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A79" w:rsidRDefault="004353D0">
      <w:pPr>
        <w:spacing w:after="127" w:line="259" w:lineRule="auto"/>
        <w:ind w:left="2847" w:firstLine="0"/>
        <w:jc w:val="left"/>
      </w:pPr>
      <w:bookmarkStart w:id="0" w:name="_GoBack"/>
      <w:bookmarkEnd w:id="0"/>
      <w:r>
        <w:rPr>
          <w:noProof/>
        </w:rPr>
        <w:drawing>
          <wp:inline distT="0" distB="0" distL="0" distR="0">
            <wp:extent cx="2152650" cy="1019175"/>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a:fillRect/>
                    </a:stretch>
                  </pic:blipFill>
                  <pic:spPr>
                    <a:xfrm>
                      <a:off x="0" y="0"/>
                      <a:ext cx="2152650" cy="1019175"/>
                    </a:xfrm>
                    <a:prstGeom prst="rect">
                      <a:avLst/>
                    </a:prstGeom>
                  </pic:spPr>
                </pic:pic>
              </a:graphicData>
            </a:graphic>
          </wp:inline>
        </w:drawing>
      </w:r>
    </w:p>
    <w:p w:rsidR="008B5A79" w:rsidRDefault="004353D0">
      <w:pPr>
        <w:spacing w:after="0" w:line="259" w:lineRule="auto"/>
        <w:ind w:left="0" w:right="9" w:firstLine="0"/>
        <w:jc w:val="center"/>
      </w:pPr>
      <w:r>
        <w:rPr>
          <w:b/>
          <w:color w:val="632423"/>
          <w:sz w:val="22"/>
        </w:rPr>
        <w:t xml:space="preserve">ASSOCIATION AFRICAINE DES CENTRALES D’ACHATS DE MEDICAMENTS ESSENTIELS </w:t>
      </w:r>
    </w:p>
    <w:p w:rsidR="008B5A79" w:rsidRDefault="004353D0">
      <w:pPr>
        <w:spacing w:after="98" w:line="274" w:lineRule="auto"/>
        <w:ind w:left="568" w:right="486" w:firstLine="0"/>
        <w:jc w:val="center"/>
      </w:pPr>
      <w:r>
        <w:rPr>
          <w:rFonts w:ascii="Arial" w:eastAsia="Arial" w:hAnsi="Arial" w:cs="Arial"/>
          <w:sz w:val="16"/>
        </w:rPr>
        <w:t xml:space="preserve">01 BP 4877 Ouagadougou Burkina Faso Tel : 226 25 37 91 75 -  secretariat.acame@gmail.com  www.acame.net </w:t>
      </w:r>
    </w:p>
    <w:p w:rsidR="008B5A79" w:rsidRDefault="004353D0">
      <w:pPr>
        <w:spacing w:after="101" w:line="249" w:lineRule="auto"/>
        <w:ind w:left="0" w:right="9012" w:firstLine="0"/>
        <w:jc w:val="left"/>
      </w:pPr>
      <w:r>
        <w:rPr>
          <w:sz w:val="26"/>
        </w:rPr>
        <w:t xml:space="preserve"> </w:t>
      </w:r>
      <w:r>
        <w:rPr>
          <w:rFonts w:ascii="Times New Roman" w:eastAsia="Times New Roman" w:hAnsi="Times New Roman" w:cs="Times New Roman"/>
        </w:rPr>
        <w:t xml:space="preserve"> </w:t>
      </w:r>
    </w:p>
    <w:p w:rsidR="008B5A79" w:rsidRDefault="004353D0">
      <w:pPr>
        <w:pStyle w:val="Titre1"/>
      </w:pPr>
      <w:r>
        <w:t xml:space="preserve">AVIS DE RECRUTEMENT </w:t>
      </w:r>
    </w:p>
    <w:p w:rsidR="008B5A79" w:rsidRDefault="004353D0">
      <w:pPr>
        <w:spacing w:after="72" w:line="259" w:lineRule="auto"/>
        <w:ind w:left="0" w:firstLine="0"/>
        <w:jc w:val="left"/>
      </w:pPr>
      <w:r>
        <w:rPr>
          <w:rFonts w:ascii="Times New Roman" w:eastAsia="Times New Roman" w:hAnsi="Times New Roman" w:cs="Times New Roman"/>
          <w:b/>
          <w:sz w:val="28"/>
        </w:rPr>
        <w:t xml:space="preserve"> </w:t>
      </w:r>
    </w:p>
    <w:p w:rsidR="008B5A79" w:rsidRDefault="004353D0">
      <w:pPr>
        <w:pBdr>
          <w:top w:val="single" w:sz="8" w:space="0" w:color="000000"/>
          <w:bottom w:val="single" w:sz="4" w:space="0" w:color="000000"/>
        </w:pBdr>
        <w:shd w:val="clear" w:color="auto" w:fill="92D050"/>
        <w:spacing w:after="0" w:line="259" w:lineRule="auto"/>
        <w:ind w:left="0" w:right="8" w:firstLine="0"/>
        <w:jc w:val="center"/>
      </w:pPr>
      <w:r>
        <w:rPr>
          <w:rFonts w:ascii="Times New Roman" w:eastAsia="Times New Roman" w:hAnsi="Times New Roman" w:cs="Times New Roman"/>
          <w:b/>
          <w:sz w:val="32"/>
        </w:rPr>
        <w:t xml:space="preserve">« PHARMACIEN - STAGIAIRE» </w:t>
      </w:r>
    </w:p>
    <w:p w:rsidR="008B5A79" w:rsidRDefault="004353D0">
      <w:pPr>
        <w:spacing w:after="0" w:line="259" w:lineRule="auto"/>
        <w:ind w:left="0" w:firstLine="0"/>
        <w:jc w:val="left"/>
      </w:pPr>
      <w:r>
        <w:rPr>
          <w:rFonts w:ascii="Times New Roman" w:eastAsia="Times New Roman" w:hAnsi="Times New Roman" w:cs="Times New Roman"/>
        </w:rPr>
        <w:t xml:space="preserve"> </w:t>
      </w:r>
    </w:p>
    <w:p w:rsidR="008B5A79" w:rsidRDefault="004353D0">
      <w:pPr>
        <w:spacing w:after="0" w:line="259" w:lineRule="auto"/>
        <w:ind w:left="0" w:firstLine="0"/>
        <w:jc w:val="left"/>
      </w:pPr>
      <w:r>
        <w:t xml:space="preserve"> </w:t>
      </w:r>
    </w:p>
    <w:p w:rsidR="008B5A79" w:rsidRDefault="004353D0">
      <w:pPr>
        <w:spacing w:after="13" w:line="259" w:lineRule="auto"/>
        <w:ind w:left="0" w:firstLine="0"/>
        <w:jc w:val="left"/>
      </w:pPr>
      <w:r>
        <w:t xml:space="preserve"> </w:t>
      </w:r>
    </w:p>
    <w:p w:rsidR="008B5A79" w:rsidRDefault="004353D0">
      <w:pPr>
        <w:ind w:left="2"/>
      </w:pPr>
      <w:r>
        <w:t>1.</w:t>
      </w:r>
      <w:r>
        <w:rPr>
          <w:rFonts w:ascii="Arial" w:eastAsia="Arial" w:hAnsi="Arial" w:cs="Arial"/>
          <w:b/>
        </w:rPr>
        <w:t xml:space="preserve"> </w:t>
      </w:r>
      <w:r>
        <w:t xml:space="preserve">PRESENTATION ACAME </w:t>
      </w:r>
    </w:p>
    <w:p w:rsidR="008B5A79" w:rsidRDefault="004353D0">
      <w:pPr>
        <w:spacing w:after="168" w:line="259" w:lineRule="auto"/>
        <w:ind w:left="-29" w:right="-25" w:firstLine="0"/>
        <w:jc w:val="left"/>
      </w:pPr>
      <w:r>
        <w:rPr>
          <w:noProof/>
          <w:sz w:val="22"/>
        </w:rPr>
        <mc:AlternateContent>
          <mc:Choice Requires="wpg">
            <w:drawing>
              <wp:inline distT="0" distB="0" distL="0" distR="0">
                <wp:extent cx="5795137" cy="6096"/>
                <wp:effectExtent l="0" t="0" r="0" b="0"/>
                <wp:docPr id="3306" name="Group 3306"/>
                <wp:cNvGraphicFramePr/>
                <a:graphic xmlns:a="http://schemas.openxmlformats.org/drawingml/2006/main">
                  <a:graphicData uri="http://schemas.microsoft.com/office/word/2010/wordprocessingGroup">
                    <wpg:wgp>
                      <wpg:cNvGrpSpPr/>
                      <wpg:grpSpPr>
                        <a:xfrm>
                          <a:off x="0" y="0"/>
                          <a:ext cx="5795137" cy="6096"/>
                          <a:chOff x="0" y="0"/>
                          <a:chExt cx="5795137" cy="6096"/>
                        </a:xfrm>
                      </wpg:grpSpPr>
                      <wps:wsp>
                        <wps:cNvPr id="3705" name="Shape 3705"/>
                        <wps:cNvSpPr/>
                        <wps:spPr>
                          <a:xfrm>
                            <a:off x="0" y="0"/>
                            <a:ext cx="5795137" cy="9144"/>
                          </a:xfrm>
                          <a:custGeom>
                            <a:avLst/>
                            <a:gdLst/>
                            <a:ahLst/>
                            <a:cxnLst/>
                            <a:rect l="0" t="0" r="0" b="0"/>
                            <a:pathLst>
                              <a:path w="5795137" h="9144">
                                <a:moveTo>
                                  <a:pt x="0" y="0"/>
                                </a:moveTo>
                                <a:lnTo>
                                  <a:pt x="5795137" y="0"/>
                                </a:lnTo>
                                <a:lnTo>
                                  <a:pt x="5795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75EC4F" id="Group 3306" o:spid="_x0000_s1026" style="width:456.3pt;height:.5pt;mso-position-horizontal-relative:char;mso-position-vertical-relative:line" coordsize="579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">
                <v:shape id="Shape 3705" o:spid="_x0000_s1027" style="position:absolute;width:57951;height:91;visibility:visible;mso-wrap-style:square;v-text-anchor:top" coordsize="57951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LEMUA&#10;AADdAAAADwAAAGRycy9kb3ducmV2LnhtbESPQWvCQBSE70L/w/IK3nRTi6ZEV0kDBS+lGIVeH9ln&#10;Epp9m+6uSfz33UKhx2FmvmF2h8l0YiDnW8sKnpYJCOLK6pZrBZfz2+IFhA/IGjvLpOBOHg77h9kO&#10;M21HPtFQhlpECPsMFTQh9JmUvmrIoF/anjh6V+sMhihdLbXDMcJNJ1dJspEGW44LDfZUNFR9lTej&#10;4N2k6ykfi7Yo3Idj/1p+f5Z3peaPU74FEWgK/+G/9lEreE6TNfy+i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lEsQxQAAAN0AAAAPAAAAAAAAAAAAAAAAAJgCAABkcnMv&#10;ZG93bnJldi54bWxQSwUGAAAAAAQABAD1AAAAigMAAAAA&#10;" path="m,l5795137,r,9144l,9144,,e" fillcolor="black" stroked="f" strokeweight="0">
                  <v:stroke miterlimit="83231f" joinstyle="miter"/>
                  <v:path arrowok="t" textboxrect="0,0,5795137,9144"/>
                </v:shape>
                <w10:anchorlock/>
              </v:group>
            </w:pict>
          </mc:Fallback>
        </mc:AlternateContent>
      </w:r>
    </w:p>
    <w:p w:rsidR="008B5A79" w:rsidRDefault="004353D0">
      <w:pPr>
        <w:spacing w:after="0"/>
        <w:ind w:left="2"/>
      </w:pPr>
      <w:r>
        <w:t>L’ACAME, Association Africaine des Centrales d’Achats de Médicaments Essentiels, est une association de droit burkinabé créée en 1996 de la volonté des centrales d’achats pharmaceutiques africaines, qui a pour but de contribuer à l’am</w:t>
      </w:r>
      <w:r>
        <w:t>élioration de l’accessibilité physique et financière des médicaments essentiels pour les populations d’Afrique. Cette association regroupe actuellement vingt-deux (22) centrales d’achat dont neuf (9) en Afrique de l’Ouest, six (6) en Afrique Centrale, deux</w:t>
      </w:r>
      <w:r>
        <w:t xml:space="preserve"> (2) dans la région des Grands Lacs, trois (3) dans la région de l’Océan Indien et deux (2) au Maghreb. L’ACAME est administrée par un Secrétaire Permanent, poste occupé statutairement par le directeur de la centrale d’achats CAMEG du Burkina Faso. </w:t>
      </w:r>
    </w:p>
    <w:p w:rsidR="008B5A79" w:rsidRDefault="004353D0">
      <w:pPr>
        <w:spacing w:after="0" w:line="259" w:lineRule="auto"/>
        <w:ind w:left="2" w:firstLine="0"/>
        <w:jc w:val="left"/>
      </w:pPr>
      <w:r>
        <w:t xml:space="preserve"> </w:t>
      </w:r>
    </w:p>
    <w:p w:rsidR="008B5A79" w:rsidRDefault="004353D0">
      <w:pPr>
        <w:spacing w:after="0"/>
        <w:ind w:left="2"/>
      </w:pPr>
      <w:r>
        <w:t>La m</w:t>
      </w:r>
      <w:r>
        <w:t xml:space="preserve">ission de l’ACAME est de contribuer à améliorer les performances de ses centrales d’achats membres afin de rendre disponibles et accessibles géographiquement et financièrement des médicaments essentiels de qualité dans leurs pays respectifs. </w:t>
      </w:r>
    </w:p>
    <w:p w:rsidR="008B5A79" w:rsidRDefault="004353D0">
      <w:pPr>
        <w:spacing w:after="0" w:line="259" w:lineRule="auto"/>
        <w:ind w:left="0" w:firstLine="0"/>
        <w:jc w:val="left"/>
      </w:pPr>
      <w:r>
        <w:t xml:space="preserve"> </w:t>
      </w:r>
    </w:p>
    <w:p w:rsidR="008B5A79" w:rsidRDefault="004353D0">
      <w:pPr>
        <w:ind w:left="2"/>
      </w:pPr>
      <w:r>
        <w:t>Les objecti</w:t>
      </w:r>
      <w:r>
        <w:t xml:space="preserve">fs spécifiques de l’association sont de :  </w:t>
      </w:r>
    </w:p>
    <w:p w:rsidR="008B5A79" w:rsidRDefault="004353D0">
      <w:pPr>
        <w:numPr>
          <w:ilvl w:val="0"/>
          <w:numId w:val="1"/>
        </w:numPr>
        <w:ind w:hanging="182"/>
      </w:pPr>
      <w:r>
        <w:t xml:space="preserve">Défendre et promouvoir les intérêts professionnels et moraux de ses membres ; </w:t>
      </w:r>
    </w:p>
    <w:p w:rsidR="008B5A79" w:rsidRDefault="004353D0">
      <w:pPr>
        <w:numPr>
          <w:ilvl w:val="0"/>
          <w:numId w:val="1"/>
        </w:numPr>
        <w:ind w:hanging="182"/>
      </w:pPr>
      <w:r>
        <w:t xml:space="preserve">Créer des liens de solidarité entre ses membres ; </w:t>
      </w:r>
    </w:p>
    <w:p w:rsidR="008B5A79" w:rsidRDefault="004353D0">
      <w:pPr>
        <w:numPr>
          <w:ilvl w:val="0"/>
          <w:numId w:val="1"/>
        </w:numPr>
        <w:spacing w:after="0"/>
        <w:ind w:hanging="182"/>
      </w:pPr>
      <w:r>
        <w:t>Contribuer à l’approvisionnement régulier des pays africains en médicaments essent</w:t>
      </w:r>
      <w:r>
        <w:t xml:space="preserve">iels de qualité et à moindre coût ; </w:t>
      </w:r>
    </w:p>
    <w:p w:rsidR="008B5A79" w:rsidRDefault="004353D0">
      <w:pPr>
        <w:numPr>
          <w:ilvl w:val="0"/>
          <w:numId w:val="1"/>
        </w:numPr>
        <w:spacing w:after="0"/>
        <w:ind w:hanging="182"/>
      </w:pPr>
      <w:r>
        <w:t xml:space="preserve">Adopter progressivement une politique commune d’approvisionnement en médicaments essentiels de qualité ; </w:t>
      </w:r>
    </w:p>
    <w:p w:rsidR="008B5A79" w:rsidRDefault="004353D0">
      <w:pPr>
        <w:numPr>
          <w:ilvl w:val="0"/>
          <w:numId w:val="1"/>
        </w:numPr>
        <w:spacing w:after="0"/>
        <w:ind w:hanging="182"/>
      </w:pPr>
      <w:r>
        <w:t>Aider à la création des centrales d’achats de médicaments essentiels dans les pays ou régions d’Afrique où il n’e</w:t>
      </w:r>
      <w:r>
        <w:t xml:space="preserve">n existe pas encore ; </w:t>
      </w:r>
    </w:p>
    <w:p w:rsidR="008B5A79" w:rsidRDefault="004353D0">
      <w:pPr>
        <w:numPr>
          <w:ilvl w:val="0"/>
          <w:numId w:val="1"/>
        </w:numPr>
        <w:spacing w:after="0"/>
        <w:ind w:hanging="182"/>
      </w:pPr>
      <w:r>
        <w:t xml:space="preserve">Promouvoir la prescription, la dispensation et l’utilisation rationnelle des médicaments essentiels ; </w:t>
      </w:r>
    </w:p>
    <w:p w:rsidR="008B5A79" w:rsidRDefault="004353D0">
      <w:pPr>
        <w:numPr>
          <w:ilvl w:val="0"/>
          <w:numId w:val="1"/>
        </w:numPr>
        <w:ind w:hanging="182"/>
      </w:pPr>
      <w:r>
        <w:t xml:space="preserve">Entreprendre toutes autres activités se rapportant à ses objectifs. </w:t>
      </w:r>
    </w:p>
    <w:p w:rsidR="008B5A79" w:rsidRDefault="004353D0">
      <w:pPr>
        <w:spacing w:after="0" w:line="259" w:lineRule="auto"/>
        <w:ind w:left="0" w:firstLine="0"/>
        <w:jc w:val="left"/>
      </w:pPr>
      <w:r>
        <w:lastRenderedPageBreak/>
        <w:t xml:space="preserve"> </w:t>
      </w:r>
    </w:p>
    <w:p w:rsidR="008B5A79" w:rsidRDefault="004353D0">
      <w:pPr>
        <w:spacing w:after="0" w:line="259" w:lineRule="auto"/>
        <w:ind w:left="0" w:firstLine="0"/>
        <w:jc w:val="left"/>
      </w:pPr>
      <w:r>
        <w:t xml:space="preserve"> </w:t>
      </w:r>
    </w:p>
    <w:p w:rsidR="008B5A79" w:rsidRDefault="004353D0">
      <w:pPr>
        <w:numPr>
          <w:ilvl w:val="0"/>
          <w:numId w:val="2"/>
        </w:numPr>
        <w:ind w:hanging="358"/>
      </w:pPr>
      <w:r>
        <w:t xml:space="preserve">MISSION </w:t>
      </w:r>
    </w:p>
    <w:p w:rsidR="008B5A79" w:rsidRDefault="004353D0">
      <w:pPr>
        <w:spacing w:after="168" w:line="259" w:lineRule="auto"/>
        <w:ind w:left="-26" w:right="-25" w:firstLine="0"/>
        <w:jc w:val="left"/>
      </w:pPr>
      <w:r>
        <w:rPr>
          <w:noProof/>
          <w:sz w:val="22"/>
        </w:rPr>
        <mc:AlternateContent>
          <mc:Choice Requires="wpg">
            <w:drawing>
              <wp:inline distT="0" distB="0" distL="0" distR="0">
                <wp:extent cx="5793613" cy="6096"/>
                <wp:effectExtent l="0" t="0" r="0" b="0"/>
                <wp:docPr id="2763" name="Group 2763"/>
                <wp:cNvGraphicFramePr/>
                <a:graphic xmlns:a="http://schemas.openxmlformats.org/drawingml/2006/main">
                  <a:graphicData uri="http://schemas.microsoft.com/office/word/2010/wordprocessingGroup">
                    <wpg:wgp>
                      <wpg:cNvGrpSpPr/>
                      <wpg:grpSpPr>
                        <a:xfrm>
                          <a:off x="0" y="0"/>
                          <a:ext cx="5793613" cy="6096"/>
                          <a:chOff x="0" y="0"/>
                          <a:chExt cx="5793613" cy="6096"/>
                        </a:xfrm>
                      </wpg:grpSpPr>
                      <wps:wsp>
                        <wps:cNvPr id="3706" name="Shape 3706"/>
                        <wps:cNvSpPr/>
                        <wps:spPr>
                          <a:xfrm>
                            <a:off x="0" y="0"/>
                            <a:ext cx="5793613" cy="9144"/>
                          </a:xfrm>
                          <a:custGeom>
                            <a:avLst/>
                            <a:gdLst/>
                            <a:ahLst/>
                            <a:cxnLst/>
                            <a:rect l="0" t="0" r="0" b="0"/>
                            <a:pathLst>
                              <a:path w="5793613" h="9144">
                                <a:moveTo>
                                  <a:pt x="0" y="0"/>
                                </a:moveTo>
                                <a:lnTo>
                                  <a:pt x="5793613" y="0"/>
                                </a:lnTo>
                                <a:lnTo>
                                  <a:pt x="57936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EE0987" id="Group 2763" o:spid="_x0000_s1026" style="width:456.2pt;height:.5pt;mso-position-horizontal-relative:char;mso-position-vertical-relative:line" coordsize="579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">
                <v:shape id="Shape 3706" o:spid="_x0000_s1027" style="position:absolute;width:57936;height:91;visibility:visible;mso-wrap-style:square;v-text-anchor:top" coordsize="57936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ZtKsUA&#10;AADdAAAADwAAAGRycy9kb3ducmV2LnhtbESPQWvCQBSE70L/w/IK3symKlZSN6EIoYGejD20t9fs&#10;axKafRt2txr/fVcQPA4z8w2zKyYziBM531tW8JSkIIgbq3tuFXwcy8UWhA/IGgfLpOBCHor8YbbD&#10;TNszH+hUh1ZECPsMFXQhjJmUvunIoE/sSBy9H+sMhihdK7XDc4SbQS7TdCMN9hwXOhxp31HzW/8Z&#10;BW4osdJuXL+77ffXmuqqXL19KjV/nF5fQASawj18a1daweo53cD1TXw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Nm0qxQAAAN0AAAAPAAAAAAAAAAAAAAAAAJgCAABkcnMv&#10;ZG93bnJldi54bWxQSwUGAAAAAAQABAD1AAAAigMAAAAA&#10;" path="m,l5793613,r,9144l,9144,,e" fillcolor="black" stroked="f" strokeweight="0">
                  <v:stroke miterlimit="83231f" joinstyle="miter"/>
                  <v:path arrowok="t" textboxrect="0,0,5793613,9144"/>
                </v:shape>
                <w10:anchorlock/>
              </v:group>
            </w:pict>
          </mc:Fallback>
        </mc:AlternateContent>
      </w:r>
    </w:p>
    <w:p w:rsidR="008B5A79" w:rsidRDefault="004353D0">
      <w:pPr>
        <w:spacing w:after="0"/>
        <w:ind w:left="2"/>
      </w:pPr>
      <w:r>
        <w:t xml:space="preserve">Participer aux activités du secrétariat </w:t>
      </w:r>
      <w:r>
        <w:t xml:space="preserve">permanent de l’ACAME dans ses missions d’animation du réseau et d’appui technique aux centrales d’achats membres, notamment dans la mise en œuvre de toutes les composantes pharmaceutiques des différents projets en cours. </w:t>
      </w:r>
    </w:p>
    <w:p w:rsidR="008B5A79" w:rsidRDefault="004353D0">
      <w:pPr>
        <w:spacing w:after="12" w:line="259" w:lineRule="auto"/>
        <w:ind w:left="0" w:firstLine="0"/>
        <w:jc w:val="left"/>
      </w:pPr>
      <w:r>
        <w:t xml:space="preserve"> </w:t>
      </w:r>
    </w:p>
    <w:p w:rsidR="008B5A79" w:rsidRDefault="004353D0">
      <w:pPr>
        <w:numPr>
          <w:ilvl w:val="0"/>
          <w:numId w:val="2"/>
        </w:numPr>
        <w:ind w:hanging="358"/>
      </w:pPr>
      <w:r>
        <w:t xml:space="preserve">ATTRIBUTIONS </w:t>
      </w:r>
    </w:p>
    <w:p w:rsidR="008B5A79" w:rsidRDefault="004353D0">
      <w:pPr>
        <w:spacing w:after="167" w:line="259" w:lineRule="auto"/>
        <w:ind w:left="-24" w:right="-25" w:firstLine="0"/>
        <w:jc w:val="left"/>
      </w:pPr>
      <w:r>
        <w:rPr>
          <w:noProof/>
          <w:sz w:val="22"/>
        </w:rPr>
        <mc:AlternateContent>
          <mc:Choice Requires="wpg">
            <w:drawing>
              <wp:inline distT="0" distB="0" distL="0" distR="0">
                <wp:extent cx="5792090" cy="6096"/>
                <wp:effectExtent l="0" t="0" r="0" b="0"/>
                <wp:docPr id="2764" name="Group 2764"/>
                <wp:cNvGraphicFramePr/>
                <a:graphic xmlns:a="http://schemas.openxmlformats.org/drawingml/2006/main">
                  <a:graphicData uri="http://schemas.microsoft.com/office/word/2010/wordprocessingGroup">
                    <wpg:wgp>
                      <wpg:cNvGrpSpPr/>
                      <wpg:grpSpPr>
                        <a:xfrm>
                          <a:off x="0" y="0"/>
                          <a:ext cx="5792090" cy="6096"/>
                          <a:chOff x="0" y="0"/>
                          <a:chExt cx="5792090" cy="6096"/>
                        </a:xfrm>
                      </wpg:grpSpPr>
                      <wps:wsp>
                        <wps:cNvPr id="3707" name="Shape 3707"/>
                        <wps:cNvSpPr/>
                        <wps:spPr>
                          <a:xfrm>
                            <a:off x="0" y="0"/>
                            <a:ext cx="5792090" cy="9144"/>
                          </a:xfrm>
                          <a:custGeom>
                            <a:avLst/>
                            <a:gdLst/>
                            <a:ahLst/>
                            <a:cxnLst/>
                            <a:rect l="0" t="0" r="0" b="0"/>
                            <a:pathLst>
                              <a:path w="5792090" h="9144">
                                <a:moveTo>
                                  <a:pt x="0" y="0"/>
                                </a:moveTo>
                                <a:lnTo>
                                  <a:pt x="5792090" y="0"/>
                                </a:lnTo>
                                <a:lnTo>
                                  <a:pt x="5792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B21D8F" id="Group 2764" o:spid="_x0000_s1026" style="width:456.05pt;height:.5pt;mso-position-horizontal-relative:char;mso-position-vertical-relative:line" coordsize="579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">
                <v:shape id="Shape 3707" o:spid="_x0000_s1027" style="position:absolute;width:57920;height:91;visibility:visible;mso-wrap-style:square;v-text-anchor:top" coordsize="57920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kNcMA&#10;AADdAAAADwAAAGRycy9kb3ducmV2LnhtbESPUUsDMRCE34X+h7AF32yuFaycTUspFIsv4ukPWJLt&#10;5ehlcyR77fnvjSD4OMzMN8xmN4VeXSnlLrKB5aICRWyj67g18PV5fHgGlQXZYR+ZDHxTht12drfB&#10;2sUbf9C1kVYVCOcaDXiRodY6W08B8yIOxMU7xxRQikytdglvBR56vaqqJx2w47LgcaCDJ3tpxmDg&#10;7WTJ7217buT1Pdlejyuh0Zj7+bR/ASU0yX/4r31yBh7X1Rp+35Qno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akNcMAAADdAAAADwAAAAAAAAAAAAAAAACYAgAAZHJzL2Rv&#10;d25yZXYueG1sUEsFBgAAAAAEAAQA9QAAAIgDAAAAAA==&#10;" path="m,l5792090,r,9144l,9144,,e" fillcolor="black" stroked="f" strokeweight="0">
                  <v:stroke miterlimit="83231f" joinstyle="miter"/>
                  <v:path arrowok="t" textboxrect="0,0,5792090,9144"/>
                </v:shape>
                <w10:anchorlock/>
              </v:group>
            </w:pict>
          </mc:Fallback>
        </mc:AlternateContent>
      </w:r>
    </w:p>
    <w:p w:rsidR="008B5A79" w:rsidRDefault="004353D0">
      <w:pPr>
        <w:numPr>
          <w:ilvl w:val="0"/>
          <w:numId w:val="3"/>
        </w:numPr>
        <w:ind w:hanging="360"/>
      </w:pPr>
      <w:r>
        <w:t xml:space="preserve">Vérification de </w:t>
      </w:r>
      <w:r>
        <w:t xml:space="preserve">l’alignement des projets aux contextes règlementaires des différents pays membres </w:t>
      </w:r>
    </w:p>
    <w:p w:rsidR="008B5A79" w:rsidRDefault="004353D0">
      <w:pPr>
        <w:numPr>
          <w:ilvl w:val="0"/>
          <w:numId w:val="3"/>
        </w:numPr>
        <w:ind w:hanging="360"/>
      </w:pPr>
      <w:r>
        <w:t xml:space="preserve">Organiser et mettre à jour la base documentaire de l'ACAME qui sert au support technique aux centrales membres ; </w:t>
      </w:r>
    </w:p>
    <w:p w:rsidR="008B5A79" w:rsidRDefault="004353D0">
      <w:pPr>
        <w:numPr>
          <w:ilvl w:val="0"/>
          <w:numId w:val="3"/>
        </w:numPr>
        <w:ind w:hanging="360"/>
      </w:pPr>
      <w:r>
        <w:t xml:space="preserve">Préparer les réponses aux questions et requêtes techniques </w:t>
      </w:r>
      <w:r>
        <w:t xml:space="preserve">des centrales d’achats membres ; </w:t>
      </w:r>
    </w:p>
    <w:p w:rsidR="008B5A79" w:rsidRDefault="004353D0">
      <w:pPr>
        <w:numPr>
          <w:ilvl w:val="0"/>
          <w:numId w:val="3"/>
        </w:numPr>
        <w:ind w:hanging="360"/>
      </w:pPr>
      <w:r>
        <w:t>Participer à l’animation du réseau d’échanges d’informations et d’expériences intercentrales, notamment à travers la mise à jour d’une base de données des fournisseurs, d’un compendium des spécifications techniques de prod</w:t>
      </w:r>
      <w:r>
        <w:t xml:space="preserve">uits de santé ; </w:t>
      </w:r>
    </w:p>
    <w:p w:rsidR="008B5A79" w:rsidRDefault="004353D0">
      <w:pPr>
        <w:numPr>
          <w:ilvl w:val="0"/>
          <w:numId w:val="3"/>
        </w:numPr>
        <w:ind w:hanging="360"/>
      </w:pPr>
      <w:r>
        <w:t xml:space="preserve">Participer à l’animation et au développement du dispositif de dépannage inter-centrales ; </w:t>
      </w:r>
    </w:p>
    <w:p w:rsidR="008B5A79" w:rsidRDefault="004353D0">
      <w:pPr>
        <w:numPr>
          <w:ilvl w:val="0"/>
          <w:numId w:val="3"/>
        </w:numPr>
        <w:ind w:hanging="360"/>
      </w:pPr>
      <w:r>
        <w:t xml:space="preserve">Participer à la planification, la mise en œuvre et le suivi opérationnels des activités de l’ACAME, sur la base de son plan stratégique 2017-2021 ; </w:t>
      </w:r>
    </w:p>
    <w:p w:rsidR="008B5A79" w:rsidRDefault="004353D0">
      <w:pPr>
        <w:numPr>
          <w:ilvl w:val="0"/>
          <w:numId w:val="3"/>
        </w:numPr>
        <w:ind w:hanging="360"/>
      </w:pPr>
      <w:r>
        <w:t xml:space="preserve">Assurer le rapportage technique des activités mises en œuvre par l’ACAME ; </w:t>
      </w:r>
    </w:p>
    <w:p w:rsidR="008B5A79" w:rsidRDefault="004353D0">
      <w:pPr>
        <w:numPr>
          <w:ilvl w:val="0"/>
          <w:numId w:val="3"/>
        </w:numPr>
        <w:ind w:hanging="360"/>
      </w:pPr>
      <w:r>
        <w:t xml:space="preserve">Participer au montage technique des dossiers de demande de financement et autres cadres de collaboration avec les partenaires techniques et financiers ; </w:t>
      </w:r>
    </w:p>
    <w:p w:rsidR="008B5A79" w:rsidRDefault="004353D0">
      <w:pPr>
        <w:numPr>
          <w:ilvl w:val="0"/>
          <w:numId w:val="3"/>
        </w:numPr>
        <w:ind w:hanging="360"/>
      </w:pPr>
      <w:r>
        <w:t>Participer à l’organisati</w:t>
      </w:r>
      <w:r>
        <w:t xml:space="preserve">on des Assemblées générales de l’ACAME ; </w:t>
      </w:r>
    </w:p>
    <w:p w:rsidR="008B5A79" w:rsidRDefault="004353D0">
      <w:pPr>
        <w:numPr>
          <w:ilvl w:val="0"/>
          <w:numId w:val="3"/>
        </w:numPr>
        <w:ind w:hanging="360"/>
      </w:pPr>
      <w:r>
        <w:t xml:space="preserve">Préparer les dossiers et notes techniques à la demande du secrétaire permanent ; </w:t>
      </w:r>
    </w:p>
    <w:p w:rsidR="008B5A79" w:rsidRDefault="004353D0">
      <w:pPr>
        <w:numPr>
          <w:ilvl w:val="0"/>
          <w:numId w:val="3"/>
        </w:numPr>
        <w:spacing w:after="0"/>
        <w:ind w:hanging="360"/>
      </w:pPr>
      <w:r>
        <w:t xml:space="preserve">Rédiger des communiqués et articles de presse ou scientifiques sur les activités de l’ACAME ; </w:t>
      </w:r>
    </w:p>
    <w:p w:rsidR="008B5A79" w:rsidRDefault="004353D0">
      <w:pPr>
        <w:spacing w:after="11" w:line="259" w:lineRule="auto"/>
        <w:ind w:left="0" w:firstLine="0"/>
        <w:jc w:val="left"/>
      </w:pPr>
      <w:r>
        <w:t xml:space="preserve"> </w:t>
      </w:r>
    </w:p>
    <w:p w:rsidR="008B5A79" w:rsidRDefault="004353D0">
      <w:pPr>
        <w:numPr>
          <w:ilvl w:val="0"/>
          <w:numId w:val="4"/>
        </w:numPr>
        <w:ind w:hanging="358"/>
      </w:pPr>
      <w:r>
        <w:t xml:space="preserve">PROFIL </w:t>
      </w:r>
    </w:p>
    <w:p w:rsidR="008B5A79" w:rsidRDefault="004353D0">
      <w:pPr>
        <w:spacing w:after="167" w:line="259" w:lineRule="auto"/>
        <w:ind w:left="-26" w:right="-25" w:firstLine="0"/>
        <w:jc w:val="left"/>
      </w:pPr>
      <w:r>
        <w:rPr>
          <w:noProof/>
          <w:sz w:val="22"/>
        </w:rPr>
        <mc:AlternateContent>
          <mc:Choice Requires="wpg">
            <w:drawing>
              <wp:inline distT="0" distB="0" distL="0" distR="0">
                <wp:extent cx="5793613" cy="6096"/>
                <wp:effectExtent l="0" t="0" r="0" b="0"/>
                <wp:docPr id="2765" name="Group 2765"/>
                <wp:cNvGraphicFramePr/>
                <a:graphic xmlns:a="http://schemas.openxmlformats.org/drawingml/2006/main">
                  <a:graphicData uri="http://schemas.microsoft.com/office/word/2010/wordprocessingGroup">
                    <wpg:wgp>
                      <wpg:cNvGrpSpPr/>
                      <wpg:grpSpPr>
                        <a:xfrm>
                          <a:off x="0" y="0"/>
                          <a:ext cx="5793613" cy="6096"/>
                          <a:chOff x="0" y="0"/>
                          <a:chExt cx="5793613" cy="6096"/>
                        </a:xfrm>
                      </wpg:grpSpPr>
                      <wps:wsp>
                        <wps:cNvPr id="3708" name="Shape 3708"/>
                        <wps:cNvSpPr/>
                        <wps:spPr>
                          <a:xfrm>
                            <a:off x="0" y="0"/>
                            <a:ext cx="5793613" cy="9144"/>
                          </a:xfrm>
                          <a:custGeom>
                            <a:avLst/>
                            <a:gdLst/>
                            <a:ahLst/>
                            <a:cxnLst/>
                            <a:rect l="0" t="0" r="0" b="0"/>
                            <a:pathLst>
                              <a:path w="5793613" h="9144">
                                <a:moveTo>
                                  <a:pt x="0" y="0"/>
                                </a:moveTo>
                                <a:lnTo>
                                  <a:pt x="5793613" y="0"/>
                                </a:lnTo>
                                <a:lnTo>
                                  <a:pt x="57936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97D696D" id="Group 2765" o:spid="_x0000_s1026" style="width:456.2pt;height:.5pt;mso-position-horizontal-relative:char;mso-position-vertical-relative:line" coordsize="579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">
                <v:shape id="Shape 3708" o:spid="_x0000_s1027" style="position:absolute;width:57936;height:91;visibility:visible;mso-wrap-style:square;v-text-anchor:top" coordsize="57936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cw8EA&#10;AADdAAAADwAAAGRycy9kb3ducmV2LnhtbERPy4rCMBTdC/5DuMLsNPWBSjWKCGUKrqwuZnbX5k5b&#10;prkpSUY7f28WgsvDeW/3vWnFnZxvLCuYThIQxKXVDVcKrpdsvAbhA7LG1jIp+CcP+91wsMVU2wef&#10;6V6ESsQQ9ikqqEPoUil9WZNBP7EdceR+rDMYInSV1A4fMdy0cpYkS2mw4dhQY0fHmsrf4s8ocG2G&#10;uXbd4uTWt+8FFXk2//xS6mPUHzYgAvXhLX65c61gvkri3PgmPgG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lXMPBAAAA3QAAAA8AAAAAAAAAAAAAAAAAmAIAAGRycy9kb3du&#10;cmV2LnhtbFBLBQYAAAAABAAEAPUAAACGAwAAAAA=&#10;" path="m,l5793613,r,9144l,9144,,e" fillcolor="black" stroked="f" strokeweight="0">
                  <v:stroke miterlimit="83231f" joinstyle="miter"/>
                  <v:path arrowok="t" textboxrect="0,0,5793613,9144"/>
                </v:shape>
                <w10:anchorlock/>
              </v:group>
            </w:pict>
          </mc:Fallback>
        </mc:AlternateContent>
      </w:r>
    </w:p>
    <w:p w:rsidR="008B5A79" w:rsidRDefault="004353D0">
      <w:pPr>
        <w:ind w:left="2"/>
      </w:pPr>
      <w:r>
        <w:t>4.1.</w:t>
      </w:r>
      <w:r>
        <w:rPr>
          <w:rFonts w:ascii="Arial" w:eastAsia="Arial" w:hAnsi="Arial" w:cs="Arial"/>
          <w:b/>
        </w:rPr>
        <w:t xml:space="preserve"> </w:t>
      </w:r>
      <w:r>
        <w:t xml:space="preserve">Qualifications </w:t>
      </w:r>
    </w:p>
    <w:p w:rsidR="008B5A79" w:rsidRDefault="004353D0">
      <w:pPr>
        <w:numPr>
          <w:ilvl w:val="0"/>
          <w:numId w:val="5"/>
        </w:numPr>
        <w:ind w:hanging="360"/>
      </w:pPr>
      <w:r>
        <w:t xml:space="preserve">Pharmacien; </w:t>
      </w:r>
    </w:p>
    <w:p w:rsidR="008B5A79" w:rsidRDefault="004353D0">
      <w:pPr>
        <w:numPr>
          <w:ilvl w:val="0"/>
          <w:numId w:val="5"/>
        </w:numPr>
        <w:spacing w:after="145"/>
        <w:ind w:hanging="360"/>
      </w:pPr>
      <w:r>
        <w:t xml:space="preserve">Spécialisation en santé publique ou gestion des approvisionnements de produits de santé souhaitée. </w:t>
      </w:r>
    </w:p>
    <w:p w:rsidR="008B5A79" w:rsidRDefault="004353D0">
      <w:pPr>
        <w:ind w:left="2"/>
      </w:pPr>
      <w:r>
        <w:t>4.2.</w:t>
      </w:r>
      <w:r>
        <w:rPr>
          <w:rFonts w:ascii="Arial" w:eastAsia="Arial" w:hAnsi="Arial" w:cs="Arial"/>
          <w:b/>
        </w:rPr>
        <w:t xml:space="preserve"> </w:t>
      </w:r>
      <w:r>
        <w:t xml:space="preserve">Compétences </w:t>
      </w:r>
    </w:p>
    <w:p w:rsidR="008B5A79" w:rsidRDefault="004353D0">
      <w:pPr>
        <w:numPr>
          <w:ilvl w:val="0"/>
          <w:numId w:val="5"/>
        </w:numPr>
        <w:ind w:hanging="360"/>
      </w:pPr>
      <w:r>
        <w:t xml:space="preserve">Bonne connaissance de la règlementation pharmaceutique </w:t>
      </w:r>
    </w:p>
    <w:p w:rsidR="008B5A79" w:rsidRDefault="004353D0">
      <w:pPr>
        <w:numPr>
          <w:ilvl w:val="0"/>
          <w:numId w:val="5"/>
        </w:numPr>
        <w:ind w:hanging="360"/>
      </w:pPr>
      <w:r>
        <w:t xml:space="preserve">Bonne connaissance en assurance qualité (connaissance du MQAS serait </w:t>
      </w:r>
      <w:r>
        <w:t xml:space="preserve">un plus) </w:t>
      </w:r>
    </w:p>
    <w:p w:rsidR="008B5A79" w:rsidRDefault="004353D0">
      <w:pPr>
        <w:numPr>
          <w:ilvl w:val="0"/>
          <w:numId w:val="5"/>
        </w:numPr>
        <w:ind w:hanging="360"/>
      </w:pPr>
      <w:r>
        <w:t xml:space="preserve">Bonne capacité rédactionnelle exigée en français ; </w:t>
      </w:r>
    </w:p>
    <w:p w:rsidR="008B5A79" w:rsidRDefault="004353D0">
      <w:pPr>
        <w:numPr>
          <w:ilvl w:val="0"/>
          <w:numId w:val="5"/>
        </w:numPr>
        <w:ind w:hanging="360"/>
      </w:pPr>
      <w:r>
        <w:t xml:space="preserve">Qualités de communication indispensables ; </w:t>
      </w:r>
    </w:p>
    <w:p w:rsidR="008B5A79" w:rsidRDefault="004353D0">
      <w:pPr>
        <w:numPr>
          <w:ilvl w:val="0"/>
          <w:numId w:val="5"/>
        </w:numPr>
        <w:ind w:hanging="360"/>
      </w:pPr>
      <w:r>
        <w:lastRenderedPageBreak/>
        <w:t xml:space="preserve">Informatique : Word°, Excel°, power point° requis ; maîtrise d’un logiciel gestionnaire de base de données serait un plus (Access° ou autre) ; </w:t>
      </w:r>
    </w:p>
    <w:p w:rsidR="008B5A79" w:rsidRDefault="004353D0">
      <w:pPr>
        <w:numPr>
          <w:ilvl w:val="0"/>
          <w:numId w:val="5"/>
        </w:numPr>
        <w:ind w:hanging="360"/>
      </w:pPr>
      <w:r>
        <w:t>Bon ni</w:t>
      </w:r>
      <w:r>
        <w:t xml:space="preserve">veau d’anglais oral et écrit ; </w:t>
      </w:r>
    </w:p>
    <w:p w:rsidR="008B5A79" w:rsidRDefault="004353D0">
      <w:pPr>
        <w:numPr>
          <w:ilvl w:val="0"/>
          <w:numId w:val="5"/>
        </w:numPr>
        <w:ind w:hanging="360"/>
      </w:pPr>
      <w:r>
        <w:t xml:space="preserve">Capacité à travailler en équipe </w:t>
      </w:r>
    </w:p>
    <w:p w:rsidR="008B5A79" w:rsidRDefault="004353D0">
      <w:pPr>
        <w:numPr>
          <w:ilvl w:val="0"/>
          <w:numId w:val="5"/>
        </w:numPr>
        <w:ind w:hanging="360"/>
      </w:pPr>
      <w:r>
        <w:t xml:space="preserve">Capacité à travailler sous pression et dans un milieu multiculturel ; </w:t>
      </w:r>
    </w:p>
    <w:p w:rsidR="008B5A79" w:rsidRDefault="004353D0">
      <w:pPr>
        <w:spacing w:after="12" w:line="259" w:lineRule="auto"/>
        <w:ind w:left="367" w:firstLine="0"/>
        <w:jc w:val="left"/>
      </w:pPr>
      <w:r>
        <w:t xml:space="preserve"> </w:t>
      </w:r>
    </w:p>
    <w:p w:rsidR="008B5A79" w:rsidRDefault="004353D0">
      <w:pPr>
        <w:ind w:left="2"/>
      </w:pPr>
      <w:r>
        <w:t>5.</w:t>
      </w:r>
      <w:r>
        <w:rPr>
          <w:rFonts w:ascii="Arial" w:eastAsia="Arial" w:hAnsi="Arial" w:cs="Arial"/>
          <w:b/>
        </w:rPr>
        <w:t xml:space="preserve"> </w:t>
      </w:r>
      <w:r>
        <w:t xml:space="preserve">EXPERIENCE </w:t>
      </w:r>
    </w:p>
    <w:p w:rsidR="008B5A79" w:rsidRDefault="004353D0">
      <w:pPr>
        <w:spacing w:after="167" w:line="259" w:lineRule="auto"/>
        <w:ind w:left="-26" w:right="-25" w:firstLine="0"/>
        <w:jc w:val="left"/>
      </w:pPr>
      <w:r>
        <w:rPr>
          <w:noProof/>
          <w:sz w:val="22"/>
        </w:rPr>
        <mc:AlternateContent>
          <mc:Choice Requires="wpg">
            <w:drawing>
              <wp:inline distT="0" distB="0" distL="0" distR="0">
                <wp:extent cx="5793613" cy="6096"/>
                <wp:effectExtent l="0" t="0" r="0" b="0"/>
                <wp:docPr id="2766" name="Group 2766"/>
                <wp:cNvGraphicFramePr/>
                <a:graphic xmlns:a="http://schemas.openxmlformats.org/drawingml/2006/main">
                  <a:graphicData uri="http://schemas.microsoft.com/office/word/2010/wordprocessingGroup">
                    <wpg:wgp>
                      <wpg:cNvGrpSpPr/>
                      <wpg:grpSpPr>
                        <a:xfrm>
                          <a:off x="0" y="0"/>
                          <a:ext cx="5793613" cy="6096"/>
                          <a:chOff x="0" y="0"/>
                          <a:chExt cx="5793613" cy="6096"/>
                        </a:xfrm>
                      </wpg:grpSpPr>
                      <wps:wsp>
                        <wps:cNvPr id="3709" name="Shape 3709"/>
                        <wps:cNvSpPr/>
                        <wps:spPr>
                          <a:xfrm>
                            <a:off x="0" y="0"/>
                            <a:ext cx="5793613" cy="9144"/>
                          </a:xfrm>
                          <a:custGeom>
                            <a:avLst/>
                            <a:gdLst/>
                            <a:ahLst/>
                            <a:cxnLst/>
                            <a:rect l="0" t="0" r="0" b="0"/>
                            <a:pathLst>
                              <a:path w="5793613" h="9144">
                                <a:moveTo>
                                  <a:pt x="0" y="0"/>
                                </a:moveTo>
                                <a:lnTo>
                                  <a:pt x="5793613" y="0"/>
                                </a:lnTo>
                                <a:lnTo>
                                  <a:pt x="57936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AD6242" id="Group 2766" o:spid="_x0000_s1026" style="width:456.2pt;height:.5pt;mso-position-horizontal-relative:char;mso-position-vertical-relative:line" coordsize="579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">
                <v:shape id="Shape 3709" o:spid="_x0000_s1027" style="position:absolute;width:57936;height:91;visibility:visible;mso-wrap-style:square;v-text-anchor:top" coordsize="57936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5WMYA&#10;AADdAAAADwAAAGRycy9kb3ducmV2LnhtbESPzWrDMBCE74G+g9hCb4ncJuTHtRxKwdTQU5wcktvW&#10;2tqm1spIauK+fRUI5DjMzDdMth1NL87kfGdZwfMsAUFcW91xo+CwL6ZrED4ga+wtk4I/8rDNHyYZ&#10;ptpeeEfnKjQiQtinqKANYUil9HVLBv3MDsTR+7bOYIjSNVI7vES46eVLkiylwY7jQosDvbdU/1S/&#10;RoHrCyy1Gxafbv11WlBVFvOPo1JPj+PbK4hAY7iHb+1SK5ivkg1c38QnI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n5WMYAAADdAAAADwAAAAAAAAAAAAAAAACYAgAAZHJz&#10;L2Rvd25yZXYueG1sUEsFBgAAAAAEAAQA9QAAAIsDAAAAAA==&#10;" path="m,l5793613,r,9144l,9144,,e" fillcolor="black" stroked="f" strokeweight="0">
                  <v:stroke miterlimit="83231f" joinstyle="miter"/>
                  <v:path arrowok="t" textboxrect="0,0,5793613,9144"/>
                </v:shape>
                <w10:anchorlock/>
              </v:group>
            </w:pict>
          </mc:Fallback>
        </mc:AlternateContent>
      </w:r>
    </w:p>
    <w:p w:rsidR="008B5A79" w:rsidRDefault="004353D0">
      <w:pPr>
        <w:numPr>
          <w:ilvl w:val="0"/>
          <w:numId w:val="6"/>
        </w:numPr>
        <w:ind w:hanging="360"/>
      </w:pPr>
      <w:r>
        <w:t xml:space="preserve">Bonne connaissance et intérêt des systèmes pharmaceutiques des centrales d’achats </w:t>
      </w:r>
      <w:r>
        <w:t xml:space="preserve">de médicaments essentiels ; </w:t>
      </w:r>
    </w:p>
    <w:p w:rsidR="008B5A79" w:rsidRDefault="004353D0">
      <w:pPr>
        <w:numPr>
          <w:ilvl w:val="0"/>
          <w:numId w:val="6"/>
        </w:numPr>
        <w:spacing w:after="0"/>
        <w:ind w:hanging="360"/>
      </w:pPr>
      <w:r>
        <w:t xml:space="preserve">Expérience souhaitée dans des projets de développement ou de coopération pharmaceutique ;dans la chaine d’approvisionnement ou en assurance qualité. </w:t>
      </w:r>
    </w:p>
    <w:p w:rsidR="008B5A79" w:rsidRDefault="004353D0">
      <w:pPr>
        <w:spacing w:after="12" w:line="259" w:lineRule="auto"/>
        <w:ind w:left="0" w:firstLine="0"/>
        <w:jc w:val="left"/>
      </w:pPr>
      <w:r>
        <w:t xml:space="preserve"> </w:t>
      </w:r>
    </w:p>
    <w:p w:rsidR="008B5A79" w:rsidRDefault="004353D0">
      <w:pPr>
        <w:ind w:left="2"/>
      </w:pPr>
      <w:r>
        <w:t>6.</w:t>
      </w:r>
      <w:r>
        <w:rPr>
          <w:rFonts w:ascii="Arial" w:eastAsia="Arial" w:hAnsi="Arial" w:cs="Arial"/>
          <w:b/>
        </w:rPr>
        <w:t xml:space="preserve"> </w:t>
      </w:r>
      <w:r>
        <w:t xml:space="preserve">CONDITIONS </w:t>
      </w:r>
    </w:p>
    <w:p w:rsidR="008B5A79" w:rsidRDefault="004353D0">
      <w:pPr>
        <w:spacing w:after="167" w:line="259" w:lineRule="auto"/>
        <w:ind w:left="-26" w:right="-25" w:firstLine="0"/>
        <w:jc w:val="left"/>
      </w:pPr>
      <w:r>
        <w:rPr>
          <w:noProof/>
          <w:sz w:val="22"/>
        </w:rPr>
        <mc:AlternateContent>
          <mc:Choice Requires="wpg">
            <w:drawing>
              <wp:inline distT="0" distB="0" distL="0" distR="0">
                <wp:extent cx="5793613" cy="6096"/>
                <wp:effectExtent l="0" t="0" r="0" b="0"/>
                <wp:docPr id="3013" name="Group 3013"/>
                <wp:cNvGraphicFramePr/>
                <a:graphic xmlns:a="http://schemas.openxmlformats.org/drawingml/2006/main">
                  <a:graphicData uri="http://schemas.microsoft.com/office/word/2010/wordprocessingGroup">
                    <wpg:wgp>
                      <wpg:cNvGrpSpPr/>
                      <wpg:grpSpPr>
                        <a:xfrm>
                          <a:off x="0" y="0"/>
                          <a:ext cx="5793613" cy="6096"/>
                          <a:chOff x="0" y="0"/>
                          <a:chExt cx="5793613" cy="6096"/>
                        </a:xfrm>
                      </wpg:grpSpPr>
                      <wps:wsp>
                        <wps:cNvPr id="3710" name="Shape 3710"/>
                        <wps:cNvSpPr/>
                        <wps:spPr>
                          <a:xfrm>
                            <a:off x="0" y="0"/>
                            <a:ext cx="5793613" cy="9144"/>
                          </a:xfrm>
                          <a:custGeom>
                            <a:avLst/>
                            <a:gdLst/>
                            <a:ahLst/>
                            <a:cxnLst/>
                            <a:rect l="0" t="0" r="0" b="0"/>
                            <a:pathLst>
                              <a:path w="5793613" h="9144">
                                <a:moveTo>
                                  <a:pt x="0" y="0"/>
                                </a:moveTo>
                                <a:lnTo>
                                  <a:pt x="5793613" y="0"/>
                                </a:lnTo>
                                <a:lnTo>
                                  <a:pt x="57936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583F64" id="Group 3013" o:spid="_x0000_s1026" style="width:456.2pt;height:.5pt;mso-position-horizontal-relative:char;mso-position-vertical-relative:line" coordsize="579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">
                <v:shape id="Shape 3710" o:spid="_x0000_s1027" style="position:absolute;width:57936;height:91;visibility:visible;mso-wrap-style:square;v-text-anchor:top" coordsize="57936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GGMMA&#10;AADdAAAADwAAAGRycy9kb3ducmV2LnhtbERPPWvDMBDdA/0P4grdEjm1aYMTJZSCiSFTnQztdrUu&#10;tql1MpJiu/8+GgodH+97d5hNL0ZyvrOsYL1KQBDXVnfcKLici+UGhA/IGnvLpOCXPBz2D4sd5tpO&#10;/EFjFRoRQ9jnqKANYcil9HVLBv3KDsSRu1pnMEToGqkdTjHc9PI5SV6kwY5jQ4sDvbdU/1Q3o8D1&#10;BZbaDdnJbb6/MqrKIj1+KvX0OL9tQQSaw7/4z11qBenrOu6Pb+IT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rGGMMAAADdAAAADwAAAAAAAAAAAAAAAACYAgAAZHJzL2Rv&#10;d25yZXYueG1sUEsFBgAAAAAEAAQA9QAAAIgDAAAAAA==&#10;" path="m,l5793613,r,9144l,9144,,e" fillcolor="black" stroked="f" strokeweight="0">
                  <v:stroke miterlimit="83231f" joinstyle="miter"/>
                  <v:path arrowok="t" textboxrect="0,0,5793613,9144"/>
                </v:shape>
                <w10:anchorlock/>
              </v:group>
            </w:pict>
          </mc:Fallback>
        </mc:AlternateContent>
      </w:r>
    </w:p>
    <w:p w:rsidR="008B5A79" w:rsidRDefault="004353D0">
      <w:pPr>
        <w:numPr>
          <w:ilvl w:val="0"/>
          <w:numId w:val="7"/>
        </w:numPr>
        <w:ind w:right="4997"/>
      </w:pPr>
      <w:r>
        <w:t xml:space="preserve">Nature du contrat : Stage de 06 mois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Convention de stage. </w:t>
      </w:r>
    </w:p>
    <w:p w:rsidR="008B5A79" w:rsidRDefault="004353D0">
      <w:pPr>
        <w:numPr>
          <w:ilvl w:val="0"/>
          <w:numId w:val="7"/>
        </w:numPr>
        <w:ind w:right="4997"/>
      </w:pPr>
      <w:r>
        <w:t xml:space="preserve">Localisation du poste : Siège de l’ACAME- Ouagadougou (Burkina Faso)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Poste à pourvoir à partir du 1</w:t>
      </w:r>
      <w:r>
        <w:rPr>
          <w:vertAlign w:val="superscript"/>
        </w:rPr>
        <w:t>er</w:t>
      </w:r>
      <w:r>
        <w:t xml:space="preserve"> Juillet 2019 </w:t>
      </w:r>
    </w:p>
    <w:p w:rsidR="008B5A79" w:rsidRDefault="004353D0">
      <w:pPr>
        <w:spacing w:after="15" w:line="259" w:lineRule="auto"/>
        <w:ind w:left="0" w:firstLine="0"/>
        <w:jc w:val="left"/>
      </w:pPr>
      <w:r>
        <w:t xml:space="preserve"> </w:t>
      </w:r>
    </w:p>
    <w:p w:rsidR="008B5A79" w:rsidRDefault="004353D0">
      <w:pPr>
        <w:numPr>
          <w:ilvl w:val="0"/>
          <w:numId w:val="8"/>
        </w:numPr>
        <w:ind w:hanging="358"/>
      </w:pPr>
      <w:r>
        <w:t xml:space="preserve">MODALITES DE LA CANDIDATURE </w:t>
      </w:r>
    </w:p>
    <w:p w:rsidR="008B5A79" w:rsidRDefault="004353D0">
      <w:pPr>
        <w:spacing w:after="167" w:line="259" w:lineRule="auto"/>
        <w:ind w:left="-24" w:right="-25" w:firstLine="0"/>
        <w:jc w:val="left"/>
      </w:pPr>
      <w:r>
        <w:rPr>
          <w:noProof/>
          <w:sz w:val="22"/>
        </w:rPr>
        <mc:AlternateContent>
          <mc:Choice Requires="wpg">
            <w:drawing>
              <wp:inline distT="0" distB="0" distL="0" distR="0">
                <wp:extent cx="5792090" cy="6096"/>
                <wp:effectExtent l="0" t="0" r="0" b="0"/>
                <wp:docPr id="3014" name="Group 3014"/>
                <wp:cNvGraphicFramePr/>
                <a:graphic xmlns:a="http://schemas.openxmlformats.org/drawingml/2006/main">
                  <a:graphicData uri="http://schemas.microsoft.com/office/word/2010/wordprocessingGroup">
                    <wpg:wgp>
                      <wpg:cNvGrpSpPr/>
                      <wpg:grpSpPr>
                        <a:xfrm>
                          <a:off x="0" y="0"/>
                          <a:ext cx="5792090" cy="6096"/>
                          <a:chOff x="0" y="0"/>
                          <a:chExt cx="5792090" cy="6096"/>
                        </a:xfrm>
                      </wpg:grpSpPr>
                      <wps:wsp>
                        <wps:cNvPr id="3711" name="Shape 3711"/>
                        <wps:cNvSpPr/>
                        <wps:spPr>
                          <a:xfrm>
                            <a:off x="0" y="0"/>
                            <a:ext cx="5792090" cy="9144"/>
                          </a:xfrm>
                          <a:custGeom>
                            <a:avLst/>
                            <a:gdLst/>
                            <a:ahLst/>
                            <a:cxnLst/>
                            <a:rect l="0" t="0" r="0" b="0"/>
                            <a:pathLst>
                              <a:path w="5792090" h="9144">
                                <a:moveTo>
                                  <a:pt x="0" y="0"/>
                                </a:moveTo>
                                <a:lnTo>
                                  <a:pt x="5792090" y="0"/>
                                </a:lnTo>
                                <a:lnTo>
                                  <a:pt x="5792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D6DFD0" id="Group 3014" o:spid="_x0000_s1026" style="width:456.05pt;height:.5pt;mso-position-horizontal-relative:char;mso-position-vertical-relative:line" coordsize="579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">
                <v:shape id="Shape 3711" o:spid="_x0000_s1027" style="position:absolute;width:57920;height:91;visibility:visible;mso-wrap-style:square;v-text-anchor:top" coordsize="57920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oPB8MA&#10;AADdAAAADwAAAGRycy9kb3ducmV2LnhtbESPUUsDMRCE34X+h7CCbzZ3FVTOpqUUxNIX8fQHLMn2&#10;cnjZHMlee/57UxB8HGbmG2a9ncOgzpRyH9lAvaxAEdvoeu4MfH2+3j+DyoLscIhMBn4ow3azuFlj&#10;4+KFP+jcSqcKhHODBrzI2GidraeAeRlH4uKdYgooRaZOu4SXAg+DXlXVow7Yc1nwONLek/1up2Dg&#10;eLDkd7Y7tfL2nuygp5XQZMzd7bx7ASU0y3/4r31wBh6e6hqub8oT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oPB8MAAADdAAAADwAAAAAAAAAAAAAAAACYAgAAZHJzL2Rv&#10;d25yZXYueG1sUEsFBgAAAAAEAAQA9QAAAIgDAAAAAA==&#10;" path="m,l5792090,r,9144l,9144,,e" fillcolor="black" stroked="f" strokeweight="0">
                  <v:stroke miterlimit="83231f" joinstyle="miter"/>
                  <v:path arrowok="t" textboxrect="0,0,5792090,9144"/>
                </v:shape>
                <w10:anchorlock/>
              </v:group>
            </w:pict>
          </mc:Fallback>
        </mc:AlternateContent>
      </w:r>
    </w:p>
    <w:p w:rsidR="008B5A79" w:rsidRDefault="004353D0">
      <w:pPr>
        <w:ind w:left="2"/>
      </w:pPr>
      <w:r>
        <w:t>7.1.</w:t>
      </w:r>
      <w:r>
        <w:rPr>
          <w:rFonts w:ascii="Arial" w:eastAsia="Arial" w:hAnsi="Arial" w:cs="Arial"/>
          <w:b/>
        </w:rPr>
        <w:t xml:space="preserve"> </w:t>
      </w:r>
      <w:r>
        <w:t xml:space="preserve">Contenu du dossier </w:t>
      </w:r>
    </w:p>
    <w:p w:rsidR="008B5A79" w:rsidRDefault="004353D0">
      <w:pPr>
        <w:numPr>
          <w:ilvl w:val="0"/>
          <w:numId w:val="9"/>
        </w:numPr>
        <w:ind w:hanging="360"/>
      </w:pPr>
      <w:r>
        <w:t>Une lettre de candidature adressée au secrétaire permanen</w:t>
      </w:r>
      <w:r>
        <w:t xml:space="preserve">t de l’ACAME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t xml:space="preserve">Une lettre de motivation </w:t>
      </w:r>
    </w:p>
    <w:p w:rsidR="008B5A79" w:rsidRDefault="004353D0">
      <w:pPr>
        <w:numPr>
          <w:ilvl w:val="0"/>
          <w:numId w:val="9"/>
        </w:numPr>
        <w:ind w:hanging="360"/>
      </w:pPr>
      <w:r>
        <w:t xml:space="preserve">Un curriculum vitae à jour avec une liste des publications et communications, et au moins deux (02) personnes de référence et leurs contacts à jour (téléphone, e-mail) </w:t>
      </w:r>
    </w:p>
    <w:p w:rsidR="008B5A79" w:rsidRDefault="004353D0">
      <w:pPr>
        <w:numPr>
          <w:ilvl w:val="0"/>
          <w:numId w:val="9"/>
        </w:numPr>
        <w:ind w:hanging="360"/>
      </w:pPr>
      <w:r>
        <w:t xml:space="preserve">Des copies certifiées des Diplômes </w:t>
      </w:r>
      <w:r>
        <w:t xml:space="preserve">et attestation de travail </w:t>
      </w:r>
    </w:p>
    <w:p w:rsidR="008B5A79" w:rsidRDefault="004353D0">
      <w:pPr>
        <w:numPr>
          <w:ilvl w:val="0"/>
          <w:numId w:val="9"/>
        </w:numPr>
        <w:ind w:hanging="360"/>
      </w:pPr>
      <w:r>
        <w:t xml:space="preserve">Une copie certifiée de la carte nationale d’identité </w:t>
      </w:r>
    </w:p>
    <w:p w:rsidR="008B5A79" w:rsidRDefault="004353D0">
      <w:pPr>
        <w:spacing w:after="12" w:line="259" w:lineRule="auto"/>
        <w:ind w:left="0" w:firstLine="0"/>
        <w:jc w:val="left"/>
      </w:pPr>
      <w:r>
        <w:t xml:space="preserve"> </w:t>
      </w:r>
    </w:p>
    <w:p w:rsidR="008B5A79" w:rsidRDefault="004353D0">
      <w:pPr>
        <w:ind w:left="2"/>
      </w:pPr>
      <w:r>
        <w:t>7.2.</w:t>
      </w:r>
      <w:r>
        <w:rPr>
          <w:rFonts w:ascii="Arial" w:eastAsia="Arial" w:hAnsi="Arial" w:cs="Arial"/>
          <w:b/>
        </w:rPr>
        <w:t xml:space="preserve"> </w:t>
      </w:r>
      <w:r>
        <w:t xml:space="preserve">Dépôt du dossier : </w:t>
      </w:r>
    </w:p>
    <w:p w:rsidR="008B5A79" w:rsidRDefault="004353D0">
      <w:pPr>
        <w:numPr>
          <w:ilvl w:val="0"/>
          <w:numId w:val="9"/>
        </w:numPr>
        <w:ind w:hanging="360"/>
      </w:pPr>
      <w:r>
        <w:t xml:space="preserve">Au secrétariat de l’ACAME, situé au siège de la CAMEG (ZAD) à Ouagadougou. </w:t>
      </w:r>
    </w:p>
    <w:p w:rsidR="008B5A79" w:rsidRDefault="004353D0">
      <w:pPr>
        <w:numPr>
          <w:ilvl w:val="0"/>
          <w:numId w:val="9"/>
        </w:numPr>
        <w:spacing w:after="2" w:line="274" w:lineRule="auto"/>
        <w:ind w:hanging="360"/>
      </w:pPr>
      <w:r>
        <w:t xml:space="preserve">Par voie postale à l’adresse :  </w:t>
      </w:r>
      <w:r>
        <w:rPr>
          <w:rFonts w:ascii="Courier New" w:eastAsia="Courier New" w:hAnsi="Courier New" w:cs="Courier New"/>
        </w:rPr>
        <w:t>o</w:t>
      </w:r>
      <w:r>
        <w:rPr>
          <w:rFonts w:ascii="Arial" w:eastAsia="Arial" w:hAnsi="Arial" w:cs="Arial"/>
        </w:rPr>
        <w:t xml:space="preserve"> </w:t>
      </w:r>
      <w:r>
        <w:t xml:space="preserve">Secrétaire Permanent de l’ACAME </w:t>
      </w:r>
      <w:r>
        <w:rPr>
          <w:rFonts w:ascii="Courier New" w:eastAsia="Courier New" w:hAnsi="Courier New" w:cs="Courier New"/>
        </w:rPr>
        <w:t>o</w:t>
      </w:r>
      <w:r>
        <w:rPr>
          <w:rFonts w:ascii="Arial" w:eastAsia="Arial" w:hAnsi="Arial" w:cs="Arial"/>
        </w:rPr>
        <w:t xml:space="preserve"> </w:t>
      </w:r>
      <w:r>
        <w:t>01 B</w:t>
      </w:r>
      <w:r>
        <w:t xml:space="preserve">P 4877 Ouagadougou (Burkina Faso) </w:t>
      </w:r>
    </w:p>
    <w:p w:rsidR="008B5A79" w:rsidRDefault="004353D0">
      <w:pPr>
        <w:numPr>
          <w:ilvl w:val="0"/>
          <w:numId w:val="9"/>
        </w:numPr>
        <w:spacing w:after="0" w:line="259" w:lineRule="auto"/>
        <w:ind w:hanging="360"/>
      </w:pPr>
      <w:r>
        <w:t xml:space="preserve">Par e-mail : </w:t>
      </w:r>
      <w:r>
        <w:rPr>
          <w:color w:val="0563C1"/>
          <w:u w:val="single" w:color="0563C1"/>
        </w:rPr>
        <w:t>secretariat.acame@gmail.com</w:t>
      </w:r>
      <w:r>
        <w:t xml:space="preserve"> </w:t>
      </w:r>
    </w:p>
    <w:p w:rsidR="008B5A79" w:rsidRDefault="004353D0">
      <w:pPr>
        <w:spacing w:after="13" w:line="259" w:lineRule="auto"/>
        <w:ind w:left="0" w:firstLine="0"/>
        <w:jc w:val="left"/>
      </w:pPr>
      <w:r>
        <w:t xml:space="preserve"> </w:t>
      </w:r>
    </w:p>
    <w:p w:rsidR="008B5A79" w:rsidRDefault="004353D0">
      <w:pPr>
        <w:ind w:left="2"/>
      </w:pPr>
      <w:r>
        <w:t>7.3.</w:t>
      </w:r>
      <w:r>
        <w:rPr>
          <w:rFonts w:ascii="Arial" w:eastAsia="Arial" w:hAnsi="Arial" w:cs="Arial"/>
          <w:b/>
        </w:rPr>
        <w:t xml:space="preserve"> </w:t>
      </w:r>
      <w:r>
        <w:t xml:space="preserve">Date de dépôt : Avant le 21/06/2019 à 16h30 GMT </w:t>
      </w:r>
    </w:p>
    <w:sectPr w:rsidR="008B5A79">
      <w:footerReference w:type="even" r:id="rId8"/>
      <w:footerReference w:type="default" r:id="rId9"/>
      <w:footerReference w:type="first" r:id="rId10"/>
      <w:pgSz w:w="11899" w:h="16841"/>
      <w:pgMar w:top="1417" w:right="1411" w:bottom="1518" w:left="1416"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3D0" w:rsidRDefault="004353D0">
      <w:pPr>
        <w:spacing w:after="0" w:line="240" w:lineRule="auto"/>
      </w:pPr>
      <w:r>
        <w:separator/>
      </w:r>
    </w:p>
  </w:endnote>
  <w:endnote w:type="continuationSeparator" w:id="0">
    <w:p w:rsidR="004353D0" w:rsidRDefault="0043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79" w:rsidRDefault="004353D0">
    <w:pPr>
      <w:tabs>
        <w:tab w:val="right" w:pos="9072"/>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79" w:rsidRDefault="004353D0">
    <w:pPr>
      <w:tabs>
        <w:tab w:val="right" w:pos="9072"/>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C865A3">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79" w:rsidRDefault="004353D0">
    <w:pPr>
      <w:tabs>
        <w:tab w:val="right" w:pos="9072"/>
      </w:tabs>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3D0" w:rsidRDefault="004353D0">
      <w:pPr>
        <w:spacing w:after="0" w:line="240" w:lineRule="auto"/>
      </w:pPr>
      <w:r>
        <w:separator/>
      </w:r>
    </w:p>
  </w:footnote>
  <w:footnote w:type="continuationSeparator" w:id="0">
    <w:p w:rsidR="004353D0" w:rsidRDefault="00435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0F82"/>
    <w:multiLevelType w:val="hybridMultilevel"/>
    <w:tmpl w:val="668ED4B4"/>
    <w:lvl w:ilvl="0" w:tplc="8578E1EE">
      <w:start w:val="1"/>
      <w:numFmt w:val="bullet"/>
      <w:lvlText w:val="-"/>
      <w:lvlJc w:val="left"/>
      <w:pPr>
        <w:ind w:left="1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40D99A">
      <w:start w:val="1"/>
      <w:numFmt w:val="bullet"/>
      <w:lvlText w:val="o"/>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2C99C6">
      <w:start w:val="1"/>
      <w:numFmt w:val="bullet"/>
      <w:lvlText w:val="▪"/>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D60BD6">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A2F910">
      <w:start w:val="1"/>
      <w:numFmt w:val="bullet"/>
      <w:lvlText w:val="o"/>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04EF76">
      <w:start w:val="1"/>
      <w:numFmt w:val="bullet"/>
      <w:lvlText w:val="▪"/>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5E0318">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1CC896">
      <w:start w:val="1"/>
      <w:numFmt w:val="bullet"/>
      <w:lvlText w:val="o"/>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F85138">
      <w:start w:val="1"/>
      <w:numFmt w:val="bullet"/>
      <w:lvlText w:val="▪"/>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4260E1"/>
    <w:multiLevelType w:val="hybridMultilevel"/>
    <w:tmpl w:val="E5D84D3A"/>
    <w:lvl w:ilvl="0" w:tplc="4386C3F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048EB0">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E89EC0">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9C47F0">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8EC02">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3094F8">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A1C30">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C242BA">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C0A88">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39036A"/>
    <w:multiLevelType w:val="hybridMultilevel"/>
    <w:tmpl w:val="5B7AE6A0"/>
    <w:lvl w:ilvl="0" w:tplc="4B683C8C">
      <w:start w:val="2"/>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26B844">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844694">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0F0E546">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C6232">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584168">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5EECCE">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581DEC">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BCE614">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0912B6"/>
    <w:multiLevelType w:val="hybridMultilevel"/>
    <w:tmpl w:val="2DF45038"/>
    <w:lvl w:ilvl="0" w:tplc="C60C4BD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C53E2">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80A1F6">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FA9A1E">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48881E">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2CEAC4">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AA406">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068A2">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D8C32A">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2622B3"/>
    <w:multiLevelType w:val="hybridMultilevel"/>
    <w:tmpl w:val="B3626C00"/>
    <w:lvl w:ilvl="0" w:tplc="A100E80A">
      <w:start w:val="4"/>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E8175C">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186F02">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4AD14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38D5E8">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DED88C">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FCDA02">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92E93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5CB5E4">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A96504"/>
    <w:multiLevelType w:val="hybridMultilevel"/>
    <w:tmpl w:val="2CD69D70"/>
    <w:lvl w:ilvl="0" w:tplc="7F62656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AA69C">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CDA06">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F4CDA6">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36AD5A">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F47E78">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A2B01E">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4EC42">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CBC04">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AB2B2C"/>
    <w:multiLevelType w:val="hybridMultilevel"/>
    <w:tmpl w:val="E2B4D46A"/>
    <w:lvl w:ilvl="0" w:tplc="9426E76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A6C844">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A4480">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2C5626">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563454">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ECC8DE">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AA462">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29D12">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A8E88">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941ECB"/>
    <w:multiLevelType w:val="hybridMultilevel"/>
    <w:tmpl w:val="1C2AE9CE"/>
    <w:lvl w:ilvl="0" w:tplc="270677D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4E404">
      <w:start w:val="1"/>
      <w:numFmt w:val="bullet"/>
      <w:lvlText w:val="o"/>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0F3CE">
      <w:start w:val="1"/>
      <w:numFmt w:val="bullet"/>
      <w:lvlText w:val="▪"/>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760B24">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CEDA4">
      <w:start w:val="1"/>
      <w:numFmt w:val="bullet"/>
      <w:lvlText w:val="o"/>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E3B8E">
      <w:start w:val="1"/>
      <w:numFmt w:val="bullet"/>
      <w:lvlText w:val="▪"/>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8C69C">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CF1D8">
      <w:start w:val="1"/>
      <w:numFmt w:val="bullet"/>
      <w:lvlText w:val="o"/>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6612A">
      <w:start w:val="1"/>
      <w:numFmt w:val="bullet"/>
      <w:lvlText w:val="▪"/>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5078A6"/>
    <w:multiLevelType w:val="hybridMultilevel"/>
    <w:tmpl w:val="7968F246"/>
    <w:lvl w:ilvl="0" w:tplc="2AD0B268">
      <w:start w:val="7"/>
      <w:numFmt w:val="decimal"/>
      <w:lvlText w:val="%1."/>
      <w:lvlJc w:val="left"/>
      <w:pPr>
        <w:ind w:left="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8640F6">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BE6972">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46A464">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B8CAC0">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04C560">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88DD6A">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266E7A">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5748FA8">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79"/>
    <w:rsid w:val="004353D0"/>
    <w:rsid w:val="008B5A79"/>
    <w:rsid w:val="00C86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E15EC1-425A-4112-B705-A8F398A6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 w:line="251" w:lineRule="auto"/>
      <w:ind w:left="10" w:hanging="10"/>
      <w:jc w:val="both"/>
    </w:pPr>
    <w:rPr>
      <w:rFonts w:ascii="Calibri" w:eastAsia="Calibri" w:hAnsi="Calibri" w:cs="Calibri"/>
      <w:color w:val="000000"/>
      <w:sz w:val="24"/>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7A4300"/>
      <w:spacing w:after="0"/>
      <w:ind w:right="7"/>
      <w:jc w:val="center"/>
      <w:outlineLvl w:val="0"/>
    </w:pPr>
    <w:rPr>
      <w:rFonts w:ascii="Times New Roman" w:eastAsia="Times New Roman" w:hAnsi="Times New Roman" w:cs="Times New Roman"/>
      <w:b/>
      <w:color w:val="FFFFFF"/>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FFFFF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4602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Minoungou Aser</dc:creator>
  <cp:keywords/>
  <cp:lastModifiedBy>cabinet</cp:lastModifiedBy>
  <cp:revision>2</cp:revision>
  <dcterms:created xsi:type="dcterms:W3CDTF">2019-06-10T12:03:00Z</dcterms:created>
  <dcterms:modified xsi:type="dcterms:W3CDTF">2019-06-10T12:03:00Z</dcterms:modified>
</cp:coreProperties>
</file>