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5"/>
      </w:tblGrid>
      <w:tr w:rsidR="005B5911" w:rsidRPr="005B5911" w:rsidTr="005D04CB">
        <w:tc>
          <w:tcPr>
            <w:tcW w:w="2500" w:type="pct"/>
          </w:tcPr>
          <w:p w:rsidR="00AA1AD2" w:rsidRPr="005B5911" w:rsidRDefault="00AA1AD2" w:rsidP="00F45767">
            <w:pPr>
              <w:rPr>
                <w:sz w:val="20"/>
                <w:szCs w:val="20"/>
              </w:rPr>
            </w:pPr>
            <w:bookmarkStart w:id="0" w:name="_GoBack"/>
            <w:bookmarkEnd w:id="0"/>
            <w:r w:rsidRPr="005B5911">
              <w:rPr>
                <w:sz w:val="20"/>
                <w:szCs w:val="20"/>
              </w:rPr>
              <w:t>Ministère de la Santé et du Développement Social</w:t>
            </w:r>
          </w:p>
          <w:p w:rsidR="00AA1AD2" w:rsidRPr="005B5911" w:rsidRDefault="00AA1AD2" w:rsidP="00F45767">
            <w:pPr>
              <w:rPr>
                <w:sz w:val="20"/>
                <w:szCs w:val="20"/>
              </w:rPr>
            </w:pPr>
            <w:r w:rsidRPr="005B5911">
              <w:rPr>
                <w:sz w:val="20"/>
                <w:szCs w:val="20"/>
              </w:rPr>
              <w:t>---------------</w:t>
            </w:r>
          </w:p>
          <w:p w:rsidR="00AA1AD2" w:rsidRPr="005B5911" w:rsidRDefault="00AA1AD2" w:rsidP="00F45767">
            <w:pPr>
              <w:rPr>
                <w:sz w:val="20"/>
                <w:szCs w:val="20"/>
              </w:rPr>
            </w:pPr>
            <w:r w:rsidRPr="005B5911">
              <w:rPr>
                <w:sz w:val="20"/>
                <w:szCs w:val="20"/>
              </w:rPr>
              <w:t>Secrétariat Général</w:t>
            </w:r>
          </w:p>
        </w:tc>
        <w:tc>
          <w:tcPr>
            <w:tcW w:w="2500" w:type="pct"/>
          </w:tcPr>
          <w:p w:rsidR="00AA1AD2" w:rsidRPr="005B5911" w:rsidRDefault="007D27EF" w:rsidP="00F45767">
            <w:pPr>
              <w:jc w:val="center"/>
              <w:rPr>
                <w:sz w:val="20"/>
                <w:szCs w:val="20"/>
              </w:rPr>
            </w:pPr>
            <w:r w:rsidRPr="005B5911">
              <w:rPr>
                <w:sz w:val="20"/>
                <w:szCs w:val="20"/>
              </w:rPr>
              <w:t xml:space="preserve">                                              </w:t>
            </w:r>
            <w:r w:rsidR="00AA1AD2" w:rsidRPr="005B5911">
              <w:rPr>
                <w:sz w:val="20"/>
                <w:szCs w:val="20"/>
              </w:rPr>
              <w:t>République du Mali</w:t>
            </w:r>
          </w:p>
          <w:p w:rsidR="00AA1AD2" w:rsidRPr="005B5911" w:rsidRDefault="00AA1AD2" w:rsidP="00F45767">
            <w:pPr>
              <w:jc w:val="right"/>
              <w:rPr>
                <w:sz w:val="20"/>
                <w:szCs w:val="20"/>
              </w:rPr>
            </w:pPr>
            <w:r w:rsidRPr="005B5911">
              <w:rPr>
                <w:sz w:val="20"/>
                <w:szCs w:val="20"/>
              </w:rPr>
              <w:t>Un Peuple – Un But – Une Foi</w:t>
            </w:r>
          </w:p>
          <w:p w:rsidR="00AA1AD2" w:rsidRPr="005B5911" w:rsidRDefault="00AA1AD2" w:rsidP="00F45767">
            <w:pPr>
              <w:jc w:val="right"/>
              <w:rPr>
                <w:sz w:val="20"/>
                <w:szCs w:val="20"/>
              </w:rPr>
            </w:pPr>
            <w:r w:rsidRPr="005B5911">
              <w:rPr>
                <w:sz w:val="20"/>
                <w:szCs w:val="20"/>
              </w:rPr>
              <w:t>----------------</w:t>
            </w:r>
          </w:p>
        </w:tc>
      </w:tr>
    </w:tbl>
    <w:p w:rsidR="00AD3BA5" w:rsidRPr="005B5911" w:rsidRDefault="00AD3BA5" w:rsidP="00357D4E">
      <w:pPr>
        <w:rPr>
          <w:b/>
          <w:bCs/>
          <w:color w:val="FF0000"/>
          <w:sz w:val="20"/>
          <w:szCs w:val="20"/>
        </w:rPr>
      </w:pPr>
    </w:p>
    <w:p w:rsidR="002D26CF" w:rsidRPr="005B5911" w:rsidRDefault="00AA1AD2" w:rsidP="00F36558">
      <w:pPr>
        <w:jc w:val="center"/>
        <w:rPr>
          <w:b/>
          <w:bCs/>
          <w:sz w:val="20"/>
          <w:szCs w:val="20"/>
        </w:rPr>
      </w:pPr>
      <w:r w:rsidRPr="005B5911">
        <w:rPr>
          <w:b/>
          <w:bCs/>
          <w:sz w:val="20"/>
          <w:szCs w:val="20"/>
        </w:rPr>
        <w:t>COMMUNICATION VERBALE SUR LA SITUATION EPIDEMIOLOGIQUE DE</w:t>
      </w:r>
      <w:r w:rsidR="00277C10" w:rsidRPr="005B5911">
        <w:rPr>
          <w:b/>
          <w:bCs/>
          <w:sz w:val="20"/>
          <w:szCs w:val="20"/>
        </w:rPr>
        <w:t xml:space="preserve"> LA </w:t>
      </w:r>
      <w:r w:rsidR="00257EE2" w:rsidRPr="005B5911">
        <w:rPr>
          <w:b/>
          <w:bCs/>
          <w:sz w:val="20"/>
          <w:szCs w:val="20"/>
        </w:rPr>
        <w:t>1</w:t>
      </w:r>
      <w:r w:rsidR="005B5911" w:rsidRPr="005B5911">
        <w:rPr>
          <w:b/>
          <w:bCs/>
          <w:sz w:val="20"/>
          <w:szCs w:val="20"/>
        </w:rPr>
        <w:t>5</w:t>
      </w:r>
      <w:r w:rsidR="000719E1" w:rsidRPr="005B5911">
        <w:rPr>
          <w:b/>
          <w:bCs/>
          <w:sz w:val="20"/>
          <w:szCs w:val="20"/>
          <w:vertAlign w:val="superscript"/>
        </w:rPr>
        <w:t>è</w:t>
      </w:r>
      <w:r w:rsidR="00A63323" w:rsidRPr="005B5911">
        <w:rPr>
          <w:b/>
          <w:bCs/>
          <w:sz w:val="20"/>
          <w:szCs w:val="20"/>
          <w:vertAlign w:val="superscript"/>
        </w:rPr>
        <w:t>me</w:t>
      </w:r>
      <w:r w:rsidR="00A63323" w:rsidRPr="005B5911">
        <w:rPr>
          <w:b/>
          <w:bCs/>
          <w:sz w:val="20"/>
          <w:szCs w:val="20"/>
        </w:rPr>
        <w:t xml:space="preserve"> </w:t>
      </w:r>
      <w:r w:rsidR="00277C10" w:rsidRPr="005B5911">
        <w:rPr>
          <w:b/>
          <w:bCs/>
          <w:sz w:val="20"/>
          <w:szCs w:val="20"/>
        </w:rPr>
        <w:t>SEMAINE 2021</w:t>
      </w:r>
    </w:p>
    <w:tbl>
      <w:tblPr>
        <w:tblStyle w:val="Grilledutableau"/>
        <w:tblW w:w="11228" w:type="dxa"/>
        <w:tblInd w:w="-176" w:type="dxa"/>
        <w:tblLayout w:type="fixed"/>
        <w:tblLook w:val="04A0" w:firstRow="1" w:lastRow="0" w:firstColumn="1" w:lastColumn="0" w:noHBand="0" w:noVBand="1"/>
      </w:tblPr>
      <w:tblGrid>
        <w:gridCol w:w="1589"/>
        <w:gridCol w:w="8533"/>
        <w:gridCol w:w="1106"/>
      </w:tblGrid>
      <w:tr w:rsidR="005B5911" w:rsidRPr="005B5911" w:rsidTr="00FB00C7">
        <w:tc>
          <w:tcPr>
            <w:tcW w:w="1589" w:type="dxa"/>
          </w:tcPr>
          <w:p w:rsidR="00AA1AD2" w:rsidRPr="005B5911" w:rsidRDefault="00AA1AD2" w:rsidP="00F00701">
            <w:pPr>
              <w:rPr>
                <w:b/>
                <w:bCs/>
                <w:sz w:val="20"/>
                <w:szCs w:val="20"/>
              </w:rPr>
            </w:pPr>
            <w:r w:rsidRPr="005B5911">
              <w:rPr>
                <w:b/>
                <w:bCs/>
                <w:sz w:val="20"/>
                <w:szCs w:val="20"/>
              </w:rPr>
              <w:t>OBJET</w:t>
            </w:r>
          </w:p>
        </w:tc>
        <w:tc>
          <w:tcPr>
            <w:tcW w:w="8533" w:type="dxa"/>
          </w:tcPr>
          <w:p w:rsidR="00AA1AD2" w:rsidRPr="005B5911" w:rsidRDefault="00AA1AD2" w:rsidP="007D27EF">
            <w:pPr>
              <w:jc w:val="center"/>
              <w:rPr>
                <w:b/>
                <w:bCs/>
                <w:sz w:val="20"/>
                <w:szCs w:val="20"/>
              </w:rPr>
            </w:pPr>
            <w:r w:rsidRPr="005B5911">
              <w:rPr>
                <w:b/>
                <w:bCs/>
                <w:sz w:val="20"/>
                <w:szCs w:val="20"/>
              </w:rPr>
              <w:t>EXPOSE DE LA QUESTION</w:t>
            </w:r>
          </w:p>
        </w:tc>
        <w:tc>
          <w:tcPr>
            <w:tcW w:w="1106" w:type="dxa"/>
            <w:vAlign w:val="center"/>
          </w:tcPr>
          <w:p w:rsidR="00AA1AD2" w:rsidRPr="005B5911" w:rsidRDefault="00AA1AD2" w:rsidP="00EA7535">
            <w:pPr>
              <w:jc w:val="center"/>
              <w:rPr>
                <w:b/>
                <w:bCs/>
                <w:sz w:val="20"/>
                <w:szCs w:val="20"/>
              </w:rPr>
            </w:pPr>
            <w:r w:rsidRPr="005B5911">
              <w:rPr>
                <w:b/>
                <w:bCs/>
                <w:sz w:val="12"/>
                <w:szCs w:val="12"/>
              </w:rPr>
              <w:t>OBSERVATIONS</w:t>
            </w:r>
          </w:p>
        </w:tc>
      </w:tr>
      <w:tr w:rsidR="005B5911" w:rsidRPr="005B5911" w:rsidTr="00417C79">
        <w:tblPrEx>
          <w:tblCellMar>
            <w:left w:w="70" w:type="dxa"/>
            <w:right w:w="70" w:type="dxa"/>
          </w:tblCellMar>
        </w:tblPrEx>
        <w:tc>
          <w:tcPr>
            <w:tcW w:w="1589" w:type="dxa"/>
          </w:tcPr>
          <w:p w:rsidR="002E7074" w:rsidRPr="005B5911" w:rsidRDefault="002E7074" w:rsidP="00F00701">
            <w:pPr>
              <w:rPr>
                <w:sz w:val="20"/>
                <w:szCs w:val="20"/>
              </w:rPr>
            </w:pPr>
          </w:p>
          <w:p w:rsidR="002E7074" w:rsidRPr="005B5911" w:rsidRDefault="002E7074" w:rsidP="00F00701">
            <w:pPr>
              <w:rPr>
                <w:sz w:val="20"/>
                <w:szCs w:val="20"/>
              </w:rPr>
            </w:pPr>
          </w:p>
          <w:p w:rsidR="00AA1AD2" w:rsidRPr="005B5911" w:rsidRDefault="00AA1AD2" w:rsidP="00F00701">
            <w:pPr>
              <w:rPr>
                <w:sz w:val="20"/>
                <w:szCs w:val="20"/>
              </w:rPr>
            </w:pPr>
            <w:r w:rsidRPr="005B5911">
              <w:rPr>
                <w:sz w:val="20"/>
                <w:szCs w:val="20"/>
              </w:rPr>
              <w:t>Informer le Conseil des ministres de l’évolution</w:t>
            </w:r>
          </w:p>
          <w:p w:rsidR="00AA1AD2" w:rsidRPr="005B5911" w:rsidRDefault="00AA1AD2" w:rsidP="00F00701">
            <w:pPr>
              <w:rPr>
                <w:sz w:val="20"/>
                <w:szCs w:val="20"/>
              </w:rPr>
            </w:pPr>
            <w:r w:rsidRPr="005B5911">
              <w:rPr>
                <w:sz w:val="20"/>
                <w:szCs w:val="20"/>
              </w:rPr>
              <w:t>de la situation épidémiologique et des actions de riposte aux maladies à déclaration obligatoire</w:t>
            </w:r>
          </w:p>
          <w:p w:rsidR="00AA1AD2" w:rsidRPr="005B5911" w:rsidRDefault="00AA1AD2" w:rsidP="00F00701">
            <w:pPr>
              <w:rPr>
                <w:sz w:val="20"/>
                <w:szCs w:val="20"/>
              </w:rPr>
            </w:pPr>
          </w:p>
          <w:p w:rsidR="00AA1AD2" w:rsidRPr="005B5911" w:rsidRDefault="00AA1AD2" w:rsidP="00F00701">
            <w:pPr>
              <w:rPr>
                <w:sz w:val="20"/>
                <w:szCs w:val="20"/>
              </w:rPr>
            </w:pPr>
          </w:p>
          <w:p w:rsidR="00AA1AD2" w:rsidRPr="005B5911" w:rsidRDefault="00AA1AD2" w:rsidP="00F00701">
            <w:pPr>
              <w:rPr>
                <w:sz w:val="20"/>
                <w:szCs w:val="20"/>
              </w:rPr>
            </w:pPr>
          </w:p>
          <w:p w:rsidR="00AA1AD2" w:rsidRPr="005B5911" w:rsidRDefault="00AA1AD2" w:rsidP="00F00701">
            <w:pPr>
              <w:rPr>
                <w:sz w:val="20"/>
                <w:szCs w:val="20"/>
              </w:rPr>
            </w:pPr>
            <w:r w:rsidRPr="005B5911">
              <w:rPr>
                <w:sz w:val="20"/>
                <w:szCs w:val="20"/>
              </w:rPr>
              <w:t>Réf : Décret</w:t>
            </w:r>
            <w:r w:rsidR="008E5AC9">
              <w:rPr>
                <w:sz w:val="20"/>
                <w:szCs w:val="20"/>
              </w:rPr>
              <w:t xml:space="preserve"> N°</w:t>
            </w:r>
          </w:p>
          <w:p w:rsidR="00AA1AD2" w:rsidRPr="005B5911" w:rsidRDefault="00AA1AD2" w:rsidP="00F00701">
            <w:pPr>
              <w:rPr>
                <w:sz w:val="20"/>
                <w:szCs w:val="20"/>
              </w:rPr>
            </w:pPr>
            <w:r w:rsidRPr="005B5911">
              <w:rPr>
                <w:sz w:val="20"/>
                <w:szCs w:val="20"/>
              </w:rPr>
              <w:t>07-165/P-RM du 23 mai 2007</w:t>
            </w:r>
          </w:p>
          <w:p w:rsidR="00AA1AD2" w:rsidRPr="005B5911" w:rsidRDefault="00AA1AD2" w:rsidP="00F00701">
            <w:pPr>
              <w:rPr>
                <w:sz w:val="20"/>
                <w:szCs w:val="20"/>
              </w:rPr>
            </w:pPr>
          </w:p>
          <w:p w:rsidR="00AA1AD2" w:rsidRPr="005B5911" w:rsidRDefault="00AA1AD2" w:rsidP="00F00701">
            <w:pPr>
              <w:rPr>
                <w:sz w:val="20"/>
                <w:szCs w:val="20"/>
              </w:rPr>
            </w:pPr>
          </w:p>
          <w:p w:rsidR="00AA1AD2" w:rsidRPr="005B5911" w:rsidRDefault="00AA1AD2" w:rsidP="00F00701">
            <w:pPr>
              <w:rPr>
                <w:sz w:val="20"/>
                <w:szCs w:val="20"/>
              </w:rPr>
            </w:pPr>
            <w:r w:rsidRPr="005B5911">
              <w:rPr>
                <w:sz w:val="20"/>
                <w:szCs w:val="20"/>
              </w:rPr>
              <w:t xml:space="preserve">Résolution </w:t>
            </w:r>
          </w:p>
          <w:p w:rsidR="00AA1AD2" w:rsidRPr="005B5911" w:rsidRDefault="00AA1AD2" w:rsidP="00F00701">
            <w:pPr>
              <w:rPr>
                <w:sz w:val="20"/>
                <w:szCs w:val="20"/>
              </w:rPr>
            </w:pPr>
            <w:r w:rsidRPr="005B5911">
              <w:rPr>
                <w:sz w:val="20"/>
                <w:szCs w:val="20"/>
              </w:rPr>
              <w:t>AFR du 48</w:t>
            </w:r>
            <w:r w:rsidRPr="005B5911">
              <w:rPr>
                <w:sz w:val="20"/>
                <w:szCs w:val="20"/>
                <w:vertAlign w:val="superscript"/>
              </w:rPr>
              <w:t>ème</w:t>
            </w:r>
            <w:r w:rsidRPr="005B5911">
              <w:rPr>
                <w:sz w:val="20"/>
                <w:szCs w:val="20"/>
              </w:rPr>
              <w:t xml:space="preserve"> </w:t>
            </w:r>
            <w:r w:rsidR="00FE2BB4" w:rsidRPr="005B5911">
              <w:rPr>
                <w:sz w:val="20"/>
                <w:szCs w:val="20"/>
              </w:rPr>
              <w:t>C</w:t>
            </w:r>
            <w:r w:rsidRPr="005B5911">
              <w:rPr>
                <w:sz w:val="20"/>
                <w:szCs w:val="20"/>
              </w:rPr>
              <w:t xml:space="preserve">omité </w:t>
            </w:r>
            <w:r w:rsidR="007D5724" w:rsidRPr="005B5911">
              <w:rPr>
                <w:sz w:val="20"/>
                <w:szCs w:val="20"/>
              </w:rPr>
              <w:t>R</w:t>
            </w:r>
            <w:r w:rsidRPr="005B5911">
              <w:rPr>
                <w:sz w:val="20"/>
                <w:szCs w:val="20"/>
              </w:rPr>
              <w:t>égional de l’OMS Afro, sept 1998</w:t>
            </w:r>
          </w:p>
          <w:p w:rsidR="00AA1AD2" w:rsidRPr="005B5911" w:rsidRDefault="00AA1AD2" w:rsidP="00F00701">
            <w:pPr>
              <w:rPr>
                <w:sz w:val="20"/>
                <w:szCs w:val="20"/>
              </w:rPr>
            </w:pPr>
          </w:p>
          <w:p w:rsidR="00AA1AD2" w:rsidRPr="005B5911" w:rsidRDefault="00AA1AD2" w:rsidP="00F00701">
            <w:pPr>
              <w:rPr>
                <w:sz w:val="20"/>
                <w:szCs w:val="20"/>
              </w:rPr>
            </w:pPr>
          </w:p>
          <w:p w:rsidR="00AA1AD2" w:rsidRPr="005B5911" w:rsidRDefault="00AA1AD2" w:rsidP="00F00701">
            <w:pPr>
              <w:rPr>
                <w:sz w:val="20"/>
                <w:szCs w:val="20"/>
              </w:rPr>
            </w:pPr>
          </w:p>
          <w:p w:rsidR="00AA1AD2" w:rsidRPr="005B5911" w:rsidRDefault="00AA1AD2" w:rsidP="00F00701">
            <w:pPr>
              <w:rPr>
                <w:sz w:val="20"/>
                <w:szCs w:val="20"/>
              </w:rPr>
            </w:pPr>
          </w:p>
        </w:tc>
        <w:tc>
          <w:tcPr>
            <w:tcW w:w="8533" w:type="dxa"/>
            <w:vAlign w:val="center"/>
          </w:tcPr>
          <w:p w:rsidR="00A36D64" w:rsidRPr="005B5911" w:rsidRDefault="00A36D64" w:rsidP="00417C79">
            <w:pPr>
              <w:rPr>
                <w:sz w:val="20"/>
                <w:szCs w:val="20"/>
              </w:rPr>
            </w:pPr>
            <w:r w:rsidRPr="005B5911">
              <w:rPr>
                <w:sz w:val="20"/>
                <w:szCs w:val="20"/>
              </w:rPr>
              <w:t>La situation épidémiologique se présente comme suit :</w:t>
            </w:r>
          </w:p>
          <w:p w:rsidR="00A36D64" w:rsidRPr="005B5911" w:rsidRDefault="00A36D64" w:rsidP="00417C79">
            <w:pPr>
              <w:pStyle w:val="Paragraphedeliste"/>
              <w:ind w:left="360"/>
              <w:rPr>
                <w:sz w:val="20"/>
                <w:szCs w:val="20"/>
              </w:rPr>
            </w:pPr>
            <w:r w:rsidRPr="005B5911">
              <w:rPr>
                <w:b/>
                <w:sz w:val="20"/>
                <w:szCs w:val="20"/>
              </w:rPr>
              <w:t>1. Surveillance épidémiologique</w:t>
            </w:r>
            <w:r w:rsidRPr="005B5911">
              <w:rPr>
                <w:sz w:val="20"/>
                <w:szCs w:val="20"/>
              </w:rPr>
              <w:t xml:space="preserve"> :</w:t>
            </w:r>
          </w:p>
          <w:p w:rsidR="00A36D64" w:rsidRPr="005B5911" w:rsidRDefault="00A36D64" w:rsidP="00417C79">
            <w:pPr>
              <w:pStyle w:val="Paragraphedeliste"/>
              <w:numPr>
                <w:ilvl w:val="1"/>
                <w:numId w:val="22"/>
              </w:numPr>
              <w:rPr>
                <w:b/>
                <w:bCs/>
                <w:sz w:val="20"/>
                <w:szCs w:val="20"/>
              </w:rPr>
            </w:pPr>
            <w:r w:rsidRPr="005B5911">
              <w:rPr>
                <w:b/>
                <w:bCs/>
                <w:sz w:val="20"/>
                <w:szCs w:val="20"/>
              </w:rPr>
              <w:t>Maladie à Coronavirus (COVID-19) :</w:t>
            </w:r>
          </w:p>
          <w:p w:rsidR="00A36D64" w:rsidRPr="005B5911" w:rsidRDefault="00A36D64" w:rsidP="00417C79">
            <w:pPr>
              <w:pStyle w:val="Paragraphedeliste"/>
              <w:ind w:left="0"/>
              <w:rPr>
                <w:b/>
                <w:bCs/>
                <w:sz w:val="20"/>
                <w:szCs w:val="20"/>
              </w:rPr>
            </w:pPr>
            <w:r w:rsidRPr="005B5911">
              <w:rPr>
                <w:b/>
                <w:bCs/>
                <w:sz w:val="20"/>
                <w:szCs w:val="20"/>
              </w:rPr>
              <w:t xml:space="preserve">       a. Notification :</w:t>
            </w:r>
          </w:p>
          <w:p w:rsidR="00F948E6" w:rsidRPr="00FE652A" w:rsidRDefault="001C1E3A" w:rsidP="00417C79">
            <w:pPr>
              <w:rPr>
                <w:sz w:val="20"/>
                <w:szCs w:val="20"/>
              </w:rPr>
            </w:pPr>
            <w:bookmarkStart w:id="1" w:name="_Hlk64232805"/>
            <w:r w:rsidRPr="00FE652A">
              <w:rPr>
                <w:sz w:val="20"/>
                <w:szCs w:val="20"/>
              </w:rPr>
              <w:t xml:space="preserve">Cinq </w:t>
            </w:r>
            <w:r w:rsidR="008E738B" w:rsidRPr="00FE652A">
              <w:rPr>
                <w:sz w:val="20"/>
                <w:szCs w:val="20"/>
              </w:rPr>
              <w:t xml:space="preserve"> mille</w:t>
            </w:r>
            <w:r w:rsidR="00610043">
              <w:rPr>
                <w:sz w:val="20"/>
                <w:szCs w:val="20"/>
              </w:rPr>
              <w:t xml:space="preserve"> quatre cent quatre vingt quinze</w:t>
            </w:r>
            <w:r w:rsidRPr="00FE652A">
              <w:rPr>
                <w:sz w:val="20"/>
                <w:szCs w:val="20"/>
              </w:rPr>
              <w:t xml:space="preserve"> (5 495</w:t>
            </w:r>
            <w:r w:rsidR="00F948E6" w:rsidRPr="00FE652A">
              <w:rPr>
                <w:sz w:val="20"/>
                <w:szCs w:val="20"/>
              </w:rPr>
              <w:t xml:space="preserve">) cas suspects </w:t>
            </w:r>
            <w:r w:rsidRPr="00FE652A">
              <w:rPr>
                <w:sz w:val="20"/>
                <w:szCs w:val="20"/>
              </w:rPr>
              <w:t>de COVID-19 suivis de vingt cinq (25</w:t>
            </w:r>
            <w:r w:rsidR="00F948E6" w:rsidRPr="00FE652A">
              <w:rPr>
                <w:sz w:val="20"/>
                <w:szCs w:val="20"/>
              </w:rPr>
              <w:t>) décès ont été notifiés par les régions de :</w:t>
            </w:r>
          </w:p>
          <w:p w:rsidR="00F948E6" w:rsidRPr="00FE652A" w:rsidRDefault="00FE652A" w:rsidP="00417C79">
            <w:pPr>
              <w:numPr>
                <w:ilvl w:val="0"/>
                <w:numId w:val="3"/>
              </w:numPr>
              <w:rPr>
                <w:sz w:val="20"/>
                <w:szCs w:val="20"/>
              </w:rPr>
            </w:pPr>
            <w:r w:rsidRPr="00FE652A">
              <w:rPr>
                <w:sz w:val="20"/>
                <w:szCs w:val="20"/>
              </w:rPr>
              <w:t>Kayes : Quatre vingt un (81</w:t>
            </w:r>
            <w:r w:rsidR="00F948E6" w:rsidRPr="00FE652A">
              <w:rPr>
                <w:sz w:val="20"/>
                <w:szCs w:val="20"/>
              </w:rPr>
              <w:t xml:space="preserve">) cas dans les districts sanitaires de Kayes </w:t>
            </w:r>
            <w:r w:rsidRPr="00FE652A">
              <w:rPr>
                <w:sz w:val="20"/>
                <w:szCs w:val="20"/>
              </w:rPr>
              <w:t>(41</w:t>
            </w:r>
            <w:r w:rsidR="00F948E6" w:rsidRPr="00FE652A">
              <w:rPr>
                <w:sz w:val="20"/>
                <w:szCs w:val="20"/>
              </w:rPr>
              <w:t>)</w:t>
            </w:r>
            <w:r w:rsidRPr="00FE652A">
              <w:rPr>
                <w:sz w:val="20"/>
                <w:szCs w:val="20"/>
              </w:rPr>
              <w:t>, Kéniéba (13</w:t>
            </w:r>
            <w:r w:rsidR="003B338B" w:rsidRPr="00FE652A">
              <w:rPr>
                <w:sz w:val="20"/>
                <w:szCs w:val="20"/>
              </w:rPr>
              <w:t>)</w:t>
            </w:r>
            <w:r w:rsidRPr="00FE652A">
              <w:rPr>
                <w:sz w:val="20"/>
                <w:szCs w:val="20"/>
              </w:rPr>
              <w:t> ; Kita (26) et Sagabari (1</w:t>
            </w:r>
            <w:r w:rsidR="00F948E6" w:rsidRPr="00FE652A">
              <w:rPr>
                <w:sz w:val="20"/>
                <w:szCs w:val="20"/>
              </w:rPr>
              <w:t>) ;</w:t>
            </w:r>
          </w:p>
          <w:p w:rsidR="00F948E6" w:rsidRPr="00FE652A" w:rsidRDefault="00F948E6" w:rsidP="00417C79">
            <w:pPr>
              <w:numPr>
                <w:ilvl w:val="0"/>
                <w:numId w:val="3"/>
              </w:numPr>
              <w:rPr>
                <w:sz w:val="20"/>
                <w:szCs w:val="20"/>
              </w:rPr>
            </w:pPr>
            <w:r w:rsidRPr="00FE652A">
              <w:rPr>
                <w:sz w:val="20"/>
                <w:szCs w:val="20"/>
              </w:rPr>
              <w:t xml:space="preserve">Koulikoro : </w:t>
            </w:r>
            <w:r w:rsidR="00FE652A" w:rsidRPr="00FE652A">
              <w:rPr>
                <w:sz w:val="20"/>
                <w:szCs w:val="20"/>
              </w:rPr>
              <w:t>Sept cent vingt (720</w:t>
            </w:r>
            <w:r w:rsidRPr="00FE652A">
              <w:rPr>
                <w:sz w:val="20"/>
                <w:szCs w:val="20"/>
              </w:rPr>
              <w:t xml:space="preserve">) cas dans les districts sanitaires de </w:t>
            </w:r>
            <w:r w:rsidR="00FE652A" w:rsidRPr="00FE652A">
              <w:rPr>
                <w:sz w:val="20"/>
                <w:szCs w:val="20"/>
              </w:rPr>
              <w:t>Koulikoro (29),  Kalaban-Coro (319</w:t>
            </w:r>
            <w:r w:rsidRPr="00FE652A">
              <w:rPr>
                <w:sz w:val="20"/>
                <w:szCs w:val="20"/>
              </w:rPr>
              <w:t>)</w:t>
            </w:r>
            <w:r w:rsidR="00FE652A" w:rsidRPr="00FE652A">
              <w:rPr>
                <w:sz w:val="20"/>
                <w:szCs w:val="20"/>
              </w:rPr>
              <w:t>, Kati (360</w:t>
            </w:r>
            <w:r w:rsidRPr="00FE652A">
              <w:rPr>
                <w:sz w:val="20"/>
                <w:szCs w:val="20"/>
              </w:rPr>
              <w:t>)</w:t>
            </w:r>
            <w:r w:rsidR="00FE652A" w:rsidRPr="00FE652A">
              <w:rPr>
                <w:sz w:val="20"/>
                <w:szCs w:val="20"/>
              </w:rPr>
              <w:t>, Dioila (11</w:t>
            </w:r>
            <w:r w:rsidR="00D75199" w:rsidRPr="00FE652A">
              <w:rPr>
                <w:sz w:val="20"/>
                <w:szCs w:val="20"/>
              </w:rPr>
              <w:t>) et Banamba (1)</w:t>
            </w:r>
            <w:r w:rsidRPr="00FE652A">
              <w:rPr>
                <w:sz w:val="20"/>
                <w:szCs w:val="20"/>
              </w:rPr>
              <w:t xml:space="preserve">; </w:t>
            </w:r>
          </w:p>
          <w:p w:rsidR="00F948E6" w:rsidRPr="00A9120D" w:rsidRDefault="00FE652A" w:rsidP="00417C79">
            <w:pPr>
              <w:numPr>
                <w:ilvl w:val="0"/>
                <w:numId w:val="3"/>
              </w:numPr>
              <w:rPr>
                <w:sz w:val="20"/>
                <w:szCs w:val="20"/>
              </w:rPr>
            </w:pPr>
            <w:r w:rsidRPr="00A9120D">
              <w:rPr>
                <w:sz w:val="20"/>
                <w:szCs w:val="20"/>
              </w:rPr>
              <w:t>Sikasso : Cent quatre vingt six</w:t>
            </w:r>
            <w:r w:rsidR="000A407F" w:rsidRPr="00A9120D">
              <w:rPr>
                <w:sz w:val="20"/>
                <w:szCs w:val="20"/>
              </w:rPr>
              <w:t xml:space="preserve"> </w:t>
            </w:r>
            <w:r w:rsidRPr="00A9120D">
              <w:rPr>
                <w:sz w:val="20"/>
                <w:szCs w:val="20"/>
              </w:rPr>
              <w:t>(186</w:t>
            </w:r>
            <w:r w:rsidR="00F948E6" w:rsidRPr="00A9120D">
              <w:rPr>
                <w:sz w:val="20"/>
                <w:szCs w:val="20"/>
              </w:rPr>
              <w:t>) cas</w:t>
            </w:r>
            <w:r w:rsidRPr="00A9120D">
              <w:rPr>
                <w:sz w:val="20"/>
                <w:szCs w:val="20"/>
              </w:rPr>
              <w:t xml:space="preserve"> </w:t>
            </w:r>
            <w:r w:rsidR="00F948E6" w:rsidRPr="00A9120D">
              <w:rPr>
                <w:sz w:val="20"/>
                <w:szCs w:val="20"/>
              </w:rPr>
              <w:t xml:space="preserve"> dans les districts sanitaires de </w:t>
            </w:r>
            <w:r w:rsidRPr="00A9120D">
              <w:rPr>
                <w:sz w:val="20"/>
                <w:szCs w:val="20"/>
              </w:rPr>
              <w:t>Bougouni (</w:t>
            </w:r>
            <w:r w:rsidR="00A9120D" w:rsidRPr="00A9120D">
              <w:rPr>
                <w:sz w:val="20"/>
                <w:szCs w:val="20"/>
              </w:rPr>
              <w:t>18</w:t>
            </w:r>
            <w:r w:rsidRPr="00A9120D">
              <w:rPr>
                <w:sz w:val="20"/>
                <w:szCs w:val="20"/>
              </w:rPr>
              <w:t>), Kadiolo (</w:t>
            </w:r>
            <w:r w:rsidR="00A9120D" w:rsidRPr="00A9120D">
              <w:rPr>
                <w:sz w:val="20"/>
                <w:szCs w:val="20"/>
              </w:rPr>
              <w:t>1</w:t>
            </w:r>
            <w:r w:rsidRPr="00A9120D">
              <w:rPr>
                <w:sz w:val="20"/>
                <w:szCs w:val="20"/>
              </w:rPr>
              <w:t>)</w:t>
            </w:r>
            <w:r w:rsidR="00207FA7" w:rsidRPr="00A9120D">
              <w:rPr>
                <w:sz w:val="20"/>
                <w:szCs w:val="20"/>
              </w:rPr>
              <w:t xml:space="preserve">, </w:t>
            </w:r>
            <w:r w:rsidRPr="00A9120D">
              <w:rPr>
                <w:sz w:val="20"/>
                <w:szCs w:val="20"/>
              </w:rPr>
              <w:t>Sélingué (8),</w:t>
            </w:r>
            <w:r w:rsidR="00207FA7" w:rsidRPr="00A9120D">
              <w:rPr>
                <w:sz w:val="20"/>
                <w:szCs w:val="20"/>
              </w:rPr>
              <w:t xml:space="preserve"> </w:t>
            </w:r>
            <w:r w:rsidRPr="00A9120D">
              <w:rPr>
                <w:sz w:val="20"/>
                <w:szCs w:val="20"/>
              </w:rPr>
              <w:t>Sikasso (</w:t>
            </w:r>
            <w:r w:rsidR="00A9120D" w:rsidRPr="00A9120D">
              <w:rPr>
                <w:sz w:val="20"/>
                <w:szCs w:val="20"/>
              </w:rPr>
              <w:t>67</w:t>
            </w:r>
            <w:r w:rsidRPr="00A9120D">
              <w:rPr>
                <w:sz w:val="20"/>
                <w:szCs w:val="20"/>
              </w:rPr>
              <w:t xml:space="preserve">) </w:t>
            </w:r>
            <w:r w:rsidR="00362341" w:rsidRPr="00A9120D">
              <w:rPr>
                <w:sz w:val="20"/>
                <w:szCs w:val="20"/>
              </w:rPr>
              <w:t>et Yanfolila (</w:t>
            </w:r>
            <w:r w:rsidR="00A9120D" w:rsidRPr="00A9120D">
              <w:rPr>
                <w:sz w:val="20"/>
                <w:szCs w:val="20"/>
              </w:rPr>
              <w:t>92</w:t>
            </w:r>
            <w:r w:rsidR="00F948E6" w:rsidRPr="00A9120D">
              <w:rPr>
                <w:sz w:val="20"/>
                <w:szCs w:val="20"/>
              </w:rPr>
              <w:t xml:space="preserve">) ; </w:t>
            </w:r>
          </w:p>
          <w:p w:rsidR="00F948E6" w:rsidRPr="00FE652A" w:rsidRDefault="00372D0D" w:rsidP="00417C79">
            <w:pPr>
              <w:numPr>
                <w:ilvl w:val="0"/>
                <w:numId w:val="3"/>
              </w:numPr>
              <w:rPr>
                <w:sz w:val="20"/>
                <w:szCs w:val="20"/>
              </w:rPr>
            </w:pPr>
            <w:r w:rsidRPr="00FE652A">
              <w:rPr>
                <w:sz w:val="20"/>
                <w:szCs w:val="20"/>
              </w:rPr>
              <w:t>Sé</w:t>
            </w:r>
            <w:r w:rsidR="00FE652A" w:rsidRPr="00FE652A">
              <w:rPr>
                <w:sz w:val="20"/>
                <w:szCs w:val="20"/>
              </w:rPr>
              <w:t>gou : Cinquante six (56</w:t>
            </w:r>
            <w:r w:rsidR="00F948E6" w:rsidRPr="00FE652A">
              <w:rPr>
                <w:sz w:val="20"/>
                <w:szCs w:val="20"/>
              </w:rPr>
              <w:t>) cas dans le district sanitaire de Ségou ;</w:t>
            </w:r>
          </w:p>
          <w:p w:rsidR="00F948E6" w:rsidRPr="00FE652A" w:rsidRDefault="00F948E6" w:rsidP="00E30057">
            <w:pPr>
              <w:numPr>
                <w:ilvl w:val="0"/>
                <w:numId w:val="3"/>
              </w:numPr>
              <w:rPr>
                <w:sz w:val="20"/>
                <w:szCs w:val="20"/>
              </w:rPr>
            </w:pPr>
            <w:r w:rsidRPr="00FE652A">
              <w:rPr>
                <w:sz w:val="20"/>
                <w:szCs w:val="20"/>
              </w:rPr>
              <w:t>M</w:t>
            </w:r>
            <w:r w:rsidR="00FE652A" w:rsidRPr="00FE652A">
              <w:rPr>
                <w:sz w:val="20"/>
                <w:szCs w:val="20"/>
              </w:rPr>
              <w:t>opti : Cent vingt trois (123</w:t>
            </w:r>
            <w:r w:rsidR="00372D0D" w:rsidRPr="00FE652A">
              <w:rPr>
                <w:sz w:val="20"/>
                <w:szCs w:val="20"/>
              </w:rPr>
              <w:t xml:space="preserve">) cas </w:t>
            </w:r>
            <w:r w:rsidRPr="00FE652A">
              <w:rPr>
                <w:sz w:val="20"/>
                <w:szCs w:val="20"/>
              </w:rPr>
              <w:t>dans les d</w:t>
            </w:r>
            <w:r w:rsidR="00FE652A" w:rsidRPr="00FE652A">
              <w:rPr>
                <w:sz w:val="20"/>
                <w:szCs w:val="20"/>
              </w:rPr>
              <w:t>istricts sanitaires de Mopti (121</w:t>
            </w:r>
            <w:r w:rsidR="00D23551">
              <w:rPr>
                <w:sz w:val="20"/>
                <w:szCs w:val="20"/>
              </w:rPr>
              <w:t>)</w:t>
            </w:r>
            <w:r w:rsidR="00372D0D" w:rsidRPr="00FE652A">
              <w:rPr>
                <w:sz w:val="20"/>
                <w:szCs w:val="20"/>
              </w:rPr>
              <w:t xml:space="preserve"> et Bandiagara </w:t>
            </w:r>
            <w:r w:rsidR="00FE652A" w:rsidRPr="00FE652A">
              <w:rPr>
                <w:sz w:val="20"/>
                <w:szCs w:val="20"/>
              </w:rPr>
              <w:t>(2</w:t>
            </w:r>
            <w:r w:rsidRPr="00FE652A">
              <w:rPr>
                <w:sz w:val="20"/>
                <w:szCs w:val="20"/>
              </w:rPr>
              <w:t>) ;</w:t>
            </w:r>
          </w:p>
          <w:p w:rsidR="00FE652A" w:rsidRPr="00FE652A" w:rsidRDefault="00FE652A" w:rsidP="00E30057">
            <w:pPr>
              <w:numPr>
                <w:ilvl w:val="0"/>
                <w:numId w:val="3"/>
              </w:numPr>
              <w:rPr>
                <w:sz w:val="20"/>
                <w:szCs w:val="20"/>
              </w:rPr>
            </w:pPr>
            <w:r w:rsidRPr="00FE652A">
              <w:rPr>
                <w:sz w:val="20"/>
                <w:szCs w:val="20"/>
              </w:rPr>
              <w:t>Tombouctou : Un (1) cas dans le district</w:t>
            </w:r>
            <w:r w:rsidR="009B4D86">
              <w:rPr>
                <w:sz w:val="20"/>
                <w:szCs w:val="20"/>
              </w:rPr>
              <w:t xml:space="preserve"> sanitaire </w:t>
            </w:r>
            <w:r w:rsidRPr="00FE652A">
              <w:rPr>
                <w:sz w:val="20"/>
                <w:szCs w:val="20"/>
              </w:rPr>
              <w:t xml:space="preserve"> de Dir</w:t>
            </w:r>
            <w:r w:rsidR="00D23551">
              <w:rPr>
                <w:sz w:val="20"/>
                <w:szCs w:val="20"/>
              </w:rPr>
              <w:t>é</w:t>
            </w:r>
            <w:r w:rsidRPr="00FE652A">
              <w:rPr>
                <w:sz w:val="20"/>
                <w:szCs w:val="20"/>
              </w:rPr>
              <w:t> ;</w:t>
            </w:r>
          </w:p>
          <w:p w:rsidR="00F948E6" w:rsidRPr="00FE652A" w:rsidRDefault="00FE652A" w:rsidP="00417C79">
            <w:pPr>
              <w:numPr>
                <w:ilvl w:val="0"/>
                <w:numId w:val="3"/>
              </w:numPr>
              <w:rPr>
                <w:sz w:val="20"/>
                <w:szCs w:val="20"/>
              </w:rPr>
            </w:pPr>
            <w:r w:rsidRPr="00FE652A">
              <w:rPr>
                <w:sz w:val="20"/>
                <w:szCs w:val="20"/>
              </w:rPr>
              <w:t>Gao : Quarante trois (43</w:t>
            </w:r>
            <w:r w:rsidR="00F948E6" w:rsidRPr="00FE652A">
              <w:rPr>
                <w:sz w:val="20"/>
                <w:szCs w:val="20"/>
              </w:rPr>
              <w:t xml:space="preserve">) cas dans le district sanitaire de Gao ; </w:t>
            </w:r>
          </w:p>
          <w:p w:rsidR="00F948E6" w:rsidRPr="00696DB1" w:rsidRDefault="00F948E6" w:rsidP="00417C79">
            <w:pPr>
              <w:numPr>
                <w:ilvl w:val="0"/>
                <w:numId w:val="3"/>
              </w:numPr>
              <w:rPr>
                <w:sz w:val="20"/>
                <w:szCs w:val="20"/>
              </w:rPr>
            </w:pPr>
            <w:r w:rsidRPr="00696DB1">
              <w:rPr>
                <w:sz w:val="20"/>
                <w:szCs w:val="20"/>
              </w:rPr>
              <w:t xml:space="preserve">Kidal : </w:t>
            </w:r>
            <w:r w:rsidR="00FE652A" w:rsidRPr="00696DB1">
              <w:rPr>
                <w:sz w:val="20"/>
                <w:szCs w:val="20"/>
              </w:rPr>
              <w:t>trois (3</w:t>
            </w:r>
            <w:r w:rsidRPr="00696DB1">
              <w:rPr>
                <w:sz w:val="20"/>
                <w:szCs w:val="20"/>
              </w:rPr>
              <w:t xml:space="preserve">) cas dans le district </w:t>
            </w:r>
            <w:r w:rsidR="009B4D86">
              <w:rPr>
                <w:sz w:val="20"/>
                <w:szCs w:val="20"/>
              </w:rPr>
              <w:t xml:space="preserve">sanitaire </w:t>
            </w:r>
            <w:r w:rsidRPr="00696DB1">
              <w:rPr>
                <w:sz w:val="20"/>
                <w:szCs w:val="20"/>
              </w:rPr>
              <w:t>de Kidal ;</w:t>
            </w:r>
          </w:p>
          <w:p w:rsidR="00F948E6" w:rsidRPr="00696DB1" w:rsidRDefault="00F948E6" w:rsidP="00417C79">
            <w:pPr>
              <w:numPr>
                <w:ilvl w:val="0"/>
                <w:numId w:val="3"/>
              </w:numPr>
              <w:rPr>
                <w:sz w:val="20"/>
                <w:szCs w:val="20"/>
              </w:rPr>
            </w:pPr>
            <w:r w:rsidRPr="00696DB1">
              <w:rPr>
                <w:sz w:val="20"/>
                <w:szCs w:val="20"/>
              </w:rPr>
              <w:t xml:space="preserve">District de Bamako : </w:t>
            </w:r>
            <w:r w:rsidR="00FE652A" w:rsidRPr="00696DB1">
              <w:rPr>
                <w:sz w:val="20"/>
                <w:szCs w:val="20"/>
              </w:rPr>
              <w:t>Quatre mille deux cent quatre vingt deux  (4 282</w:t>
            </w:r>
            <w:r w:rsidRPr="00696DB1">
              <w:rPr>
                <w:sz w:val="20"/>
                <w:szCs w:val="20"/>
              </w:rPr>
              <w:t xml:space="preserve">) cas </w:t>
            </w:r>
            <w:r w:rsidR="001B7508" w:rsidRPr="00696DB1">
              <w:rPr>
                <w:sz w:val="20"/>
                <w:szCs w:val="20"/>
              </w:rPr>
              <w:t xml:space="preserve">dont </w:t>
            </w:r>
            <w:r w:rsidR="00FE652A" w:rsidRPr="00696DB1">
              <w:rPr>
                <w:sz w:val="20"/>
                <w:szCs w:val="20"/>
              </w:rPr>
              <w:t>vingt cinq</w:t>
            </w:r>
            <w:r w:rsidR="00625A96" w:rsidRPr="00696DB1">
              <w:rPr>
                <w:sz w:val="20"/>
                <w:szCs w:val="20"/>
              </w:rPr>
              <w:t xml:space="preserve"> </w:t>
            </w:r>
            <w:r w:rsidR="001B7508" w:rsidRPr="00696DB1">
              <w:rPr>
                <w:sz w:val="20"/>
                <w:szCs w:val="20"/>
              </w:rPr>
              <w:t>(</w:t>
            </w:r>
            <w:r w:rsidR="00FE652A" w:rsidRPr="00696DB1">
              <w:rPr>
                <w:sz w:val="20"/>
                <w:szCs w:val="20"/>
              </w:rPr>
              <w:t>25</w:t>
            </w:r>
            <w:r w:rsidRPr="00696DB1">
              <w:rPr>
                <w:sz w:val="20"/>
                <w:szCs w:val="20"/>
              </w:rPr>
              <w:t xml:space="preserve">) décès </w:t>
            </w:r>
            <w:r w:rsidR="009B4D86">
              <w:rPr>
                <w:sz w:val="20"/>
                <w:szCs w:val="20"/>
              </w:rPr>
              <w:t>repartis comme suit : C</w:t>
            </w:r>
            <w:r w:rsidR="00FE652A" w:rsidRPr="00696DB1">
              <w:rPr>
                <w:sz w:val="20"/>
                <w:szCs w:val="20"/>
              </w:rPr>
              <w:t>I (487</w:t>
            </w:r>
            <w:r w:rsidR="009B4D86">
              <w:rPr>
                <w:sz w:val="20"/>
                <w:szCs w:val="20"/>
              </w:rPr>
              <w:t xml:space="preserve"> dont 0 décès</w:t>
            </w:r>
            <w:r w:rsidR="00FE652A" w:rsidRPr="00696DB1">
              <w:rPr>
                <w:sz w:val="20"/>
                <w:szCs w:val="20"/>
              </w:rPr>
              <w:t xml:space="preserve">), </w:t>
            </w:r>
            <w:r w:rsidR="009B4D86">
              <w:rPr>
                <w:sz w:val="20"/>
                <w:szCs w:val="20"/>
              </w:rPr>
              <w:t>C</w:t>
            </w:r>
            <w:r w:rsidR="00FE652A" w:rsidRPr="00696DB1">
              <w:rPr>
                <w:sz w:val="20"/>
                <w:szCs w:val="20"/>
              </w:rPr>
              <w:t>II (598</w:t>
            </w:r>
            <w:r w:rsidR="009B4D86">
              <w:rPr>
                <w:sz w:val="20"/>
                <w:szCs w:val="20"/>
              </w:rPr>
              <w:t xml:space="preserve"> dont 0 décès</w:t>
            </w:r>
            <w:r w:rsidRPr="00696DB1">
              <w:rPr>
                <w:sz w:val="20"/>
                <w:szCs w:val="20"/>
              </w:rPr>
              <w:t xml:space="preserve">), </w:t>
            </w:r>
            <w:r w:rsidR="009B4D86">
              <w:rPr>
                <w:sz w:val="20"/>
                <w:szCs w:val="20"/>
              </w:rPr>
              <w:t>C</w:t>
            </w:r>
            <w:r w:rsidR="00FE652A" w:rsidRPr="00696DB1">
              <w:rPr>
                <w:sz w:val="20"/>
                <w:szCs w:val="20"/>
              </w:rPr>
              <w:t>III (428</w:t>
            </w:r>
            <w:r w:rsidRPr="00696DB1">
              <w:rPr>
                <w:sz w:val="20"/>
                <w:szCs w:val="20"/>
              </w:rPr>
              <w:t xml:space="preserve"> </w:t>
            </w:r>
            <w:r w:rsidR="00696DB1" w:rsidRPr="00696DB1">
              <w:rPr>
                <w:sz w:val="20"/>
                <w:szCs w:val="20"/>
              </w:rPr>
              <w:t>dont 7</w:t>
            </w:r>
            <w:r w:rsidR="00FE652A" w:rsidRPr="00696DB1">
              <w:rPr>
                <w:sz w:val="20"/>
                <w:szCs w:val="20"/>
              </w:rPr>
              <w:t xml:space="preserve"> décès), </w:t>
            </w:r>
            <w:r w:rsidR="009B4D86">
              <w:rPr>
                <w:sz w:val="20"/>
                <w:szCs w:val="20"/>
              </w:rPr>
              <w:t>C</w:t>
            </w:r>
            <w:r w:rsidR="00FE652A" w:rsidRPr="00696DB1">
              <w:rPr>
                <w:sz w:val="20"/>
                <w:szCs w:val="20"/>
              </w:rPr>
              <w:t>IV (783</w:t>
            </w:r>
            <w:r w:rsidRPr="00696DB1">
              <w:rPr>
                <w:sz w:val="20"/>
                <w:szCs w:val="20"/>
              </w:rPr>
              <w:t xml:space="preserve"> </w:t>
            </w:r>
            <w:r w:rsidR="001B7508" w:rsidRPr="00696DB1">
              <w:rPr>
                <w:sz w:val="20"/>
                <w:szCs w:val="20"/>
              </w:rPr>
              <w:t xml:space="preserve">dont </w:t>
            </w:r>
            <w:r w:rsidR="00200964" w:rsidRPr="00696DB1">
              <w:rPr>
                <w:sz w:val="20"/>
                <w:szCs w:val="20"/>
              </w:rPr>
              <w:t xml:space="preserve"> </w:t>
            </w:r>
            <w:r w:rsidR="00696DB1" w:rsidRPr="00696DB1">
              <w:rPr>
                <w:sz w:val="20"/>
                <w:szCs w:val="20"/>
              </w:rPr>
              <w:t>8</w:t>
            </w:r>
            <w:r w:rsidR="00C133E4" w:rsidRPr="00696DB1">
              <w:rPr>
                <w:sz w:val="20"/>
                <w:szCs w:val="20"/>
              </w:rPr>
              <w:t xml:space="preserve"> </w:t>
            </w:r>
            <w:r w:rsidR="00FE652A" w:rsidRPr="00696DB1">
              <w:rPr>
                <w:sz w:val="20"/>
                <w:szCs w:val="20"/>
              </w:rPr>
              <w:t xml:space="preserve">décès), </w:t>
            </w:r>
            <w:r w:rsidR="009B4D86">
              <w:rPr>
                <w:sz w:val="20"/>
                <w:szCs w:val="20"/>
              </w:rPr>
              <w:t>C</w:t>
            </w:r>
            <w:r w:rsidR="00FE652A" w:rsidRPr="00696DB1">
              <w:rPr>
                <w:sz w:val="20"/>
                <w:szCs w:val="20"/>
              </w:rPr>
              <w:t>V (959</w:t>
            </w:r>
            <w:r w:rsidRPr="00696DB1">
              <w:rPr>
                <w:sz w:val="20"/>
                <w:szCs w:val="20"/>
              </w:rPr>
              <w:t xml:space="preserve">) et </w:t>
            </w:r>
            <w:r w:rsidR="009B4D86">
              <w:rPr>
                <w:sz w:val="20"/>
                <w:szCs w:val="20"/>
              </w:rPr>
              <w:t>C</w:t>
            </w:r>
            <w:r w:rsidRPr="00696DB1">
              <w:rPr>
                <w:sz w:val="20"/>
                <w:szCs w:val="20"/>
              </w:rPr>
              <w:t xml:space="preserve">VI </w:t>
            </w:r>
            <w:r w:rsidR="00FE652A" w:rsidRPr="00696DB1">
              <w:rPr>
                <w:sz w:val="20"/>
                <w:szCs w:val="20"/>
              </w:rPr>
              <w:t>(1027</w:t>
            </w:r>
            <w:r w:rsidRPr="00696DB1">
              <w:rPr>
                <w:sz w:val="20"/>
                <w:szCs w:val="20"/>
              </w:rPr>
              <w:t xml:space="preserve"> </w:t>
            </w:r>
            <w:r w:rsidR="001B7508" w:rsidRPr="00696DB1">
              <w:rPr>
                <w:sz w:val="20"/>
                <w:szCs w:val="20"/>
              </w:rPr>
              <w:t xml:space="preserve">dont </w:t>
            </w:r>
            <w:r w:rsidR="00696DB1" w:rsidRPr="00696DB1">
              <w:rPr>
                <w:sz w:val="20"/>
                <w:szCs w:val="20"/>
              </w:rPr>
              <w:t>10</w:t>
            </w:r>
            <w:r w:rsidR="00C133E4" w:rsidRPr="00696DB1">
              <w:rPr>
                <w:sz w:val="20"/>
                <w:szCs w:val="20"/>
              </w:rPr>
              <w:t xml:space="preserve"> </w:t>
            </w:r>
            <w:r w:rsidRPr="00696DB1">
              <w:rPr>
                <w:sz w:val="20"/>
                <w:szCs w:val="20"/>
              </w:rPr>
              <w:t xml:space="preserve">décès). </w:t>
            </w:r>
          </w:p>
          <w:p w:rsidR="00F948E6" w:rsidRPr="00696DB1" w:rsidRDefault="00F948E6" w:rsidP="00417C79">
            <w:pPr>
              <w:rPr>
                <w:sz w:val="20"/>
                <w:szCs w:val="20"/>
              </w:rPr>
            </w:pPr>
            <w:r w:rsidRPr="00696DB1">
              <w:rPr>
                <w:sz w:val="20"/>
                <w:szCs w:val="20"/>
              </w:rPr>
              <w:t>La situation de la 1</w:t>
            </w:r>
            <w:r w:rsidRPr="00696DB1">
              <w:rPr>
                <w:sz w:val="20"/>
                <w:szCs w:val="20"/>
                <w:vertAlign w:val="superscript"/>
              </w:rPr>
              <w:t>ère</w:t>
            </w:r>
            <w:r w:rsidR="0001786C" w:rsidRPr="00696DB1">
              <w:rPr>
                <w:sz w:val="20"/>
                <w:szCs w:val="20"/>
              </w:rPr>
              <w:t xml:space="preserve"> à la 1</w:t>
            </w:r>
            <w:r w:rsidR="005B5911" w:rsidRPr="00696DB1">
              <w:rPr>
                <w:sz w:val="20"/>
                <w:szCs w:val="20"/>
              </w:rPr>
              <w:t>5</w:t>
            </w:r>
            <w:r w:rsidRPr="00696DB1">
              <w:rPr>
                <w:sz w:val="20"/>
                <w:szCs w:val="20"/>
                <w:vertAlign w:val="superscript"/>
              </w:rPr>
              <w:t xml:space="preserve">ème </w:t>
            </w:r>
            <w:r w:rsidRPr="00696DB1">
              <w:rPr>
                <w:sz w:val="20"/>
                <w:szCs w:val="20"/>
              </w:rPr>
              <w:t xml:space="preserve">semaine est de </w:t>
            </w:r>
            <w:bookmarkStart w:id="2" w:name="_Hlk65438402"/>
            <w:r w:rsidR="00696DB1" w:rsidRPr="00696DB1">
              <w:rPr>
                <w:sz w:val="20"/>
                <w:szCs w:val="20"/>
              </w:rPr>
              <w:t xml:space="preserve">quarante un </w:t>
            </w:r>
            <w:r w:rsidR="00540870" w:rsidRPr="00696DB1">
              <w:rPr>
                <w:sz w:val="20"/>
                <w:szCs w:val="20"/>
              </w:rPr>
              <w:t xml:space="preserve">mille </w:t>
            </w:r>
            <w:r w:rsidR="00696DB1" w:rsidRPr="00696DB1">
              <w:rPr>
                <w:sz w:val="20"/>
                <w:szCs w:val="20"/>
              </w:rPr>
              <w:t>quatre cent six (41 406</w:t>
            </w:r>
            <w:r w:rsidRPr="00696DB1">
              <w:rPr>
                <w:sz w:val="20"/>
                <w:szCs w:val="20"/>
              </w:rPr>
              <w:t xml:space="preserve">) </w:t>
            </w:r>
            <w:bookmarkEnd w:id="2"/>
            <w:r w:rsidRPr="00696DB1">
              <w:rPr>
                <w:sz w:val="20"/>
                <w:szCs w:val="20"/>
              </w:rPr>
              <w:t>cas suspects.</w:t>
            </w:r>
          </w:p>
          <w:p w:rsidR="00F948E6" w:rsidRPr="005B5911" w:rsidRDefault="00F948E6" w:rsidP="00417C79">
            <w:pPr>
              <w:rPr>
                <w:color w:val="FF0000"/>
                <w:sz w:val="20"/>
                <w:szCs w:val="20"/>
              </w:rPr>
            </w:pPr>
            <w:r w:rsidRPr="00696DB1">
              <w:rPr>
                <w:sz w:val="20"/>
                <w:szCs w:val="20"/>
              </w:rPr>
              <w:t>La situation cumulée depuis le début de la maladie est de cen</w:t>
            </w:r>
            <w:r w:rsidR="00540870" w:rsidRPr="00696DB1">
              <w:rPr>
                <w:sz w:val="20"/>
                <w:szCs w:val="20"/>
              </w:rPr>
              <w:t xml:space="preserve">t </w:t>
            </w:r>
            <w:r w:rsidR="00696DB1" w:rsidRPr="00696DB1">
              <w:rPr>
                <w:sz w:val="20"/>
                <w:szCs w:val="20"/>
              </w:rPr>
              <w:t xml:space="preserve">dix </w:t>
            </w:r>
            <w:r w:rsidR="00540870" w:rsidRPr="00696DB1">
              <w:rPr>
                <w:sz w:val="20"/>
                <w:szCs w:val="20"/>
              </w:rPr>
              <w:t xml:space="preserve">mille </w:t>
            </w:r>
            <w:r w:rsidR="00696DB1" w:rsidRPr="00696DB1">
              <w:rPr>
                <w:sz w:val="20"/>
                <w:szCs w:val="20"/>
              </w:rPr>
              <w:t xml:space="preserve">six </w:t>
            </w:r>
            <w:r w:rsidR="00540870" w:rsidRPr="00696DB1">
              <w:rPr>
                <w:sz w:val="20"/>
                <w:szCs w:val="20"/>
              </w:rPr>
              <w:t xml:space="preserve">cent </w:t>
            </w:r>
            <w:r w:rsidR="00696DB1" w:rsidRPr="00696DB1">
              <w:rPr>
                <w:sz w:val="20"/>
                <w:szCs w:val="20"/>
              </w:rPr>
              <w:t>dix sept (110 617</w:t>
            </w:r>
            <w:r w:rsidRPr="00696DB1">
              <w:rPr>
                <w:sz w:val="20"/>
                <w:szCs w:val="20"/>
              </w:rPr>
              <w:t>) cas suspects</w:t>
            </w:r>
            <w:r w:rsidRPr="005B5911">
              <w:rPr>
                <w:color w:val="FF0000"/>
                <w:sz w:val="20"/>
                <w:szCs w:val="20"/>
              </w:rPr>
              <w:t xml:space="preserve">. </w:t>
            </w:r>
          </w:p>
          <w:p w:rsidR="00F948E6" w:rsidRPr="005B5911" w:rsidRDefault="00F948E6" w:rsidP="00417C79">
            <w:pPr>
              <w:rPr>
                <w:b/>
                <w:bCs/>
                <w:sz w:val="20"/>
                <w:szCs w:val="20"/>
              </w:rPr>
            </w:pPr>
            <w:r w:rsidRPr="005B5911">
              <w:rPr>
                <w:color w:val="FF0000"/>
                <w:sz w:val="20"/>
                <w:szCs w:val="20"/>
              </w:rPr>
              <w:t xml:space="preserve"> </w:t>
            </w:r>
            <w:r w:rsidRPr="005B5911">
              <w:rPr>
                <w:b/>
                <w:bCs/>
                <w:color w:val="FF0000"/>
                <w:sz w:val="20"/>
                <w:szCs w:val="20"/>
              </w:rPr>
              <w:t xml:space="preserve">      </w:t>
            </w:r>
            <w:r w:rsidRPr="005B5911">
              <w:rPr>
                <w:b/>
                <w:bCs/>
                <w:sz w:val="20"/>
                <w:szCs w:val="20"/>
              </w:rPr>
              <w:t>b. Laboratoire :</w:t>
            </w:r>
          </w:p>
          <w:p w:rsidR="00F948E6" w:rsidRPr="00696DB1" w:rsidRDefault="00696DB1" w:rsidP="00417C79">
            <w:pPr>
              <w:rPr>
                <w:sz w:val="20"/>
                <w:szCs w:val="20"/>
              </w:rPr>
            </w:pPr>
            <w:r w:rsidRPr="00FE652A">
              <w:rPr>
                <w:sz w:val="20"/>
                <w:szCs w:val="20"/>
              </w:rPr>
              <w:t>Cinq  mille</w:t>
            </w:r>
            <w:r w:rsidR="00EC663A">
              <w:rPr>
                <w:sz w:val="20"/>
                <w:szCs w:val="20"/>
              </w:rPr>
              <w:t xml:space="preserve"> quatre cent quatre vingt quinze</w:t>
            </w:r>
            <w:r w:rsidRPr="00FE652A">
              <w:rPr>
                <w:sz w:val="20"/>
                <w:szCs w:val="20"/>
              </w:rPr>
              <w:t xml:space="preserve"> (</w:t>
            </w:r>
            <w:r w:rsidRPr="00696DB1">
              <w:rPr>
                <w:sz w:val="20"/>
                <w:szCs w:val="20"/>
              </w:rPr>
              <w:t xml:space="preserve">5 495) </w:t>
            </w:r>
            <w:r w:rsidR="00F948E6" w:rsidRPr="00696DB1">
              <w:rPr>
                <w:sz w:val="20"/>
                <w:szCs w:val="20"/>
              </w:rPr>
              <w:t xml:space="preserve">prélèvements ont été analysés aux laboratoires de référence </w:t>
            </w:r>
            <w:bookmarkStart w:id="3" w:name="_Hlk66645701"/>
            <w:r w:rsidR="00F948E6" w:rsidRPr="00696DB1">
              <w:rPr>
                <w:sz w:val="20"/>
                <w:szCs w:val="20"/>
              </w:rPr>
              <w:t>Covid-19 par</w:t>
            </w:r>
            <w:r w:rsidR="005701B5" w:rsidRPr="00696DB1">
              <w:rPr>
                <w:sz w:val="20"/>
                <w:szCs w:val="20"/>
              </w:rPr>
              <w:t xml:space="preserve">mi lesquels </w:t>
            </w:r>
            <w:r w:rsidRPr="00696DB1">
              <w:rPr>
                <w:sz w:val="20"/>
                <w:szCs w:val="20"/>
              </w:rPr>
              <w:t xml:space="preserve">mille deux </w:t>
            </w:r>
            <w:r w:rsidR="00990E0F" w:rsidRPr="00696DB1">
              <w:rPr>
                <w:sz w:val="20"/>
                <w:szCs w:val="20"/>
              </w:rPr>
              <w:t xml:space="preserve">cent </w:t>
            </w:r>
            <w:r w:rsidRPr="00696DB1">
              <w:rPr>
                <w:sz w:val="20"/>
                <w:szCs w:val="20"/>
              </w:rPr>
              <w:t>vingt six</w:t>
            </w:r>
            <w:r w:rsidR="00B45F5A" w:rsidRPr="00696DB1">
              <w:rPr>
                <w:sz w:val="20"/>
                <w:szCs w:val="20"/>
              </w:rPr>
              <w:t xml:space="preserve"> </w:t>
            </w:r>
            <w:r w:rsidRPr="00696DB1">
              <w:rPr>
                <w:sz w:val="20"/>
                <w:szCs w:val="20"/>
              </w:rPr>
              <w:t>(1 226</w:t>
            </w:r>
            <w:r w:rsidR="00F948E6" w:rsidRPr="00696DB1">
              <w:rPr>
                <w:sz w:val="20"/>
                <w:szCs w:val="20"/>
              </w:rPr>
              <w:t>) se sont révélés positifs au test de COVID-19 dans les régions de :</w:t>
            </w:r>
            <w:bookmarkEnd w:id="3"/>
          </w:p>
          <w:p w:rsidR="00F948E6" w:rsidRPr="00696DB1" w:rsidRDefault="00696DB1" w:rsidP="00417C79">
            <w:pPr>
              <w:numPr>
                <w:ilvl w:val="0"/>
                <w:numId w:val="3"/>
              </w:numPr>
              <w:rPr>
                <w:sz w:val="20"/>
                <w:szCs w:val="20"/>
              </w:rPr>
            </w:pPr>
            <w:r w:rsidRPr="00696DB1">
              <w:rPr>
                <w:sz w:val="20"/>
                <w:szCs w:val="20"/>
              </w:rPr>
              <w:t>Kayes : vingt trois (23</w:t>
            </w:r>
            <w:r w:rsidR="00F948E6" w:rsidRPr="00696DB1">
              <w:rPr>
                <w:sz w:val="20"/>
                <w:szCs w:val="20"/>
              </w:rPr>
              <w:t>) cas dans les d</w:t>
            </w:r>
            <w:r w:rsidRPr="00696DB1">
              <w:rPr>
                <w:sz w:val="20"/>
                <w:szCs w:val="20"/>
              </w:rPr>
              <w:t>istricts sanitaires de Kayes (4</w:t>
            </w:r>
            <w:r w:rsidR="00F8688A" w:rsidRPr="00696DB1">
              <w:rPr>
                <w:sz w:val="20"/>
                <w:szCs w:val="20"/>
              </w:rPr>
              <w:t xml:space="preserve">), </w:t>
            </w:r>
            <w:r w:rsidRPr="00696DB1">
              <w:rPr>
                <w:sz w:val="20"/>
                <w:szCs w:val="20"/>
              </w:rPr>
              <w:t>Kita (2), Sagabari  (1) et Keniéba (16</w:t>
            </w:r>
            <w:r w:rsidR="00F948E6" w:rsidRPr="00696DB1">
              <w:rPr>
                <w:sz w:val="20"/>
                <w:szCs w:val="20"/>
              </w:rPr>
              <w:t>) ;</w:t>
            </w:r>
          </w:p>
          <w:p w:rsidR="00F948E6" w:rsidRPr="00F61EC4" w:rsidRDefault="00F8688A" w:rsidP="00417C79">
            <w:pPr>
              <w:numPr>
                <w:ilvl w:val="0"/>
                <w:numId w:val="3"/>
              </w:numPr>
              <w:rPr>
                <w:sz w:val="20"/>
                <w:szCs w:val="20"/>
              </w:rPr>
            </w:pPr>
            <w:r w:rsidRPr="00F61EC4">
              <w:rPr>
                <w:sz w:val="20"/>
                <w:szCs w:val="20"/>
              </w:rPr>
              <w:t>Koulikor</w:t>
            </w:r>
            <w:r w:rsidR="00696DB1" w:rsidRPr="00F61EC4">
              <w:rPr>
                <w:sz w:val="20"/>
                <w:szCs w:val="20"/>
              </w:rPr>
              <w:t>o : Deux cent deux (202</w:t>
            </w:r>
            <w:r w:rsidR="00F948E6" w:rsidRPr="00F61EC4">
              <w:rPr>
                <w:sz w:val="20"/>
                <w:szCs w:val="20"/>
              </w:rPr>
              <w:t xml:space="preserve">) cas dans les districts sanitaires de </w:t>
            </w:r>
            <w:r w:rsidR="00696DB1" w:rsidRPr="00F61EC4">
              <w:rPr>
                <w:sz w:val="20"/>
                <w:szCs w:val="20"/>
              </w:rPr>
              <w:t>Kati (72</w:t>
            </w:r>
            <w:r w:rsidR="00E259B3" w:rsidRPr="00F61EC4">
              <w:rPr>
                <w:sz w:val="20"/>
                <w:szCs w:val="20"/>
              </w:rPr>
              <w:t>), K</w:t>
            </w:r>
            <w:r w:rsidR="00696DB1" w:rsidRPr="00F61EC4">
              <w:rPr>
                <w:sz w:val="20"/>
                <w:szCs w:val="20"/>
              </w:rPr>
              <w:t>alaban-Coro (113), Koulikoro (12</w:t>
            </w:r>
            <w:r w:rsidR="00F948E6" w:rsidRPr="00F61EC4">
              <w:rPr>
                <w:sz w:val="20"/>
                <w:szCs w:val="20"/>
              </w:rPr>
              <w:t>)</w:t>
            </w:r>
            <w:r w:rsidR="00696DB1" w:rsidRPr="00F61EC4">
              <w:rPr>
                <w:sz w:val="20"/>
                <w:szCs w:val="20"/>
              </w:rPr>
              <w:t xml:space="preserve"> et Dioila (4</w:t>
            </w:r>
            <w:r w:rsidR="00E259B3" w:rsidRPr="00F61EC4">
              <w:rPr>
                <w:sz w:val="20"/>
                <w:szCs w:val="20"/>
              </w:rPr>
              <w:t>)</w:t>
            </w:r>
            <w:r w:rsidR="00F948E6" w:rsidRPr="00F61EC4">
              <w:rPr>
                <w:sz w:val="20"/>
                <w:szCs w:val="20"/>
              </w:rPr>
              <w:t xml:space="preserve"> ; </w:t>
            </w:r>
          </w:p>
          <w:p w:rsidR="00F948E6" w:rsidRPr="00F61EC4" w:rsidRDefault="00696DB1" w:rsidP="00417C79">
            <w:pPr>
              <w:numPr>
                <w:ilvl w:val="0"/>
                <w:numId w:val="3"/>
              </w:numPr>
              <w:rPr>
                <w:sz w:val="20"/>
                <w:szCs w:val="20"/>
              </w:rPr>
            </w:pPr>
            <w:r w:rsidRPr="00F61EC4">
              <w:rPr>
                <w:sz w:val="20"/>
                <w:szCs w:val="20"/>
              </w:rPr>
              <w:t>Sikasso : Seize (16</w:t>
            </w:r>
            <w:r w:rsidR="00F948E6" w:rsidRPr="00F61EC4">
              <w:rPr>
                <w:sz w:val="20"/>
                <w:szCs w:val="20"/>
              </w:rPr>
              <w:t>) cas dans les districts sanitai</w:t>
            </w:r>
            <w:r w:rsidR="00391B86" w:rsidRPr="00F61EC4">
              <w:rPr>
                <w:sz w:val="20"/>
                <w:szCs w:val="20"/>
              </w:rPr>
              <w:t>res de</w:t>
            </w:r>
            <w:r w:rsidRPr="00F61EC4">
              <w:rPr>
                <w:sz w:val="20"/>
                <w:szCs w:val="20"/>
              </w:rPr>
              <w:t xml:space="preserve"> Bougouni (5),</w:t>
            </w:r>
            <w:r w:rsidR="00391B86" w:rsidRPr="00F61EC4">
              <w:rPr>
                <w:sz w:val="20"/>
                <w:szCs w:val="20"/>
              </w:rPr>
              <w:t xml:space="preserve"> </w:t>
            </w:r>
            <w:r w:rsidRPr="00F61EC4">
              <w:rPr>
                <w:sz w:val="20"/>
                <w:szCs w:val="20"/>
              </w:rPr>
              <w:t xml:space="preserve">Sikasso (2), Kadiolo (2), </w:t>
            </w:r>
            <w:r w:rsidR="00391B86" w:rsidRPr="00F61EC4">
              <w:rPr>
                <w:sz w:val="20"/>
                <w:szCs w:val="20"/>
              </w:rPr>
              <w:t xml:space="preserve">Yanfolila  </w:t>
            </w:r>
            <w:r w:rsidR="00F61EC4" w:rsidRPr="00F61EC4">
              <w:rPr>
                <w:sz w:val="20"/>
                <w:szCs w:val="20"/>
              </w:rPr>
              <w:t>(5</w:t>
            </w:r>
            <w:r w:rsidRPr="00F61EC4">
              <w:rPr>
                <w:sz w:val="20"/>
                <w:szCs w:val="20"/>
              </w:rPr>
              <w:t>) et Sélingué (2</w:t>
            </w:r>
            <w:r w:rsidR="00F948E6" w:rsidRPr="00F61EC4">
              <w:rPr>
                <w:sz w:val="20"/>
                <w:szCs w:val="20"/>
              </w:rPr>
              <w:t>);</w:t>
            </w:r>
          </w:p>
          <w:p w:rsidR="00592DF1" w:rsidRPr="00F61EC4" w:rsidRDefault="00F61EC4" w:rsidP="00417C79">
            <w:pPr>
              <w:numPr>
                <w:ilvl w:val="0"/>
                <w:numId w:val="3"/>
              </w:numPr>
              <w:rPr>
                <w:sz w:val="20"/>
                <w:szCs w:val="20"/>
              </w:rPr>
            </w:pPr>
            <w:r w:rsidRPr="00F61EC4">
              <w:rPr>
                <w:sz w:val="20"/>
                <w:szCs w:val="20"/>
              </w:rPr>
              <w:t>Ségou : Dix(10) cas dans le district sanitaire</w:t>
            </w:r>
            <w:r w:rsidR="00592DF1" w:rsidRPr="00F61EC4">
              <w:rPr>
                <w:sz w:val="20"/>
                <w:szCs w:val="20"/>
              </w:rPr>
              <w:t xml:space="preserve"> de Ségou ; </w:t>
            </w:r>
          </w:p>
          <w:p w:rsidR="00F948E6" w:rsidRPr="00F61EC4" w:rsidRDefault="00F61EC4" w:rsidP="00C82975">
            <w:pPr>
              <w:numPr>
                <w:ilvl w:val="0"/>
                <w:numId w:val="3"/>
              </w:numPr>
              <w:rPr>
                <w:sz w:val="20"/>
                <w:szCs w:val="20"/>
              </w:rPr>
            </w:pPr>
            <w:r w:rsidRPr="00F61EC4">
              <w:rPr>
                <w:sz w:val="20"/>
                <w:szCs w:val="20"/>
              </w:rPr>
              <w:t>Mopti : Dix huit (18</w:t>
            </w:r>
            <w:r w:rsidR="00F948E6" w:rsidRPr="00F61EC4">
              <w:rPr>
                <w:sz w:val="20"/>
                <w:szCs w:val="20"/>
              </w:rPr>
              <w:t>) c</w:t>
            </w:r>
            <w:r w:rsidR="00660BBB" w:rsidRPr="00F61EC4">
              <w:rPr>
                <w:sz w:val="20"/>
                <w:szCs w:val="20"/>
              </w:rPr>
              <w:t>as dans le district sanitaire de Mopti</w:t>
            </w:r>
            <w:r w:rsidRPr="00F61EC4">
              <w:rPr>
                <w:sz w:val="20"/>
                <w:szCs w:val="20"/>
              </w:rPr>
              <w:t xml:space="preserve"> (16)</w:t>
            </w:r>
            <w:r w:rsidR="00C82975" w:rsidRPr="00F61EC4">
              <w:rPr>
                <w:sz w:val="20"/>
                <w:szCs w:val="20"/>
              </w:rPr>
              <w:t> </w:t>
            </w:r>
            <w:r w:rsidRPr="00F61EC4">
              <w:rPr>
                <w:sz w:val="20"/>
                <w:szCs w:val="20"/>
              </w:rPr>
              <w:t>et Bandiagara (2)</w:t>
            </w:r>
            <w:r w:rsidR="00C82975" w:rsidRPr="00F61EC4">
              <w:rPr>
                <w:sz w:val="20"/>
                <w:szCs w:val="20"/>
              </w:rPr>
              <w:t>;</w:t>
            </w:r>
          </w:p>
          <w:p w:rsidR="00F61EC4" w:rsidRPr="00F61EC4" w:rsidRDefault="00F61EC4" w:rsidP="00F61EC4">
            <w:pPr>
              <w:numPr>
                <w:ilvl w:val="0"/>
                <w:numId w:val="3"/>
              </w:numPr>
              <w:rPr>
                <w:sz w:val="20"/>
                <w:szCs w:val="20"/>
              </w:rPr>
            </w:pPr>
            <w:r w:rsidRPr="00F61EC4">
              <w:rPr>
                <w:sz w:val="20"/>
                <w:szCs w:val="20"/>
              </w:rPr>
              <w:t xml:space="preserve">Gao : Neuf (9) cas dans le district sanitaire de Gao ; </w:t>
            </w:r>
          </w:p>
          <w:p w:rsidR="00F61EC4" w:rsidRPr="00F61EC4" w:rsidRDefault="00F61EC4" w:rsidP="00F61EC4">
            <w:pPr>
              <w:numPr>
                <w:ilvl w:val="0"/>
                <w:numId w:val="3"/>
              </w:numPr>
              <w:rPr>
                <w:sz w:val="20"/>
                <w:szCs w:val="20"/>
              </w:rPr>
            </w:pPr>
            <w:r w:rsidRPr="00F61EC4">
              <w:rPr>
                <w:sz w:val="20"/>
                <w:szCs w:val="20"/>
              </w:rPr>
              <w:t xml:space="preserve">Kidal : Deux (2) cas dans le district sanitaire de Kidal ; </w:t>
            </w:r>
          </w:p>
          <w:p w:rsidR="00F948E6" w:rsidRPr="00F61EC4" w:rsidRDefault="00F948E6" w:rsidP="00417C79">
            <w:pPr>
              <w:numPr>
                <w:ilvl w:val="0"/>
                <w:numId w:val="3"/>
              </w:numPr>
              <w:rPr>
                <w:sz w:val="20"/>
                <w:szCs w:val="20"/>
              </w:rPr>
            </w:pPr>
            <w:r w:rsidRPr="00F61EC4">
              <w:rPr>
                <w:sz w:val="20"/>
                <w:szCs w:val="20"/>
              </w:rPr>
              <w:t xml:space="preserve">District de Bamako : </w:t>
            </w:r>
            <w:r w:rsidR="00F61EC4" w:rsidRPr="00F61EC4">
              <w:rPr>
                <w:sz w:val="20"/>
                <w:szCs w:val="20"/>
              </w:rPr>
              <w:t>Neuf cent quarante six (946</w:t>
            </w:r>
            <w:r w:rsidRPr="00F61EC4">
              <w:rPr>
                <w:sz w:val="20"/>
                <w:szCs w:val="20"/>
              </w:rPr>
              <w:t xml:space="preserve">) cas dans les Communes </w:t>
            </w:r>
            <w:r w:rsidR="00F61EC4" w:rsidRPr="00F61EC4">
              <w:rPr>
                <w:sz w:val="20"/>
                <w:szCs w:val="20"/>
              </w:rPr>
              <w:t>I (83), II (99), III (80), IV (185), V (233) et VI (266</w:t>
            </w:r>
            <w:r w:rsidRPr="00F61EC4">
              <w:rPr>
                <w:sz w:val="20"/>
                <w:szCs w:val="20"/>
              </w:rPr>
              <w:t>).</w:t>
            </w:r>
          </w:p>
          <w:p w:rsidR="00F948E6" w:rsidRPr="00F61EC4" w:rsidRDefault="00F948E6" w:rsidP="00417C79">
            <w:pPr>
              <w:rPr>
                <w:sz w:val="20"/>
                <w:szCs w:val="20"/>
              </w:rPr>
            </w:pPr>
            <w:r w:rsidRPr="00F61EC4">
              <w:rPr>
                <w:sz w:val="20"/>
                <w:szCs w:val="20"/>
              </w:rPr>
              <w:t>La situation de la 1</w:t>
            </w:r>
            <w:r w:rsidRPr="00F61EC4">
              <w:rPr>
                <w:sz w:val="20"/>
                <w:szCs w:val="20"/>
                <w:vertAlign w:val="superscript"/>
              </w:rPr>
              <w:t>ère</w:t>
            </w:r>
            <w:r w:rsidR="004F5350" w:rsidRPr="00F61EC4">
              <w:rPr>
                <w:sz w:val="20"/>
                <w:szCs w:val="20"/>
              </w:rPr>
              <w:t xml:space="preserve"> à la 1</w:t>
            </w:r>
            <w:r w:rsidR="005B5911" w:rsidRPr="00F61EC4">
              <w:rPr>
                <w:sz w:val="20"/>
                <w:szCs w:val="20"/>
              </w:rPr>
              <w:t>5</w:t>
            </w:r>
            <w:r w:rsidRPr="00F61EC4">
              <w:rPr>
                <w:sz w:val="20"/>
                <w:szCs w:val="20"/>
                <w:vertAlign w:val="superscript"/>
              </w:rPr>
              <w:t xml:space="preserve">ème </w:t>
            </w:r>
            <w:r w:rsidR="001577E0" w:rsidRPr="00F61EC4">
              <w:rPr>
                <w:sz w:val="20"/>
                <w:szCs w:val="20"/>
              </w:rPr>
              <w:t>semaine est de</w:t>
            </w:r>
            <w:r w:rsidR="00F61EC4" w:rsidRPr="00F61EC4">
              <w:rPr>
                <w:sz w:val="20"/>
                <w:szCs w:val="20"/>
              </w:rPr>
              <w:t xml:space="preserve"> quarante deux mille cinq cent trente huit (42 538</w:t>
            </w:r>
            <w:r w:rsidRPr="00F61EC4">
              <w:rPr>
                <w:sz w:val="20"/>
                <w:szCs w:val="20"/>
              </w:rPr>
              <w:t xml:space="preserve">) prélèvements analysés </w:t>
            </w:r>
            <w:r w:rsidR="00F61EC4" w:rsidRPr="00F61EC4">
              <w:rPr>
                <w:sz w:val="20"/>
                <w:szCs w:val="20"/>
              </w:rPr>
              <w:t>dont cinq mille huit cent seize (5 816</w:t>
            </w:r>
            <w:r w:rsidR="001577E0" w:rsidRPr="00F61EC4">
              <w:rPr>
                <w:sz w:val="20"/>
                <w:szCs w:val="20"/>
              </w:rPr>
              <w:t>)</w:t>
            </w:r>
            <w:r w:rsidR="00F61EC4" w:rsidRPr="00F61EC4">
              <w:rPr>
                <w:sz w:val="20"/>
                <w:szCs w:val="20"/>
              </w:rPr>
              <w:t xml:space="preserve"> confirmés et cent trente</w:t>
            </w:r>
            <w:r w:rsidR="00207FA7">
              <w:rPr>
                <w:sz w:val="20"/>
                <w:szCs w:val="20"/>
              </w:rPr>
              <w:t xml:space="preserve"> quatre </w:t>
            </w:r>
            <w:r w:rsidR="00F61EC4" w:rsidRPr="00F61EC4">
              <w:rPr>
                <w:sz w:val="20"/>
                <w:szCs w:val="20"/>
              </w:rPr>
              <w:t>(134</w:t>
            </w:r>
            <w:r w:rsidRPr="00F61EC4">
              <w:rPr>
                <w:sz w:val="20"/>
                <w:szCs w:val="20"/>
              </w:rPr>
              <w:t>) décès.</w:t>
            </w:r>
          </w:p>
          <w:p w:rsidR="00F948E6" w:rsidRPr="007B5D88" w:rsidRDefault="00F948E6" w:rsidP="00417C79">
            <w:pPr>
              <w:rPr>
                <w:sz w:val="20"/>
                <w:szCs w:val="20"/>
              </w:rPr>
            </w:pPr>
            <w:r w:rsidRPr="007B5D88">
              <w:rPr>
                <w:sz w:val="20"/>
                <w:szCs w:val="20"/>
              </w:rPr>
              <w:t xml:space="preserve">La situation cumulée depuis le début de la maladie est </w:t>
            </w:r>
            <w:r w:rsidR="00F61EC4" w:rsidRPr="00696DB1">
              <w:rPr>
                <w:sz w:val="20"/>
                <w:szCs w:val="20"/>
              </w:rPr>
              <w:t xml:space="preserve">de cent dix mille six cent dix sept (110 617) </w:t>
            </w:r>
            <w:r w:rsidRPr="007B5D88">
              <w:rPr>
                <w:sz w:val="20"/>
                <w:szCs w:val="20"/>
              </w:rPr>
              <w:t xml:space="preserve">prélèvements analysés dont </w:t>
            </w:r>
            <w:bookmarkStart w:id="4" w:name="_Hlk64829200"/>
            <w:r w:rsidR="007B5D88" w:rsidRPr="007B5D88">
              <w:rPr>
                <w:sz w:val="20"/>
                <w:szCs w:val="20"/>
              </w:rPr>
              <w:t>treize mille soixante dix</w:t>
            </w:r>
            <w:r w:rsidRPr="007B5D88">
              <w:rPr>
                <w:sz w:val="20"/>
                <w:szCs w:val="20"/>
              </w:rPr>
              <w:t xml:space="preserve"> </w:t>
            </w:r>
            <w:bookmarkEnd w:id="4"/>
            <w:r w:rsidR="007B5D88" w:rsidRPr="007B5D88">
              <w:rPr>
                <w:sz w:val="20"/>
                <w:szCs w:val="20"/>
              </w:rPr>
              <w:t>(13 070</w:t>
            </w:r>
            <w:r w:rsidRPr="007B5D88">
              <w:rPr>
                <w:sz w:val="20"/>
                <w:szCs w:val="20"/>
              </w:rPr>
              <w:t>)</w:t>
            </w:r>
            <w:r w:rsidR="00607DA0" w:rsidRPr="007B5D88">
              <w:rPr>
                <w:sz w:val="20"/>
                <w:szCs w:val="20"/>
              </w:rPr>
              <w:t xml:space="preserve"> cas</w:t>
            </w:r>
            <w:r w:rsidRPr="007B5D88">
              <w:rPr>
                <w:sz w:val="20"/>
                <w:szCs w:val="20"/>
              </w:rPr>
              <w:t xml:space="preserve"> confirmés </w:t>
            </w:r>
            <w:r w:rsidR="007B5D88" w:rsidRPr="007B5D88">
              <w:rPr>
                <w:sz w:val="20"/>
                <w:szCs w:val="20"/>
              </w:rPr>
              <w:t>et quatre cent</w:t>
            </w:r>
            <w:r w:rsidR="005622C7">
              <w:rPr>
                <w:sz w:val="20"/>
                <w:szCs w:val="20"/>
              </w:rPr>
              <w:t xml:space="preserve"> trente trois </w:t>
            </w:r>
            <w:r w:rsidR="007B5D88" w:rsidRPr="007B5D88">
              <w:rPr>
                <w:sz w:val="20"/>
                <w:szCs w:val="20"/>
              </w:rPr>
              <w:t>(433</w:t>
            </w:r>
            <w:r w:rsidRPr="007B5D88">
              <w:rPr>
                <w:sz w:val="20"/>
                <w:szCs w:val="20"/>
              </w:rPr>
              <w:t xml:space="preserve">) décès </w:t>
            </w:r>
            <w:r w:rsidR="007B5D88" w:rsidRPr="007B5D88">
              <w:rPr>
                <w:sz w:val="20"/>
                <w:szCs w:val="20"/>
              </w:rPr>
              <w:t>soit une létalité de 3,3</w:t>
            </w:r>
            <w:r w:rsidR="007B5D88">
              <w:rPr>
                <w:sz w:val="20"/>
                <w:szCs w:val="20"/>
              </w:rPr>
              <w:t>1</w:t>
            </w:r>
            <w:r w:rsidRPr="007B5D88">
              <w:rPr>
                <w:sz w:val="20"/>
                <w:szCs w:val="20"/>
              </w:rPr>
              <w:t xml:space="preserve"> </w:t>
            </w:r>
            <w:r w:rsidR="007B5D88" w:rsidRPr="007B5D88">
              <w:rPr>
                <w:sz w:val="20"/>
                <w:szCs w:val="20"/>
              </w:rPr>
              <w:t>%, 7 432</w:t>
            </w:r>
            <w:r w:rsidRPr="007B5D88">
              <w:rPr>
                <w:sz w:val="20"/>
                <w:szCs w:val="20"/>
              </w:rPr>
              <w:t xml:space="preserve"> guéris</w:t>
            </w:r>
            <w:r w:rsidR="00087E14" w:rsidRPr="007B5D88">
              <w:rPr>
                <w:sz w:val="20"/>
                <w:szCs w:val="20"/>
              </w:rPr>
              <w:t xml:space="preserve">, </w:t>
            </w:r>
            <w:r w:rsidR="00087E14" w:rsidRPr="00C75F7A">
              <w:rPr>
                <w:sz w:val="20"/>
                <w:szCs w:val="20"/>
              </w:rPr>
              <w:t>1</w:t>
            </w:r>
            <w:r w:rsidR="008926DA" w:rsidRPr="00C75F7A">
              <w:rPr>
                <w:sz w:val="20"/>
                <w:szCs w:val="20"/>
              </w:rPr>
              <w:t xml:space="preserve"> </w:t>
            </w:r>
            <w:r w:rsidR="00C75F7A" w:rsidRPr="00C75F7A">
              <w:rPr>
                <w:sz w:val="20"/>
                <w:szCs w:val="20"/>
              </w:rPr>
              <w:t>613</w:t>
            </w:r>
            <w:r w:rsidRPr="00C75F7A">
              <w:rPr>
                <w:sz w:val="20"/>
                <w:szCs w:val="20"/>
              </w:rPr>
              <w:t xml:space="preserve"> en traitement dont </w:t>
            </w:r>
            <w:r w:rsidR="00C75F7A" w:rsidRPr="00C75F7A">
              <w:rPr>
                <w:sz w:val="20"/>
                <w:szCs w:val="20"/>
              </w:rPr>
              <w:t>110</w:t>
            </w:r>
            <w:r w:rsidRPr="00C75F7A">
              <w:rPr>
                <w:sz w:val="20"/>
                <w:szCs w:val="20"/>
              </w:rPr>
              <w:t xml:space="preserve"> dans les établissements de santé et </w:t>
            </w:r>
            <w:r w:rsidR="00087E14" w:rsidRPr="00C75F7A">
              <w:rPr>
                <w:sz w:val="20"/>
                <w:szCs w:val="20"/>
              </w:rPr>
              <w:t>1</w:t>
            </w:r>
            <w:r w:rsidR="008926DA" w:rsidRPr="00C75F7A">
              <w:rPr>
                <w:sz w:val="20"/>
                <w:szCs w:val="20"/>
              </w:rPr>
              <w:t xml:space="preserve"> </w:t>
            </w:r>
            <w:r w:rsidR="00C75F7A" w:rsidRPr="00C75F7A">
              <w:rPr>
                <w:sz w:val="20"/>
                <w:szCs w:val="20"/>
              </w:rPr>
              <w:t>503</w:t>
            </w:r>
            <w:r w:rsidRPr="00C75F7A">
              <w:rPr>
                <w:sz w:val="20"/>
                <w:szCs w:val="20"/>
              </w:rPr>
              <w:t xml:space="preserve"> à domicile</w:t>
            </w:r>
            <w:r w:rsidRPr="007B5D88">
              <w:rPr>
                <w:sz w:val="20"/>
                <w:szCs w:val="20"/>
              </w:rPr>
              <w:t>, 8 transférés en dehors du pays.</w:t>
            </w:r>
          </w:p>
          <w:p w:rsidR="00F61EC4" w:rsidRPr="007B5D88" w:rsidRDefault="00F61EC4" w:rsidP="00417C79">
            <w:pPr>
              <w:rPr>
                <w:sz w:val="20"/>
                <w:szCs w:val="20"/>
              </w:rPr>
            </w:pPr>
          </w:p>
          <w:p w:rsidR="00A36D64" w:rsidRPr="005B5911" w:rsidRDefault="00A36D64" w:rsidP="00417C79">
            <w:pPr>
              <w:pStyle w:val="Paragraphedeliste"/>
              <w:ind w:left="0"/>
              <w:rPr>
                <w:b/>
                <w:bCs/>
                <w:sz w:val="20"/>
                <w:szCs w:val="20"/>
              </w:rPr>
            </w:pPr>
            <w:r w:rsidRPr="005B5911">
              <w:rPr>
                <w:b/>
                <w:bCs/>
                <w:color w:val="FF0000"/>
                <w:sz w:val="20"/>
                <w:szCs w:val="20"/>
              </w:rPr>
              <w:t xml:space="preserve">      </w:t>
            </w:r>
            <w:r w:rsidRPr="005B5911">
              <w:rPr>
                <w:b/>
                <w:bCs/>
                <w:sz w:val="20"/>
                <w:szCs w:val="20"/>
              </w:rPr>
              <w:t>c. Suivi des personnes-contact :</w:t>
            </w:r>
          </w:p>
          <w:p w:rsidR="00F948E6" w:rsidRDefault="00F948E6" w:rsidP="00417C79">
            <w:pPr>
              <w:rPr>
                <w:sz w:val="20"/>
                <w:szCs w:val="20"/>
              </w:rPr>
            </w:pPr>
            <w:bookmarkStart w:id="5" w:name="_Hlk67249145"/>
            <w:bookmarkEnd w:id="1"/>
            <w:r w:rsidRPr="00C75F7A">
              <w:rPr>
                <w:sz w:val="20"/>
                <w:szCs w:val="20"/>
              </w:rPr>
              <w:t>La situation des cas contacts de COVID-19 identifiés et suivis quotidiennement à la date d</w:t>
            </w:r>
            <w:r w:rsidR="00537F70" w:rsidRPr="00C75F7A">
              <w:rPr>
                <w:sz w:val="20"/>
                <w:szCs w:val="20"/>
              </w:rPr>
              <w:t>u 1</w:t>
            </w:r>
            <w:r w:rsidR="00EC663A">
              <w:rPr>
                <w:sz w:val="20"/>
                <w:szCs w:val="20"/>
              </w:rPr>
              <w:t>8</w:t>
            </w:r>
            <w:r w:rsidRPr="00C75F7A">
              <w:rPr>
                <w:sz w:val="20"/>
                <w:szCs w:val="20"/>
              </w:rPr>
              <w:t xml:space="preserve"> avril </w:t>
            </w:r>
            <w:r w:rsidR="00C13787" w:rsidRPr="00C75F7A">
              <w:rPr>
                <w:sz w:val="20"/>
                <w:szCs w:val="20"/>
              </w:rPr>
              <w:t xml:space="preserve">     </w:t>
            </w:r>
            <w:r w:rsidRPr="00C75F7A">
              <w:rPr>
                <w:sz w:val="20"/>
                <w:szCs w:val="20"/>
              </w:rPr>
              <w:t xml:space="preserve">2021 est de </w:t>
            </w:r>
            <w:r w:rsidR="005F49CF" w:rsidRPr="00C75F7A">
              <w:rPr>
                <w:sz w:val="20"/>
                <w:szCs w:val="20"/>
              </w:rPr>
              <w:t xml:space="preserve">deux </w:t>
            </w:r>
            <w:r w:rsidRPr="00C75F7A">
              <w:rPr>
                <w:sz w:val="20"/>
                <w:szCs w:val="20"/>
              </w:rPr>
              <w:t>m</w:t>
            </w:r>
            <w:r w:rsidR="003876C8">
              <w:rPr>
                <w:sz w:val="20"/>
                <w:szCs w:val="20"/>
              </w:rPr>
              <w:t>ille sept cent quatre vingt quatre</w:t>
            </w:r>
            <w:r w:rsidR="00C75F7A" w:rsidRPr="00C75F7A">
              <w:rPr>
                <w:sz w:val="20"/>
                <w:szCs w:val="20"/>
              </w:rPr>
              <w:t xml:space="preserve"> (2 784</w:t>
            </w:r>
            <w:r w:rsidRPr="00C75F7A">
              <w:rPr>
                <w:sz w:val="20"/>
                <w:szCs w:val="20"/>
              </w:rPr>
              <w:t xml:space="preserve">) dont </w:t>
            </w:r>
            <w:r w:rsidR="00C75F7A" w:rsidRPr="00C75F7A">
              <w:rPr>
                <w:sz w:val="20"/>
                <w:szCs w:val="20"/>
              </w:rPr>
              <w:t>Bamako (2 376</w:t>
            </w:r>
            <w:r w:rsidRPr="00C75F7A">
              <w:rPr>
                <w:sz w:val="20"/>
                <w:szCs w:val="20"/>
              </w:rPr>
              <w:t>), Kayes (</w:t>
            </w:r>
            <w:r w:rsidR="00C75F7A" w:rsidRPr="00C75F7A">
              <w:rPr>
                <w:sz w:val="20"/>
                <w:szCs w:val="20"/>
              </w:rPr>
              <w:t>43</w:t>
            </w:r>
            <w:r w:rsidRPr="00C75F7A">
              <w:rPr>
                <w:sz w:val="20"/>
                <w:szCs w:val="20"/>
              </w:rPr>
              <w:t>), Koulikoro (1</w:t>
            </w:r>
            <w:r w:rsidR="00EA7A65" w:rsidRPr="00C75F7A">
              <w:rPr>
                <w:sz w:val="20"/>
                <w:szCs w:val="20"/>
              </w:rPr>
              <w:t>70</w:t>
            </w:r>
            <w:r w:rsidRPr="00C75F7A">
              <w:rPr>
                <w:sz w:val="20"/>
                <w:szCs w:val="20"/>
              </w:rPr>
              <w:t>),  Sikasso (</w:t>
            </w:r>
            <w:r w:rsidR="00EA7A65" w:rsidRPr="00C75F7A">
              <w:rPr>
                <w:sz w:val="20"/>
                <w:szCs w:val="20"/>
              </w:rPr>
              <w:t>10</w:t>
            </w:r>
            <w:r w:rsidR="00C75F7A" w:rsidRPr="00C75F7A">
              <w:rPr>
                <w:sz w:val="20"/>
                <w:szCs w:val="20"/>
              </w:rPr>
              <w:t>), S</w:t>
            </w:r>
            <w:r w:rsidR="008E5AC9">
              <w:rPr>
                <w:sz w:val="20"/>
                <w:szCs w:val="20"/>
              </w:rPr>
              <w:t>é</w:t>
            </w:r>
            <w:r w:rsidR="00C75F7A" w:rsidRPr="00C75F7A">
              <w:rPr>
                <w:sz w:val="20"/>
                <w:szCs w:val="20"/>
              </w:rPr>
              <w:t>gou (37</w:t>
            </w:r>
            <w:r w:rsidR="00F257C5">
              <w:rPr>
                <w:sz w:val="20"/>
                <w:szCs w:val="20"/>
              </w:rPr>
              <w:t xml:space="preserve">), </w:t>
            </w:r>
            <w:r w:rsidR="00C75F7A" w:rsidRPr="00C75F7A">
              <w:rPr>
                <w:sz w:val="20"/>
                <w:szCs w:val="20"/>
              </w:rPr>
              <w:t>Mopti (14</w:t>
            </w:r>
            <w:r w:rsidR="00EA7A65" w:rsidRPr="00C75F7A">
              <w:rPr>
                <w:sz w:val="20"/>
                <w:szCs w:val="20"/>
              </w:rPr>
              <w:t>2</w:t>
            </w:r>
            <w:r w:rsidR="00C95F15" w:rsidRPr="00C75F7A">
              <w:rPr>
                <w:sz w:val="20"/>
                <w:szCs w:val="20"/>
              </w:rPr>
              <w:t>)</w:t>
            </w:r>
            <w:r w:rsidR="00C75F7A" w:rsidRPr="00C75F7A">
              <w:rPr>
                <w:sz w:val="20"/>
                <w:szCs w:val="20"/>
              </w:rPr>
              <w:t> et Gao (6)</w:t>
            </w:r>
            <w:r w:rsidR="00C95F15" w:rsidRPr="00C75F7A">
              <w:rPr>
                <w:sz w:val="20"/>
                <w:szCs w:val="20"/>
              </w:rPr>
              <w:t>.</w:t>
            </w:r>
            <w:r w:rsidRPr="00C75F7A">
              <w:rPr>
                <w:sz w:val="20"/>
                <w:szCs w:val="20"/>
              </w:rPr>
              <w:t xml:space="preserve"> </w:t>
            </w:r>
          </w:p>
          <w:p w:rsidR="003876C8" w:rsidRPr="00C75F7A" w:rsidRDefault="003876C8" w:rsidP="00417C79">
            <w:pPr>
              <w:rPr>
                <w:sz w:val="20"/>
                <w:szCs w:val="20"/>
              </w:rPr>
            </w:pPr>
          </w:p>
          <w:bookmarkEnd w:id="5"/>
          <w:p w:rsidR="00F948E6" w:rsidRPr="00F257C5" w:rsidRDefault="00F948E6" w:rsidP="00417C79">
            <w:pPr>
              <w:rPr>
                <w:sz w:val="20"/>
                <w:szCs w:val="20"/>
              </w:rPr>
            </w:pPr>
            <w:r w:rsidRPr="00F257C5">
              <w:rPr>
                <w:sz w:val="20"/>
                <w:szCs w:val="20"/>
              </w:rPr>
              <w:t>La situation cumulée de la 1</w:t>
            </w:r>
            <w:r w:rsidRPr="00F257C5">
              <w:rPr>
                <w:sz w:val="20"/>
                <w:szCs w:val="20"/>
                <w:vertAlign w:val="superscript"/>
              </w:rPr>
              <w:t>ère</w:t>
            </w:r>
            <w:r w:rsidR="00D4003D" w:rsidRPr="00F257C5">
              <w:rPr>
                <w:sz w:val="20"/>
                <w:szCs w:val="20"/>
              </w:rPr>
              <w:t xml:space="preserve"> </w:t>
            </w:r>
            <w:r w:rsidR="00723CF9" w:rsidRPr="00F257C5">
              <w:rPr>
                <w:sz w:val="20"/>
                <w:szCs w:val="20"/>
              </w:rPr>
              <w:t>à la 1</w:t>
            </w:r>
            <w:r w:rsidR="005B5911" w:rsidRPr="00F257C5">
              <w:rPr>
                <w:sz w:val="20"/>
                <w:szCs w:val="20"/>
              </w:rPr>
              <w:t>5</w:t>
            </w:r>
            <w:r w:rsidRPr="00F257C5">
              <w:rPr>
                <w:sz w:val="20"/>
                <w:szCs w:val="20"/>
                <w:vertAlign w:val="superscript"/>
              </w:rPr>
              <w:t>ème</w:t>
            </w:r>
            <w:r w:rsidR="00D4003D" w:rsidRPr="00F257C5">
              <w:rPr>
                <w:sz w:val="20"/>
                <w:szCs w:val="20"/>
              </w:rPr>
              <w:t xml:space="preserve"> </w:t>
            </w:r>
            <w:r w:rsidR="00723CF9" w:rsidRPr="00F257C5">
              <w:rPr>
                <w:sz w:val="20"/>
                <w:szCs w:val="20"/>
              </w:rPr>
              <w:t xml:space="preserve">semaine est de </w:t>
            </w:r>
            <w:r w:rsidR="00F257C5" w:rsidRPr="00F257C5">
              <w:rPr>
                <w:sz w:val="20"/>
                <w:szCs w:val="20"/>
              </w:rPr>
              <w:t>d</w:t>
            </w:r>
            <w:r w:rsidR="00222DB7">
              <w:rPr>
                <w:sz w:val="20"/>
                <w:szCs w:val="20"/>
              </w:rPr>
              <w:t>ix</w:t>
            </w:r>
            <w:r w:rsidR="00723CF9" w:rsidRPr="00F257C5">
              <w:rPr>
                <w:sz w:val="20"/>
                <w:szCs w:val="20"/>
              </w:rPr>
              <w:t xml:space="preserve"> mille </w:t>
            </w:r>
            <w:r w:rsidR="00222DB7">
              <w:rPr>
                <w:sz w:val="20"/>
                <w:szCs w:val="20"/>
              </w:rPr>
              <w:t xml:space="preserve">cinq </w:t>
            </w:r>
            <w:r w:rsidR="00F257C5" w:rsidRPr="00F257C5">
              <w:rPr>
                <w:sz w:val="20"/>
                <w:szCs w:val="20"/>
              </w:rPr>
              <w:t xml:space="preserve">cent </w:t>
            </w:r>
            <w:r w:rsidR="00222DB7">
              <w:rPr>
                <w:sz w:val="20"/>
                <w:szCs w:val="20"/>
              </w:rPr>
              <w:t>soix</w:t>
            </w:r>
            <w:r w:rsidR="00F257C5" w:rsidRPr="00F257C5">
              <w:rPr>
                <w:sz w:val="20"/>
                <w:szCs w:val="20"/>
              </w:rPr>
              <w:t xml:space="preserve">ante </w:t>
            </w:r>
            <w:r w:rsidR="00222DB7">
              <w:rPr>
                <w:sz w:val="20"/>
                <w:szCs w:val="20"/>
              </w:rPr>
              <w:t>neuf</w:t>
            </w:r>
          </w:p>
          <w:p w:rsidR="00F948E6" w:rsidRPr="00083890" w:rsidRDefault="00723CF9" w:rsidP="00417C79">
            <w:pPr>
              <w:rPr>
                <w:sz w:val="20"/>
                <w:szCs w:val="20"/>
              </w:rPr>
            </w:pPr>
            <w:r w:rsidRPr="00F257C5">
              <w:rPr>
                <w:sz w:val="20"/>
                <w:szCs w:val="20"/>
              </w:rPr>
              <w:t>(</w:t>
            </w:r>
            <w:r w:rsidR="00F257C5" w:rsidRPr="00F257C5">
              <w:rPr>
                <w:sz w:val="20"/>
                <w:szCs w:val="20"/>
              </w:rPr>
              <w:t>1</w:t>
            </w:r>
            <w:r w:rsidR="00222DB7">
              <w:rPr>
                <w:sz w:val="20"/>
                <w:szCs w:val="20"/>
              </w:rPr>
              <w:t>0</w:t>
            </w:r>
            <w:r w:rsidR="00F257C5" w:rsidRPr="00F257C5">
              <w:rPr>
                <w:sz w:val="20"/>
                <w:szCs w:val="20"/>
              </w:rPr>
              <w:t xml:space="preserve"> </w:t>
            </w:r>
            <w:r w:rsidR="00222DB7">
              <w:rPr>
                <w:sz w:val="20"/>
                <w:szCs w:val="20"/>
              </w:rPr>
              <w:t>569</w:t>
            </w:r>
            <w:r w:rsidR="00F948E6" w:rsidRPr="00F257C5">
              <w:rPr>
                <w:sz w:val="20"/>
                <w:szCs w:val="20"/>
              </w:rPr>
              <w:t xml:space="preserve">) cas contacts suivis </w:t>
            </w:r>
            <w:bookmarkStart w:id="6" w:name="_Hlk64832271"/>
            <w:r w:rsidR="00403846" w:rsidRPr="00F257C5">
              <w:rPr>
                <w:sz w:val="20"/>
                <w:szCs w:val="20"/>
              </w:rPr>
              <w:t xml:space="preserve">dont </w:t>
            </w:r>
            <w:r w:rsidR="00222DB7" w:rsidRPr="00083890">
              <w:rPr>
                <w:sz w:val="20"/>
                <w:szCs w:val="20"/>
              </w:rPr>
              <w:t>hui</w:t>
            </w:r>
            <w:r w:rsidR="00DB092A" w:rsidRPr="00083890">
              <w:rPr>
                <w:sz w:val="20"/>
                <w:szCs w:val="20"/>
              </w:rPr>
              <w:t>t</w:t>
            </w:r>
            <w:r w:rsidR="00C13787" w:rsidRPr="00083890">
              <w:rPr>
                <w:sz w:val="20"/>
                <w:szCs w:val="20"/>
              </w:rPr>
              <w:t xml:space="preserve"> cent </w:t>
            </w:r>
            <w:r w:rsidR="00222DB7" w:rsidRPr="00083890">
              <w:rPr>
                <w:sz w:val="20"/>
                <w:szCs w:val="20"/>
              </w:rPr>
              <w:t>quara</w:t>
            </w:r>
            <w:r w:rsidR="00DB092A" w:rsidRPr="00083890">
              <w:rPr>
                <w:sz w:val="20"/>
                <w:szCs w:val="20"/>
              </w:rPr>
              <w:t xml:space="preserve">nte </w:t>
            </w:r>
            <w:r w:rsidR="00222DB7" w:rsidRPr="00083890">
              <w:rPr>
                <w:sz w:val="20"/>
                <w:szCs w:val="20"/>
              </w:rPr>
              <w:t>sep</w:t>
            </w:r>
            <w:r w:rsidR="00DB092A" w:rsidRPr="00083890">
              <w:rPr>
                <w:sz w:val="20"/>
                <w:szCs w:val="20"/>
              </w:rPr>
              <w:t>t</w:t>
            </w:r>
            <w:r w:rsidR="00C13787" w:rsidRPr="00083890">
              <w:rPr>
                <w:sz w:val="20"/>
                <w:szCs w:val="20"/>
              </w:rPr>
              <w:t xml:space="preserve"> </w:t>
            </w:r>
            <w:bookmarkEnd w:id="6"/>
            <w:r w:rsidR="00DB092A" w:rsidRPr="00083890">
              <w:rPr>
                <w:sz w:val="20"/>
                <w:szCs w:val="20"/>
              </w:rPr>
              <w:t>(</w:t>
            </w:r>
            <w:r w:rsidR="00222DB7" w:rsidRPr="00083890">
              <w:rPr>
                <w:sz w:val="20"/>
                <w:szCs w:val="20"/>
              </w:rPr>
              <w:t>847</w:t>
            </w:r>
            <w:r w:rsidR="00C13787" w:rsidRPr="00083890">
              <w:rPr>
                <w:sz w:val="20"/>
                <w:szCs w:val="20"/>
              </w:rPr>
              <w:t>) positifs.</w:t>
            </w:r>
          </w:p>
          <w:p w:rsidR="007B5D88" w:rsidRPr="005B5911" w:rsidRDefault="007B5D88" w:rsidP="00417C79">
            <w:pPr>
              <w:rPr>
                <w:color w:val="FF0000"/>
                <w:sz w:val="20"/>
                <w:szCs w:val="20"/>
              </w:rPr>
            </w:pPr>
          </w:p>
          <w:p w:rsidR="00F948E6" w:rsidRPr="005B5911" w:rsidRDefault="00F948E6" w:rsidP="00417C79">
            <w:pPr>
              <w:pStyle w:val="Paragraphedeliste"/>
              <w:ind w:left="0"/>
              <w:rPr>
                <w:b/>
                <w:bCs/>
                <w:sz w:val="20"/>
                <w:szCs w:val="20"/>
              </w:rPr>
            </w:pPr>
            <w:r w:rsidRPr="005B5911">
              <w:rPr>
                <w:b/>
                <w:bCs/>
                <w:color w:val="FF0000"/>
                <w:sz w:val="20"/>
                <w:szCs w:val="20"/>
              </w:rPr>
              <w:t xml:space="preserve">    </w:t>
            </w:r>
            <w:r w:rsidRPr="005B5911">
              <w:rPr>
                <w:b/>
                <w:bCs/>
                <w:sz w:val="20"/>
                <w:szCs w:val="20"/>
              </w:rPr>
              <w:t>d. Situation des voyageurs :</w:t>
            </w:r>
          </w:p>
          <w:p w:rsidR="00F948E6" w:rsidRPr="00767BC6" w:rsidRDefault="00F948E6" w:rsidP="00417C79">
            <w:pPr>
              <w:rPr>
                <w:sz w:val="20"/>
                <w:szCs w:val="20"/>
              </w:rPr>
            </w:pPr>
            <w:r w:rsidRPr="00767BC6">
              <w:rPr>
                <w:sz w:val="20"/>
                <w:szCs w:val="20"/>
              </w:rPr>
              <w:t>La situation est de</w:t>
            </w:r>
            <w:r w:rsidR="007B5D88" w:rsidRPr="00767BC6">
              <w:rPr>
                <w:sz w:val="20"/>
                <w:szCs w:val="20"/>
              </w:rPr>
              <w:t xml:space="preserve"> 5 074</w:t>
            </w:r>
            <w:r w:rsidRPr="00767BC6">
              <w:rPr>
                <w:sz w:val="20"/>
                <w:szCs w:val="20"/>
              </w:rPr>
              <w:t xml:space="preserve"> voyageurs testés au COVID-19 dont</w:t>
            </w:r>
            <w:r w:rsidR="007B5D88" w:rsidRPr="00767BC6">
              <w:rPr>
                <w:sz w:val="20"/>
                <w:szCs w:val="20"/>
              </w:rPr>
              <w:t xml:space="preserve"> 115</w:t>
            </w:r>
            <w:r w:rsidRPr="00767BC6">
              <w:rPr>
                <w:sz w:val="20"/>
                <w:szCs w:val="20"/>
              </w:rPr>
              <w:t xml:space="preserve"> se sont révélés positifs cette semaine contre </w:t>
            </w:r>
            <w:r w:rsidR="007B5D88" w:rsidRPr="00767BC6">
              <w:rPr>
                <w:sz w:val="20"/>
                <w:szCs w:val="20"/>
              </w:rPr>
              <w:t>5 428</w:t>
            </w:r>
            <w:r w:rsidR="00D1723C" w:rsidRPr="00767BC6">
              <w:rPr>
                <w:sz w:val="20"/>
                <w:szCs w:val="20"/>
              </w:rPr>
              <w:t xml:space="preserve"> dont </w:t>
            </w:r>
            <w:r w:rsidR="007B5D88" w:rsidRPr="00767BC6">
              <w:rPr>
                <w:sz w:val="20"/>
                <w:szCs w:val="20"/>
              </w:rPr>
              <w:t>82</w:t>
            </w:r>
            <w:r w:rsidRPr="00767BC6">
              <w:rPr>
                <w:sz w:val="20"/>
                <w:szCs w:val="20"/>
              </w:rPr>
              <w:t xml:space="preserve"> positifs la semaine dernière.</w:t>
            </w:r>
          </w:p>
          <w:p w:rsidR="007B5D88" w:rsidRPr="005B5911" w:rsidRDefault="007B5D88" w:rsidP="00417C79">
            <w:pPr>
              <w:rPr>
                <w:sz w:val="20"/>
                <w:szCs w:val="20"/>
              </w:rPr>
            </w:pPr>
          </w:p>
          <w:p w:rsidR="00F948E6" w:rsidRPr="00767BC6" w:rsidRDefault="00F948E6" w:rsidP="00417C79">
            <w:pPr>
              <w:rPr>
                <w:sz w:val="20"/>
                <w:szCs w:val="20"/>
              </w:rPr>
            </w:pPr>
            <w:r w:rsidRPr="00767BC6">
              <w:rPr>
                <w:sz w:val="20"/>
                <w:szCs w:val="20"/>
              </w:rPr>
              <w:t>La situation cumulée de la 1</w:t>
            </w:r>
            <w:r w:rsidRPr="00767BC6">
              <w:rPr>
                <w:sz w:val="20"/>
                <w:szCs w:val="20"/>
                <w:vertAlign w:val="superscript"/>
              </w:rPr>
              <w:t>ère</w:t>
            </w:r>
            <w:r w:rsidR="00F86D4F" w:rsidRPr="00767BC6">
              <w:rPr>
                <w:sz w:val="20"/>
                <w:szCs w:val="20"/>
              </w:rPr>
              <w:t xml:space="preserve"> à la 1</w:t>
            </w:r>
            <w:r w:rsidR="005B5911" w:rsidRPr="00767BC6">
              <w:rPr>
                <w:sz w:val="20"/>
                <w:szCs w:val="20"/>
              </w:rPr>
              <w:t>5</w:t>
            </w:r>
            <w:r w:rsidRPr="00767BC6">
              <w:rPr>
                <w:sz w:val="20"/>
                <w:szCs w:val="20"/>
                <w:vertAlign w:val="superscript"/>
              </w:rPr>
              <w:t xml:space="preserve">ème </w:t>
            </w:r>
            <w:r w:rsidRPr="00767BC6">
              <w:rPr>
                <w:sz w:val="20"/>
                <w:szCs w:val="20"/>
              </w:rPr>
              <w:t>semaine est de</w:t>
            </w:r>
            <w:r w:rsidR="007B5D88" w:rsidRPr="00767BC6">
              <w:rPr>
                <w:sz w:val="20"/>
                <w:szCs w:val="20"/>
              </w:rPr>
              <w:t xml:space="preserve"> 71 669</w:t>
            </w:r>
            <w:r w:rsidR="00F86D4F" w:rsidRPr="00767BC6">
              <w:rPr>
                <w:sz w:val="20"/>
                <w:szCs w:val="20"/>
              </w:rPr>
              <w:t xml:space="preserve"> voyageurs testés dont</w:t>
            </w:r>
            <w:r w:rsidR="007B5D88" w:rsidRPr="00767BC6">
              <w:rPr>
                <w:sz w:val="20"/>
                <w:szCs w:val="20"/>
              </w:rPr>
              <w:t xml:space="preserve"> 864 </w:t>
            </w:r>
            <w:r w:rsidRPr="00767BC6">
              <w:rPr>
                <w:sz w:val="20"/>
                <w:szCs w:val="20"/>
              </w:rPr>
              <w:t xml:space="preserve">se sont révélés positifs. </w:t>
            </w:r>
          </w:p>
          <w:p w:rsidR="00F948E6" w:rsidRPr="00767BC6" w:rsidRDefault="00F948E6" w:rsidP="00417C79">
            <w:pPr>
              <w:rPr>
                <w:sz w:val="20"/>
                <w:szCs w:val="20"/>
              </w:rPr>
            </w:pPr>
            <w:r w:rsidRPr="00767BC6">
              <w:rPr>
                <w:sz w:val="20"/>
                <w:szCs w:val="20"/>
              </w:rPr>
              <w:lastRenderedPageBreak/>
              <w:t>La situation cumulée depuis l’ouvertur</w:t>
            </w:r>
            <w:r w:rsidR="00094E3E" w:rsidRPr="00767BC6">
              <w:rPr>
                <w:sz w:val="20"/>
                <w:szCs w:val="20"/>
              </w:rPr>
              <w:t>e des points d’entrée est d</w:t>
            </w:r>
            <w:r w:rsidR="007B5D88" w:rsidRPr="00767BC6">
              <w:rPr>
                <w:sz w:val="20"/>
                <w:szCs w:val="20"/>
              </w:rPr>
              <w:t>e 145 452</w:t>
            </w:r>
            <w:r w:rsidRPr="00767BC6">
              <w:rPr>
                <w:sz w:val="20"/>
                <w:szCs w:val="20"/>
              </w:rPr>
              <w:t xml:space="preserve"> voyageurs testés dont</w:t>
            </w:r>
          </w:p>
          <w:p w:rsidR="00F948E6" w:rsidRPr="00767BC6" w:rsidRDefault="00767BC6" w:rsidP="00417C79">
            <w:pPr>
              <w:rPr>
                <w:sz w:val="20"/>
                <w:szCs w:val="20"/>
              </w:rPr>
            </w:pPr>
            <w:r w:rsidRPr="00767BC6">
              <w:rPr>
                <w:sz w:val="20"/>
                <w:szCs w:val="20"/>
              </w:rPr>
              <w:t>1 329</w:t>
            </w:r>
            <w:r w:rsidR="00F948E6" w:rsidRPr="00767BC6">
              <w:rPr>
                <w:sz w:val="20"/>
                <w:szCs w:val="20"/>
              </w:rPr>
              <w:t xml:space="preserve"> se sont révélés positifs.</w:t>
            </w:r>
          </w:p>
          <w:p w:rsidR="008E695D" w:rsidRPr="005B5911" w:rsidRDefault="008E695D" w:rsidP="00417C79">
            <w:pPr>
              <w:rPr>
                <w:b/>
                <w:bCs/>
                <w:color w:val="FF0000"/>
                <w:sz w:val="6"/>
                <w:szCs w:val="20"/>
              </w:rPr>
            </w:pPr>
          </w:p>
          <w:p w:rsidR="00A36D64" w:rsidRPr="005B5911" w:rsidRDefault="00A36D64" w:rsidP="00417C79">
            <w:pPr>
              <w:pStyle w:val="Paragraphedeliste"/>
              <w:ind w:left="0"/>
              <w:rPr>
                <w:b/>
                <w:bCs/>
                <w:sz w:val="20"/>
                <w:szCs w:val="20"/>
              </w:rPr>
            </w:pPr>
            <w:r w:rsidRPr="005B5911">
              <w:rPr>
                <w:b/>
                <w:bCs/>
                <w:sz w:val="20"/>
                <w:szCs w:val="20"/>
              </w:rPr>
              <w:t xml:space="preserve">    e. Centre d’appel :  </w:t>
            </w:r>
          </w:p>
          <w:p w:rsidR="00F948E6" w:rsidRPr="005B5911" w:rsidRDefault="00F948E6" w:rsidP="00417C79">
            <w:pPr>
              <w:rPr>
                <w:sz w:val="20"/>
                <w:szCs w:val="20"/>
              </w:rPr>
            </w:pPr>
            <w:r w:rsidRPr="005B5911">
              <w:rPr>
                <w:sz w:val="20"/>
                <w:szCs w:val="20"/>
              </w:rPr>
              <w:t>Cette semaine,</w:t>
            </w:r>
            <w:r w:rsidRPr="005B5911">
              <w:rPr>
                <w:color w:val="FF0000"/>
                <w:sz w:val="20"/>
                <w:szCs w:val="20"/>
              </w:rPr>
              <w:t xml:space="preserve">  </w:t>
            </w:r>
            <w:r w:rsidR="00201315" w:rsidRPr="00201315">
              <w:rPr>
                <w:sz w:val="20"/>
                <w:szCs w:val="20"/>
              </w:rPr>
              <w:t>3 608</w:t>
            </w:r>
            <w:r w:rsidRPr="005B5911">
              <w:rPr>
                <w:color w:val="FF0000"/>
                <w:sz w:val="20"/>
                <w:szCs w:val="20"/>
              </w:rPr>
              <w:t xml:space="preserve"> </w:t>
            </w:r>
            <w:r w:rsidR="007812A0" w:rsidRPr="005B5911">
              <w:rPr>
                <w:sz w:val="20"/>
                <w:szCs w:val="20"/>
              </w:rPr>
              <w:t>appels ont été traités sur</w:t>
            </w:r>
            <w:r w:rsidR="007812A0" w:rsidRPr="005B5911">
              <w:rPr>
                <w:color w:val="FF0000"/>
                <w:sz w:val="20"/>
                <w:szCs w:val="20"/>
              </w:rPr>
              <w:t xml:space="preserve"> </w:t>
            </w:r>
            <w:r w:rsidR="007812A0" w:rsidRPr="00201315">
              <w:rPr>
                <w:sz w:val="20"/>
                <w:szCs w:val="20"/>
              </w:rPr>
              <w:t>4 </w:t>
            </w:r>
            <w:r w:rsidR="00201315" w:rsidRPr="00201315">
              <w:rPr>
                <w:sz w:val="20"/>
                <w:szCs w:val="20"/>
              </w:rPr>
              <w:t>007</w:t>
            </w:r>
            <w:r w:rsidRPr="005B5911">
              <w:rPr>
                <w:color w:val="FF0000"/>
                <w:sz w:val="20"/>
                <w:szCs w:val="20"/>
              </w:rPr>
              <w:t xml:space="preserve"> </w:t>
            </w:r>
            <w:r w:rsidRPr="005B5911">
              <w:rPr>
                <w:sz w:val="20"/>
                <w:szCs w:val="20"/>
              </w:rPr>
              <w:t>reçus sur le numéro vert</w:t>
            </w:r>
            <w:r w:rsidRPr="005B5911">
              <w:rPr>
                <w:color w:val="FF0000"/>
                <w:sz w:val="20"/>
                <w:szCs w:val="20"/>
              </w:rPr>
              <w:t xml:space="preserve"> </w:t>
            </w:r>
            <w:r w:rsidRPr="00201315">
              <w:rPr>
                <w:sz w:val="20"/>
                <w:szCs w:val="20"/>
              </w:rPr>
              <w:t>(36 061)</w:t>
            </w:r>
            <w:r w:rsidRPr="005B5911">
              <w:rPr>
                <w:color w:val="FF0000"/>
                <w:sz w:val="20"/>
                <w:szCs w:val="20"/>
              </w:rPr>
              <w:t xml:space="preserve"> </w:t>
            </w:r>
            <w:r w:rsidRPr="005B5911">
              <w:rPr>
                <w:sz w:val="20"/>
                <w:szCs w:val="20"/>
              </w:rPr>
              <w:t>pour les</w:t>
            </w:r>
            <w:r w:rsidRPr="005B5911">
              <w:rPr>
                <w:color w:val="FF0000"/>
                <w:sz w:val="20"/>
                <w:szCs w:val="20"/>
              </w:rPr>
              <w:t xml:space="preserve"> </w:t>
            </w:r>
            <w:r w:rsidRPr="005B5911">
              <w:rPr>
                <w:sz w:val="20"/>
                <w:szCs w:val="20"/>
              </w:rPr>
              <w:t>renseignements s</w:t>
            </w:r>
            <w:r w:rsidR="007812A0" w:rsidRPr="005B5911">
              <w:rPr>
                <w:sz w:val="20"/>
                <w:szCs w:val="20"/>
              </w:rPr>
              <w:t>ur la pandémie COVID-19,</w:t>
            </w:r>
            <w:r w:rsidR="007812A0" w:rsidRPr="005B5911">
              <w:rPr>
                <w:color w:val="FF0000"/>
                <w:sz w:val="20"/>
                <w:szCs w:val="20"/>
              </w:rPr>
              <w:t xml:space="preserve"> </w:t>
            </w:r>
            <w:r w:rsidR="007812A0" w:rsidRPr="00201315">
              <w:rPr>
                <w:sz w:val="20"/>
                <w:szCs w:val="20"/>
              </w:rPr>
              <w:t>soit 9</w:t>
            </w:r>
            <w:r w:rsidR="00201315" w:rsidRPr="00201315">
              <w:rPr>
                <w:sz w:val="20"/>
                <w:szCs w:val="20"/>
              </w:rPr>
              <w:t>0</w:t>
            </w:r>
            <w:r w:rsidR="007812A0" w:rsidRPr="00201315">
              <w:rPr>
                <w:sz w:val="20"/>
                <w:szCs w:val="20"/>
              </w:rPr>
              <w:t>,</w:t>
            </w:r>
            <w:r w:rsidR="00201315" w:rsidRPr="00201315">
              <w:rPr>
                <w:sz w:val="20"/>
                <w:szCs w:val="20"/>
              </w:rPr>
              <w:t>04</w:t>
            </w:r>
            <w:r w:rsidRPr="00201315">
              <w:rPr>
                <w:sz w:val="20"/>
                <w:szCs w:val="20"/>
              </w:rPr>
              <w:t xml:space="preserve"> %.</w:t>
            </w:r>
            <w:r w:rsidRPr="005B5911">
              <w:rPr>
                <w:color w:val="FF0000"/>
                <w:sz w:val="20"/>
                <w:szCs w:val="20"/>
              </w:rPr>
              <w:t xml:space="preserve"> </w:t>
            </w:r>
            <w:r w:rsidRPr="005B5911">
              <w:rPr>
                <w:sz w:val="20"/>
                <w:szCs w:val="20"/>
              </w:rPr>
              <w:t>Sur les</w:t>
            </w:r>
            <w:r w:rsidRPr="005B5911">
              <w:rPr>
                <w:color w:val="FF0000"/>
                <w:sz w:val="20"/>
                <w:szCs w:val="20"/>
              </w:rPr>
              <w:t xml:space="preserve"> </w:t>
            </w:r>
            <w:r w:rsidR="00201315" w:rsidRPr="00201315">
              <w:rPr>
                <w:sz w:val="20"/>
                <w:szCs w:val="20"/>
              </w:rPr>
              <w:t>3</w:t>
            </w:r>
            <w:r w:rsidR="007812A0" w:rsidRPr="00201315">
              <w:rPr>
                <w:sz w:val="20"/>
                <w:szCs w:val="20"/>
              </w:rPr>
              <w:t xml:space="preserve"> </w:t>
            </w:r>
            <w:r w:rsidR="00201315" w:rsidRPr="00201315">
              <w:rPr>
                <w:sz w:val="20"/>
                <w:szCs w:val="20"/>
              </w:rPr>
              <w:t>608</w:t>
            </w:r>
            <w:r w:rsidR="007812A0" w:rsidRPr="005B5911">
              <w:rPr>
                <w:color w:val="FF0000"/>
                <w:sz w:val="20"/>
                <w:szCs w:val="20"/>
              </w:rPr>
              <w:t xml:space="preserve">  </w:t>
            </w:r>
            <w:r w:rsidR="007812A0" w:rsidRPr="005B5911">
              <w:rPr>
                <w:sz w:val="20"/>
                <w:szCs w:val="20"/>
              </w:rPr>
              <w:t>appels traités,</w:t>
            </w:r>
            <w:r w:rsidR="007812A0" w:rsidRPr="005B5911">
              <w:rPr>
                <w:color w:val="FF0000"/>
                <w:sz w:val="20"/>
                <w:szCs w:val="20"/>
              </w:rPr>
              <w:t xml:space="preserve"> </w:t>
            </w:r>
            <w:r w:rsidR="007812A0" w:rsidRPr="00201315">
              <w:rPr>
                <w:sz w:val="20"/>
                <w:szCs w:val="20"/>
              </w:rPr>
              <w:t>2</w:t>
            </w:r>
            <w:r w:rsidR="00201315" w:rsidRPr="00201315">
              <w:rPr>
                <w:sz w:val="20"/>
                <w:szCs w:val="20"/>
              </w:rPr>
              <w:t>1</w:t>
            </w:r>
            <w:r w:rsidRPr="005B5911">
              <w:rPr>
                <w:color w:val="FF0000"/>
                <w:sz w:val="20"/>
                <w:szCs w:val="20"/>
              </w:rPr>
              <w:t xml:space="preserve"> </w:t>
            </w:r>
            <w:r w:rsidRPr="005B5911">
              <w:rPr>
                <w:sz w:val="20"/>
                <w:szCs w:val="20"/>
              </w:rPr>
              <w:t>cas d’alertes ont été enregistrés.</w:t>
            </w:r>
          </w:p>
          <w:p w:rsidR="00F948E6" w:rsidRPr="005B5911" w:rsidRDefault="00F948E6" w:rsidP="00417C79">
            <w:pPr>
              <w:rPr>
                <w:color w:val="FF0000"/>
                <w:sz w:val="12"/>
                <w:szCs w:val="20"/>
              </w:rPr>
            </w:pPr>
          </w:p>
          <w:p w:rsidR="00F948E6" w:rsidRPr="000417BF" w:rsidRDefault="00F948E6" w:rsidP="00417C79">
            <w:pPr>
              <w:pStyle w:val="Paragraphedeliste"/>
              <w:ind w:left="0"/>
              <w:rPr>
                <w:b/>
                <w:bCs/>
                <w:sz w:val="20"/>
                <w:szCs w:val="20"/>
              </w:rPr>
            </w:pPr>
            <w:r w:rsidRPr="005B5911">
              <w:rPr>
                <w:b/>
                <w:bCs/>
                <w:color w:val="FF0000"/>
                <w:sz w:val="20"/>
                <w:szCs w:val="20"/>
              </w:rPr>
              <w:t xml:space="preserve">    </w:t>
            </w:r>
            <w:r w:rsidRPr="000417BF">
              <w:rPr>
                <w:b/>
                <w:bCs/>
                <w:sz w:val="20"/>
                <w:szCs w:val="20"/>
              </w:rPr>
              <w:t xml:space="preserve">f. Points d’entrée : </w:t>
            </w:r>
          </w:p>
          <w:p w:rsidR="00F948E6" w:rsidRPr="005B5911" w:rsidRDefault="00F948E6" w:rsidP="00417C79">
            <w:pPr>
              <w:rPr>
                <w:color w:val="FF0000"/>
                <w:sz w:val="20"/>
                <w:szCs w:val="20"/>
              </w:rPr>
            </w:pPr>
            <w:r w:rsidRPr="000417BF">
              <w:rPr>
                <w:sz w:val="20"/>
                <w:szCs w:val="20"/>
              </w:rPr>
              <w:t>Au niveau des quinze (15) cordons sanitaires y compris celui de l’Aéroport International Président</w:t>
            </w:r>
            <w:r w:rsidRPr="005B5911">
              <w:rPr>
                <w:color w:val="FF0000"/>
                <w:sz w:val="20"/>
                <w:szCs w:val="20"/>
              </w:rPr>
              <w:t xml:space="preserve"> </w:t>
            </w:r>
            <w:r w:rsidRPr="000417BF">
              <w:rPr>
                <w:sz w:val="20"/>
                <w:szCs w:val="20"/>
              </w:rPr>
              <w:t>Modibo KEITA-Sénou</w:t>
            </w:r>
            <w:r w:rsidRPr="005B5911">
              <w:rPr>
                <w:color w:val="FF0000"/>
                <w:sz w:val="20"/>
                <w:szCs w:val="20"/>
              </w:rPr>
              <w:t xml:space="preserve"> </w:t>
            </w:r>
            <w:r w:rsidR="009B6676" w:rsidRPr="009B6676">
              <w:rPr>
                <w:sz w:val="20"/>
                <w:szCs w:val="20"/>
              </w:rPr>
              <w:t>13</w:t>
            </w:r>
            <w:r w:rsidR="00BF713A" w:rsidRPr="009B6676">
              <w:rPr>
                <w:sz w:val="20"/>
                <w:szCs w:val="20"/>
              </w:rPr>
              <w:t xml:space="preserve"> </w:t>
            </w:r>
            <w:r w:rsidR="009B6676" w:rsidRPr="009B6676">
              <w:rPr>
                <w:sz w:val="20"/>
                <w:szCs w:val="20"/>
              </w:rPr>
              <w:t>785</w:t>
            </w:r>
            <w:r w:rsidRPr="005B5911">
              <w:rPr>
                <w:color w:val="FF0000"/>
                <w:sz w:val="20"/>
                <w:szCs w:val="20"/>
              </w:rPr>
              <w:t xml:space="preserve"> </w:t>
            </w:r>
            <w:r w:rsidRPr="000417BF">
              <w:rPr>
                <w:sz w:val="20"/>
                <w:szCs w:val="20"/>
              </w:rPr>
              <w:t>passagers dans</w:t>
            </w:r>
            <w:r w:rsidRPr="005B5911">
              <w:rPr>
                <w:color w:val="FF0000"/>
                <w:sz w:val="20"/>
                <w:szCs w:val="20"/>
              </w:rPr>
              <w:t xml:space="preserve"> </w:t>
            </w:r>
            <w:r w:rsidR="009B6676" w:rsidRPr="009B6676">
              <w:rPr>
                <w:sz w:val="20"/>
                <w:szCs w:val="20"/>
              </w:rPr>
              <w:t>2</w:t>
            </w:r>
            <w:r w:rsidR="00BF713A" w:rsidRPr="009B6676">
              <w:rPr>
                <w:sz w:val="20"/>
                <w:szCs w:val="20"/>
              </w:rPr>
              <w:t xml:space="preserve"> </w:t>
            </w:r>
            <w:r w:rsidR="009B6676" w:rsidRPr="009B6676">
              <w:rPr>
                <w:sz w:val="20"/>
                <w:szCs w:val="20"/>
              </w:rPr>
              <w:t>518</w:t>
            </w:r>
            <w:r w:rsidRPr="005B5911">
              <w:rPr>
                <w:color w:val="FF0000"/>
                <w:sz w:val="20"/>
                <w:szCs w:val="20"/>
              </w:rPr>
              <w:t xml:space="preserve"> </w:t>
            </w:r>
            <w:r w:rsidRPr="000417BF">
              <w:rPr>
                <w:sz w:val="20"/>
                <w:szCs w:val="20"/>
              </w:rPr>
              <w:t>véhic</w:t>
            </w:r>
            <w:r w:rsidR="001801B3" w:rsidRPr="000417BF">
              <w:rPr>
                <w:sz w:val="20"/>
                <w:szCs w:val="20"/>
              </w:rPr>
              <w:t>ules et</w:t>
            </w:r>
            <w:r w:rsidR="001801B3" w:rsidRPr="005B5911">
              <w:rPr>
                <w:color w:val="FF0000"/>
                <w:sz w:val="20"/>
                <w:szCs w:val="20"/>
              </w:rPr>
              <w:t xml:space="preserve"> </w:t>
            </w:r>
            <w:r w:rsidR="001801B3" w:rsidRPr="00DA40A7">
              <w:rPr>
                <w:sz w:val="20"/>
                <w:szCs w:val="20"/>
              </w:rPr>
              <w:t xml:space="preserve">6 </w:t>
            </w:r>
            <w:r w:rsidR="00DA40A7" w:rsidRPr="00DA40A7">
              <w:rPr>
                <w:sz w:val="20"/>
                <w:szCs w:val="20"/>
              </w:rPr>
              <w:t>250</w:t>
            </w:r>
            <w:r w:rsidR="001801B3" w:rsidRPr="005B5911">
              <w:rPr>
                <w:color w:val="FF0000"/>
                <w:sz w:val="20"/>
                <w:szCs w:val="20"/>
              </w:rPr>
              <w:t xml:space="preserve"> </w:t>
            </w:r>
            <w:r w:rsidR="001801B3" w:rsidRPr="000417BF">
              <w:rPr>
                <w:sz w:val="20"/>
                <w:szCs w:val="20"/>
              </w:rPr>
              <w:t>passagers dans</w:t>
            </w:r>
            <w:r w:rsidR="001801B3" w:rsidRPr="005B5911">
              <w:rPr>
                <w:color w:val="FF0000"/>
                <w:sz w:val="20"/>
                <w:szCs w:val="20"/>
              </w:rPr>
              <w:t xml:space="preserve"> </w:t>
            </w:r>
            <w:r w:rsidR="001801B3" w:rsidRPr="00DA40A7">
              <w:rPr>
                <w:sz w:val="20"/>
                <w:szCs w:val="20"/>
              </w:rPr>
              <w:t>1</w:t>
            </w:r>
            <w:r w:rsidR="00DA40A7" w:rsidRPr="00DA40A7">
              <w:rPr>
                <w:sz w:val="20"/>
                <w:szCs w:val="20"/>
              </w:rPr>
              <w:t>12</w:t>
            </w:r>
            <w:r w:rsidRPr="005B5911">
              <w:rPr>
                <w:color w:val="FF0000"/>
                <w:sz w:val="20"/>
                <w:szCs w:val="20"/>
              </w:rPr>
              <w:t xml:space="preserve"> </w:t>
            </w:r>
            <w:r w:rsidRPr="000417BF">
              <w:rPr>
                <w:sz w:val="20"/>
                <w:szCs w:val="20"/>
              </w:rPr>
              <w:t>aéronefs ont</w:t>
            </w:r>
            <w:r w:rsidRPr="005B5911">
              <w:rPr>
                <w:color w:val="FF0000"/>
                <w:sz w:val="20"/>
                <w:szCs w:val="20"/>
              </w:rPr>
              <w:t xml:space="preserve"> </w:t>
            </w:r>
            <w:r w:rsidRPr="000417BF">
              <w:rPr>
                <w:sz w:val="20"/>
                <w:szCs w:val="20"/>
              </w:rPr>
              <w:t>été contrôlés et</w:t>
            </w:r>
            <w:r w:rsidRPr="005B5911">
              <w:rPr>
                <w:color w:val="FF0000"/>
                <w:sz w:val="20"/>
                <w:szCs w:val="20"/>
              </w:rPr>
              <w:t xml:space="preserve"> </w:t>
            </w:r>
            <w:r w:rsidR="00DA40A7" w:rsidRPr="00DA40A7">
              <w:rPr>
                <w:sz w:val="20"/>
                <w:szCs w:val="20"/>
              </w:rPr>
              <w:t>soixante quatorze</w:t>
            </w:r>
            <w:r w:rsidRPr="00DA40A7">
              <w:rPr>
                <w:sz w:val="20"/>
                <w:szCs w:val="20"/>
              </w:rPr>
              <w:t xml:space="preserve"> (</w:t>
            </w:r>
            <w:r w:rsidR="00DA40A7" w:rsidRPr="00DA40A7">
              <w:rPr>
                <w:sz w:val="20"/>
                <w:szCs w:val="20"/>
              </w:rPr>
              <w:t>74</w:t>
            </w:r>
            <w:r w:rsidRPr="00DA40A7">
              <w:rPr>
                <w:sz w:val="20"/>
                <w:szCs w:val="20"/>
              </w:rPr>
              <w:t>)</w:t>
            </w:r>
            <w:r w:rsidRPr="005B5911">
              <w:rPr>
                <w:color w:val="FF0000"/>
                <w:sz w:val="20"/>
                <w:szCs w:val="20"/>
              </w:rPr>
              <w:t xml:space="preserve"> </w:t>
            </w:r>
            <w:r w:rsidRPr="000417BF">
              <w:rPr>
                <w:sz w:val="20"/>
                <w:szCs w:val="20"/>
              </w:rPr>
              <w:t>tests Covid-19 realisés.</w:t>
            </w:r>
            <w:r w:rsidRPr="005B5911">
              <w:rPr>
                <w:color w:val="FF0000"/>
                <w:sz w:val="20"/>
                <w:szCs w:val="20"/>
              </w:rPr>
              <w:t xml:space="preserve"> </w:t>
            </w:r>
          </w:p>
          <w:p w:rsidR="00F948E6" w:rsidRPr="000417BF" w:rsidRDefault="00F948E6" w:rsidP="00417C79">
            <w:pPr>
              <w:pStyle w:val="Paragraphedeliste"/>
              <w:ind w:left="0"/>
              <w:rPr>
                <w:b/>
                <w:bCs/>
                <w:sz w:val="20"/>
                <w:szCs w:val="20"/>
              </w:rPr>
            </w:pPr>
            <w:r w:rsidRPr="000417BF">
              <w:rPr>
                <w:b/>
                <w:bCs/>
                <w:sz w:val="20"/>
                <w:szCs w:val="20"/>
              </w:rPr>
              <w:t xml:space="preserve">   g. Actions menées face aux cas de COVID-19 :</w:t>
            </w:r>
          </w:p>
          <w:p w:rsidR="00F948E6" w:rsidRPr="000417BF" w:rsidRDefault="00F948E6" w:rsidP="0051126E">
            <w:pPr>
              <w:pStyle w:val="Paragraphedeliste"/>
              <w:numPr>
                <w:ilvl w:val="0"/>
                <w:numId w:val="35"/>
              </w:numPr>
              <w:rPr>
                <w:sz w:val="20"/>
                <w:szCs w:val="20"/>
              </w:rPr>
            </w:pPr>
            <w:r w:rsidRPr="000417BF">
              <w:rPr>
                <w:sz w:val="20"/>
                <w:szCs w:val="20"/>
              </w:rPr>
              <w:t>Renforcement de la surveillance épidémiologique à tous les niveaux ;</w:t>
            </w:r>
          </w:p>
          <w:p w:rsidR="00F948E6" w:rsidRPr="000417BF" w:rsidRDefault="00F948E6" w:rsidP="0051126E">
            <w:pPr>
              <w:pStyle w:val="Paragraphedeliste"/>
              <w:numPr>
                <w:ilvl w:val="0"/>
                <w:numId w:val="35"/>
              </w:numPr>
              <w:rPr>
                <w:b/>
                <w:bCs/>
                <w:sz w:val="20"/>
                <w:szCs w:val="20"/>
              </w:rPr>
            </w:pPr>
            <w:r w:rsidRPr="000417BF">
              <w:rPr>
                <w:sz w:val="20"/>
                <w:szCs w:val="20"/>
              </w:rPr>
              <w:t>Sensibilisation de la population sur les mesures de prévention et de contrôle de la maladie ;</w:t>
            </w:r>
          </w:p>
          <w:p w:rsidR="00696656" w:rsidRPr="000417BF" w:rsidRDefault="00696656" w:rsidP="0051126E">
            <w:pPr>
              <w:pStyle w:val="Paragraphedeliste"/>
              <w:numPr>
                <w:ilvl w:val="0"/>
                <w:numId w:val="35"/>
              </w:numPr>
              <w:rPr>
                <w:b/>
                <w:bCs/>
                <w:sz w:val="20"/>
                <w:szCs w:val="20"/>
              </w:rPr>
            </w:pPr>
            <w:r w:rsidRPr="000417BF">
              <w:rPr>
                <w:sz w:val="20"/>
                <w:szCs w:val="20"/>
              </w:rPr>
              <w:t>Poursuite de la distribution des masques par les districts sanitaires ;</w:t>
            </w:r>
          </w:p>
          <w:p w:rsidR="00F948E6" w:rsidRPr="000417BF" w:rsidRDefault="00F948E6" w:rsidP="0051126E">
            <w:pPr>
              <w:pStyle w:val="Paragraphedeliste"/>
              <w:numPr>
                <w:ilvl w:val="0"/>
                <w:numId w:val="35"/>
              </w:numPr>
              <w:rPr>
                <w:sz w:val="20"/>
                <w:szCs w:val="20"/>
              </w:rPr>
            </w:pPr>
            <w:r w:rsidRPr="000417BF">
              <w:rPr>
                <w:sz w:val="20"/>
                <w:szCs w:val="20"/>
              </w:rPr>
              <w:t>Renforcement du dispositif sanitaire au niveau des cordons aériens et terrestres ;</w:t>
            </w:r>
          </w:p>
          <w:p w:rsidR="00F948E6" w:rsidRPr="000417BF" w:rsidRDefault="00F948E6" w:rsidP="0051126E">
            <w:pPr>
              <w:pStyle w:val="Paragraphedeliste"/>
              <w:numPr>
                <w:ilvl w:val="0"/>
                <w:numId w:val="35"/>
              </w:numPr>
              <w:rPr>
                <w:sz w:val="20"/>
                <w:szCs w:val="20"/>
              </w:rPr>
            </w:pPr>
            <w:r w:rsidRPr="000417BF">
              <w:rPr>
                <w:sz w:val="20"/>
                <w:szCs w:val="20"/>
              </w:rPr>
              <w:t>Désinfection des locaux occupés par les cas confirmés ;</w:t>
            </w:r>
          </w:p>
          <w:p w:rsidR="00F948E6" w:rsidRPr="000417BF" w:rsidRDefault="00F948E6" w:rsidP="0051126E">
            <w:pPr>
              <w:pStyle w:val="Paragraphedeliste"/>
              <w:numPr>
                <w:ilvl w:val="0"/>
                <w:numId w:val="35"/>
              </w:numPr>
              <w:rPr>
                <w:sz w:val="20"/>
                <w:szCs w:val="20"/>
              </w:rPr>
            </w:pPr>
            <w:r w:rsidRPr="000417BF">
              <w:rPr>
                <w:sz w:val="20"/>
                <w:szCs w:val="20"/>
              </w:rPr>
              <w:t>Investigation et prise en charge des cas suspects, prise en charge et suivi des cas-contacts ;</w:t>
            </w:r>
          </w:p>
          <w:p w:rsidR="00F948E6" w:rsidRPr="000417BF" w:rsidRDefault="00F948E6" w:rsidP="0051126E">
            <w:pPr>
              <w:pStyle w:val="Paragraphedeliste"/>
              <w:numPr>
                <w:ilvl w:val="0"/>
                <w:numId w:val="35"/>
              </w:numPr>
              <w:rPr>
                <w:sz w:val="20"/>
                <w:szCs w:val="20"/>
              </w:rPr>
            </w:pPr>
            <w:r w:rsidRPr="000417BF">
              <w:rPr>
                <w:sz w:val="20"/>
                <w:szCs w:val="20"/>
              </w:rPr>
              <w:t>Tenue régulière de la réunion hebdomadaire du comité de crise à l’INSP ;</w:t>
            </w:r>
          </w:p>
          <w:p w:rsidR="00F948E6" w:rsidRPr="000417BF" w:rsidRDefault="00F948E6" w:rsidP="0051126E">
            <w:pPr>
              <w:pStyle w:val="Paragraphedeliste"/>
              <w:numPr>
                <w:ilvl w:val="0"/>
                <w:numId w:val="35"/>
              </w:numPr>
              <w:rPr>
                <w:sz w:val="20"/>
                <w:szCs w:val="20"/>
              </w:rPr>
            </w:pPr>
            <w:r w:rsidRPr="000417BF">
              <w:rPr>
                <w:sz w:val="20"/>
                <w:szCs w:val="20"/>
              </w:rPr>
              <w:t xml:space="preserve">Tenue régulière de la réunion hebdomadaire du comité technique COVID-19 au niveau du CECOGEC ; </w:t>
            </w:r>
          </w:p>
          <w:p w:rsidR="00F948E6" w:rsidRPr="000417BF" w:rsidRDefault="00F948E6" w:rsidP="0051126E">
            <w:pPr>
              <w:pStyle w:val="Paragraphedeliste"/>
              <w:numPr>
                <w:ilvl w:val="0"/>
                <w:numId w:val="35"/>
              </w:numPr>
              <w:rPr>
                <w:sz w:val="20"/>
                <w:szCs w:val="20"/>
              </w:rPr>
            </w:pPr>
            <w:r w:rsidRPr="000417BF">
              <w:rPr>
                <w:sz w:val="20"/>
                <w:szCs w:val="20"/>
              </w:rPr>
              <w:t>Tenue régulière des réunions hebdomadaires de la Commission technique de suivi de la gestion de la pandemie COVID-19 au Cabinet MSDS ;</w:t>
            </w:r>
          </w:p>
          <w:p w:rsidR="003E077D" w:rsidRPr="000417BF" w:rsidRDefault="003E077D" w:rsidP="0051126E">
            <w:pPr>
              <w:pStyle w:val="Paragraphedeliste"/>
              <w:numPr>
                <w:ilvl w:val="0"/>
                <w:numId w:val="35"/>
              </w:numPr>
              <w:rPr>
                <w:sz w:val="20"/>
                <w:szCs w:val="20"/>
              </w:rPr>
            </w:pPr>
            <w:r w:rsidRPr="000417BF">
              <w:rPr>
                <w:sz w:val="20"/>
                <w:szCs w:val="20"/>
              </w:rPr>
              <w:t>Poursuite de la sensibilisation sur la vaccination contre la Covid-19 ;</w:t>
            </w:r>
          </w:p>
          <w:p w:rsidR="000A1D85" w:rsidRPr="000417BF" w:rsidRDefault="000A1D85" w:rsidP="0051126E">
            <w:pPr>
              <w:pStyle w:val="Paragraphedeliste"/>
              <w:numPr>
                <w:ilvl w:val="0"/>
                <w:numId w:val="35"/>
              </w:numPr>
              <w:rPr>
                <w:sz w:val="20"/>
                <w:szCs w:val="20"/>
              </w:rPr>
            </w:pPr>
            <w:r w:rsidRPr="000417BF">
              <w:rPr>
                <w:sz w:val="20"/>
                <w:szCs w:val="20"/>
              </w:rPr>
              <w:t xml:space="preserve">Poursuite de </w:t>
            </w:r>
            <w:r w:rsidR="00F948E6" w:rsidRPr="000417BF">
              <w:rPr>
                <w:sz w:val="20"/>
                <w:szCs w:val="20"/>
              </w:rPr>
              <w:t>la campagne de vaccination contre la COVID-19</w:t>
            </w:r>
            <w:r w:rsidR="00E70A3E" w:rsidRPr="000417BF">
              <w:rPr>
                <w:sz w:val="20"/>
                <w:szCs w:val="20"/>
              </w:rPr>
              <w:t xml:space="preserve"> </w:t>
            </w:r>
            <w:r w:rsidR="008214EE" w:rsidRPr="000417BF">
              <w:rPr>
                <w:sz w:val="20"/>
                <w:szCs w:val="20"/>
              </w:rPr>
              <w:t>dans le District de Bamako ;</w:t>
            </w:r>
          </w:p>
          <w:p w:rsidR="00E70A3E" w:rsidRPr="003E077D" w:rsidRDefault="00E308D0" w:rsidP="0051126E">
            <w:pPr>
              <w:pStyle w:val="Paragraphedeliste"/>
              <w:numPr>
                <w:ilvl w:val="0"/>
                <w:numId w:val="35"/>
              </w:numPr>
              <w:rPr>
                <w:sz w:val="20"/>
                <w:szCs w:val="20"/>
              </w:rPr>
            </w:pPr>
            <w:r w:rsidRPr="003E077D">
              <w:rPr>
                <w:sz w:val="20"/>
                <w:szCs w:val="20"/>
              </w:rPr>
              <w:t xml:space="preserve">Vaccination de </w:t>
            </w:r>
            <w:r w:rsidR="003E077D" w:rsidRPr="003E077D">
              <w:rPr>
                <w:sz w:val="20"/>
                <w:szCs w:val="20"/>
              </w:rPr>
              <w:t>38 508</w:t>
            </w:r>
            <w:r w:rsidRPr="003E077D">
              <w:rPr>
                <w:sz w:val="20"/>
                <w:szCs w:val="20"/>
              </w:rPr>
              <w:t xml:space="preserve"> personnes dont</w:t>
            </w:r>
            <w:r w:rsidR="008C5CFC" w:rsidRPr="003E077D">
              <w:rPr>
                <w:sz w:val="20"/>
                <w:szCs w:val="20"/>
              </w:rPr>
              <w:t xml:space="preserve"> </w:t>
            </w:r>
            <w:r w:rsidR="003E077D" w:rsidRPr="003E077D">
              <w:rPr>
                <w:sz w:val="20"/>
                <w:szCs w:val="20"/>
              </w:rPr>
              <w:t>22 239</w:t>
            </w:r>
            <w:r w:rsidRPr="003E077D">
              <w:rPr>
                <w:sz w:val="20"/>
                <w:szCs w:val="20"/>
              </w:rPr>
              <w:t xml:space="preserve"> hommes et</w:t>
            </w:r>
            <w:r w:rsidR="008C5CFC" w:rsidRPr="003E077D">
              <w:rPr>
                <w:sz w:val="20"/>
                <w:szCs w:val="20"/>
              </w:rPr>
              <w:t xml:space="preserve"> </w:t>
            </w:r>
            <w:r w:rsidR="003E077D" w:rsidRPr="003E077D">
              <w:rPr>
                <w:sz w:val="20"/>
                <w:szCs w:val="20"/>
              </w:rPr>
              <w:t>16 269</w:t>
            </w:r>
            <w:r w:rsidRPr="003E077D">
              <w:rPr>
                <w:sz w:val="20"/>
                <w:szCs w:val="20"/>
              </w:rPr>
              <w:t xml:space="preserve"> femmes dans les centre</w:t>
            </w:r>
            <w:r w:rsidR="008C5CFC" w:rsidRPr="003E077D">
              <w:rPr>
                <w:sz w:val="20"/>
                <w:szCs w:val="20"/>
              </w:rPr>
              <w:t>s</w:t>
            </w:r>
            <w:r w:rsidRPr="003E077D">
              <w:rPr>
                <w:sz w:val="20"/>
                <w:szCs w:val="20"/>
              </w:rPr>
              <w:t xml:space="preserve"> de vaccination du District de Bamako</w:t>
            </w:r>
            <w:r w:rsidR="008726B6" w:rsidRPr="003E077D">
              <w:rPr>
                <w:sz w:val="20"/>
                <w:szCs w:val="20"/>
              </w:rPr>
              <w:t>.</w:t>
            </w:r>
          </w:p>
          <w:p w:rsidR="00663141" w:rsidRPr="005B5911" w:rsidRDefault="00663141" w:rsidP="00417C79">
            <w:pPr>
              <w:rPr>
                <w:color w:val="FF0000"/>
                <w:sz w:val="10"/>
                <w:szCs w:val="20"/>
              </w:rPr>
            </w:pPr>
          </w:p>
          <w:p w:rsidR="00142364" w:rsidRPr="000417BF" w:rsidRDefault="000967AE" w:rsidP="00417C79">
            <w:pPr>
              <w:pStyle w:val="Paragraphedeliste"/>
              <w:numPr>
                <w:ilvl w:val="1"/>
                <w:numId w:val="22"/>
              </w:numPr>
              <w:rPr>
                <w:b/>
                <w:bCs/>
                <w:sz w:val="20"/>
                <w:szCs w:val="20"/>
              </w:rPr>
            </w:pPr>
            <w:r w:rsidRPr="000417BF">
              <w:rPr>
                <w:b/>
                <w:bCs/>
                <w:sz w:val="20"/>
                <w:szCs w:val="20"/>
              </w:rPr>
              <w:t xml:space="preserve"> </w:t>
            </w:r>
            <w:r w:rsidR="00142364" w:rsidRPr="000417BF">
              <w:rPr>
                <w:b/>
                <w:bCs/>
                <w:sz w:val="20"/>
                <w:szCs w:val="20"/>
              </w:rPr>
              <w:t>Maladie à virus Ebola</w:t>
            </w:r>
          </w:p>
          <w:p w:rsidR="00A81560" w:rsidRPr="000417BF" w:rsidRDefault="003A7C2B" w:rsidP="00417C79">
            <w:pPr>
              <w:pStyle w:val="Paragraphedeliste"/>
              <w:numPr>
                <w:ilvl w:val="0"/>
                <w:numId w:val="26"/>
              </w:numPr>
              <w:rPr>
                <w:b/>
                <w:bCs/>
                <w:sz w:val="20"/>
                <w:szCs w:val="20"/>
              </w:rPr>
            </w:pPr>
            <w:r w:rsidRPr="000417BF">
              <w:rPr>
                <w:b/>
                <w:bCs/>
                <w:sz w:val="20"/>
                <w:szCs w:val="20"/>
              </w:rPr>
              <w:t>Notification</w:t>
            </w:r>
            <w:r w:rsidR="00961EC6" w:rsidRPr="000417BF">
              <w:rPr>
                <w:b/>
                <w:bCs/>
                <w:sz w:val="20"/>
                <w:szCs w:val="20"/>
              </w:rPr>
              <w:t> :</w:t>
            </w:r>
          </w:p>
          <w:p w:rsidR="005A5FFA" w:rsidRPr="000417BF" w:rsidRDefault="00F91C3D" w:rsidP="00417C79">
            <w:pPr>
              <w:rPr>
                <w:sz w:val="20"/>
                <w:szCs w:val="20"/>
              </w:rPr>
            </w:pPr>
            <w:r w:rsidRPr="000417BF">
              <w:rPr>
                <w:sz w:val="20"/>
                <w:szCs w:val="20"/>
              </w:rPr>
              <w:t xml:space="preserve">Aucun </w:t>
            </w:r>
            <w:r w:rsidR="005A5FFA" w:rsidRPr="000417BF">
              <w:rPr>
                <w:sz w:val="20"/>
                <w:szCs w:val="20"/>
              </w:rPr>
              <w:t>cas suspect</w:t>
            </w:r>
            <w:r w:rsidR="00085479" w:rsidRPr="000417BF">
              <w:rPr>
                <w:sz w:val="20"/>
                <w:szCs w:val="20"/>
              </w:rPr>
              <w:t xml:space="preserve"> de maladie à virus Ebola</w:t>
            </w:r>
            <w:r w:rsidR="006A5AF0">
              <w:rPr>
                <w:sz w:val="20"/>
                <w:szCs w:val="20"/>
              </w:rPr>
              <w:t xml:space="preserve"> (MVE)</w:t>
            </w:r>
            <w:r w:rsidR="00085479" w:rsidRPr="000417BF">
              <w:rPr>
                <w:sz w:val="20"/>
                <w:szCs w:val="20"/>
              </w:rPr>
              <w:t xml:space="preserve"> </w:t>
            </w:r>
            <w:r w:rsidRPr="000417BF">
              <w:rPr>
                <w:sz w:val="20"/>
                <w:szCs w:val="20"/>
              </w:rPr>
              <w:t>n’a</w:t>
            </w:r>
            <w:r w:rsidR="005A5FFA" w:rsidRPr="000417BF">
              <w:rPr>
                <w:sz w:val="20"/>
                <w:szCs w:val="20"/>
              </w:rPr>
              <w:t xml:space="preserve"> été notifié cette semaine </w:t>
            </w:r>
            <w:r w:rsidRPr="000417BF">
              <w:rPr>
                <w:sz w:val="20"/>
                <w:szCs w:val="20"/>
              </w:rPr>
              <w:t>sur l’ensemble du territoire national</w:t>
            </w:r>
            <w:r w:rsidR="00995445" w:rsidRPr="000417BF">
              <w:rPr>
                <w:sz w:val="20"/>
                <w:szCs w:val="20"/>
              </w:rPr>
              <w:t>.</w:t>
            </w:r>
          </w:p>
          <w:p w:rsidR="00A81560" w:rsidRPr="000417BF" w:rsidRDefault="00A81560" w:rsidP="00417C79">
            <w:pPr>
              <w:rPr>
                <w:sz w:val="20"/>
                <w:szCs w:val="20"/>
              </w:rPr>
            </w:pPr>
            <w:r w:rsidRPr="000417BF">
              <w:rPr>
                <w:sz w:val="20"/>
                <w:szCs w:val="20"/>
              </w:rPr>
              <w:t>La situation cumulée de la 1</w:t>
            </w:r>
            <w:r w:rsidRPr="000417BF">
              <w:rPr>
                <w:sz w:val="20"/>
                <w:szCs w:val="20"/>
                <w:vertAlign w:val="superscript"/>
              </w:rPr>
              <w:t>ère</w:t>
            </w:r>
            <w:r w:rsidRPr="000417BF">
              <w:rPr>
                <w:sz w:val="20"/>
                <w:szCs w:val="20"/>
              </w:rPr>
              <w:t xml:space="preserve"> à la </w:t>
            </w:r>
            <w:r w:rsidR="00085479" w:rsidRPr="000417BF">
              <w:rPr>
                <w:sz w:val="20"/>
                <w:szCs w:val="20"/>
              </w:rPr>
              <w:t>1</w:t>
            </w:r>
            <w:r w:rsidR="000417BF" w:rsidRPr="000417BF">
              <w:rPr>
                <w:sz w:val="20"/>
                <w:szCs w:val="20"/>
              </w:rPr>
              <w:t>5</w:t>
            </w:r>
            <w:r w:rsidRPr="000417BF">
              <w:rPr>
                <w:sz w:val="20"/>
                <w:szCs w:val="20"/>
                <w:vertAlign w:val="superscript"/>
              </w:rPr>
              <w:t>ème</w:t>
            </w:r>
            <w:r w:rsidRPr="000417BF">
              <w:rPr>
                <w:sz w:val="20"/>
                <w:szCs w:val="20"/>
              </w:rPr>
              <w:t xml:space="preserve"> semaine est de </w:t>
            </w:r>
            <w:r w:rsidR="00085479" w:rsidRPr="000417BF">
              <w:rPr>
                <w:sz w:val="20"/>
                <w:szCs w:val="20"/>
              </w:rPr>
              <w:t>cinq</w:t>
            </w:r>
            <w:r w:rsidRPr="000417BF">
              <w:rPr>
                <w:sz w:val="20"/>
                <w:szCs w:val="20"/>
              </w:rPr>
              <w:t xml:space="preserve"> (</w:t>
            </w:r>
            <w:r w:rsidR="00085479" w:rsidRPr="000417BF">
              <w:rPr>
                <w:sz w:val="20"/>
                <w:szCs w:val="20"/>
              </w:rPr>
              <w:t>5</w:t>
            </w:r>
            <w:r w:rsidRPr="000417BF">
              <w:rPr>
                <w:sz w:val="20"/>
                <w:szCs w:val="20"/>
              </w:rPr>
              <w:t>) cas</w:t>
            </w:r>
            <w:r w:rsidR="00357D4E" w:rsidRPr="000417BF">
              <w:rPr>
                <w:sz w:val="20"/>
                <w:szCs w:val="20"/>
              </w:rPr>
              <w:t xml:space="preserve"> suspects</w:t>
            </w:r>
            <w:r w:rsidR="003A1BE8" w:rsidRPr="000417BF">
              <w:rPr>
                <w:sz w:val="20"/>
                <w:szCs w:val="20"/>
              </w:rPr>
              <w:t xml:space="preserve"> </w:t>
            </w:r>
            <w:r w:rsidRPr="000417BF">
              <w:rPr>
                <w:sz w:val="20"/>
                <w:szCs w:val="20"/>
              </w:rPr>
              <w:t>dont zéro</w:t>
            </w:r>
            <w:r w:rsidR="004F0F65" w:rsidRPr="000417BF">
              <w:rPr>
                <w:sz w:val="20"/>
                <w:szCs w:val="20"/>
              </w:rPr>
              <w:t xml:space="preserve"> </w:t>
            </w:r>
            <w:r w:rsidRPr="000417BF">
              <w:rPr>
                <w:sz w:val="20"/>
                <w:szCs w:val="20"/>
              </w:rPr>
              <w:t>(0) decès.</w:t>
            </w:r>
          </w:p>
          <w:p w:rsidR="00A81560" w:rsidRPr="000417BF" w:rsidRDefault="00A81560" w:rsidP="00417C79">
            <w:pPr>
              <w:pStyle w:val="Paragraphedeliste"/>
              <w:numPr>
                <w:ilvl w:val="0"/>
                <w:numId w:val="26"/>
              </w:numPr>
              <w:rPr>
                <w:b/>
                <w:bCs/>
                <w:sz w:val="20"/>
                <w:szCs w:val="20"/>
              </w:rPr>
            </w:pPr>
            <w:r w:rsidRPr="000417BF">
              <w:rPr>
                <w:b/>
                <w:bCs/>
                <w:sz w:val="20"/>
                <w:szCs w:val="20"/>
              </w:rPr>
              <w:t>Laboratoire</w:t>
            </w:r>
          </w:p>
          <w:p w:rsidR="00C800B0" w:rsidRPr="000417BF" w:rsidRDefault="00C800B0" w:rsidP="00417C79">
            <w:pPr>
              <w:rPr>
                <w:sz w:val="20"/>
                <w:szCs w:val="20"/>
              </w:rPr>
            </w:pPr>
            <w:r w:rsidRPr="000417BF">
              <w:rPr>
                <w:sz w:val="20"/>
                <w:szCs w:val="20"/>
              </w:rPr>
              <w:t>La situation cumulée de la 1</w:t>
            </w:r>
            <w:r w:rsidRPr="000417BF">
              <w:rPr>
                <w:sz w:val="20"/>
                <w:szCs w:val="20"/>
                <w:vertAlign w:val="superscript"/>
              </w:rPr>
              <w:t>ère</w:t>
            </w:r>
            <w:r w:rsidRPr="000417BF">
              <w:rPr>
                <w:sz w:val="20"/>
                <w:szCs w:val="20"/>
              </w:rPr>
              <w:t xml:space="preserve"> à la </w:t>
            </w:r>
            <w:r w:rsidR="00085479" w:rsidRPr="000417BF">
              <w:rPr>
                <w:sz w:val="20"/>
                <w:szCs w:val="20"/>
              </w:rPr>
              <w:t>1</w:t>
            </w:r>
            <w:r w:rsidR="000417BF" w:rsidRPr="000417BF">
              <w:rPr>
                <w:sz w:val="20"/>
                <w:szCs w:val="20"/>
              </w:rPr>
              <w:t>5</w:t>
            </w:r>
            <w:r w:rsidRPr="000417BF">
              <w:rPr>
                <w:sz w:val="20"/>
                <w:szCs w:val="20"/>
                <w:vertAlign w:val="superscript"/>
              </w:rPr>
              <w:t>ème</w:t>
            </w:r>
            <w:r w:rsidRPr="000417BF">
              <w:rPr>
                <w:sz w:val="20"/>
                <w:szCs w:val="20"/>
              </w:rPr>
              <w:t xml:space="preserve"> semaine est de </w:t>
            </w:r>
            <w:r w:rsidR="00085479" w:rsidRPr="000417BF">
              <w:rPr>
                <w:sz w:val="20"/>
                <w:szCs w:val="20"/>
              </w:rPr>
              <w:t>cinq</w:t>
            </w:r>
            <w:r w:rsidRPr="000417BF">
              <w:rPr>
                <w:sz w:val="20"/>
                <w:szCs w:val="20"/>
              </w:rPr>
              <w:t xml:space="preserve"> (</w:t>
            </w:r>
            <w:r w:rsidR="00085479" w:rsidRPr="000417BF">
              <w:rPr>
                <w:sz w:val="20"/>
                <w:szCs w:val="20"/>
              </w:rPr>
              <w:t>5</w:t>
            </w:r>
            <w:r w:rsidRPr="000417BF">
              <w:rPr>
                <w:sz w:val="20"/>
                <w:szCs w:val="20"/>
              </w:rPr>
              <w:t xml:space="preserve">) prélèvements analysés par le laboratoire de référence (UCRC) qui se sont tous révélés négatifs. </w:t>
            </w:r>
          </w:p>
          <w:p w:rsidR="008E2489" w:rsidRPr="00F80FC8" w:rsidRDefault="008E2489" w:rsidP="00417C79">
            <w:pPr>
              <w:pStyle w:val="Paragraphedeliste"/>
              <w:numPr>
                <w:ilvl w:val="0"/>
                <w:numId w:val="26"/>
              </w:numPr>
              <w:rPr>
                <w:b/>
                <w:bCs/>
                <w:sz w:val="20"/>
                <w:szCs w:val="20"/>
              </w:rPr>
            </w:pPr>
            <w:r w:rsidRPr="00F80FC8">
              <w:rPr>
                <w:b/>
                <w:bCs/>
                <w:sz w:val="20"/>
                <w:szCs w:val="20"/>
              </w:rPr>
              <w:t>Actions entreprises  suite à l’apparition de</w:t>
            </w:r>
            <w:r w:rsidR="00B60DAC" w:rsidRPr="00F80FC8">
              <w:rPr>
                <w:b/>
                <w:bCs/>
                <w:sz w:val="20"/>
                <w:szCs w:val="20"/>
              </w:rPr>
              <w:t>s</w:t>
            </w:r>
            <w:r w:rsidRPr="00F80FC8">
              <w:rPr>
                <w:b/>
                <w:bCs/>
                <w:sz w:val="20"/>
                <w:szCs w:val="20"/>
              </w:rPr>
              <w:t xml:space="preserve"> cas de la maladie à </w:t>
            </w:r>
            <w:r w:rsidR="003306AA" w:rsidRPr="00F80FC8">
              <w:rPr>
                <w:b/>
                <w:bCs/>
                <w:sz w:val="20"/>
                <w:szCs w:val="20"/>
              </w:rPr>
              <w:t>V</w:t>
            </w:r>
            <w:r w:rsidRPr="00F80FC8">
              <w:rPr>
                <w:b/>
                <w:bCs/>
                <w:sz w:val="20"/>
                <w:szCs w:val="20"/>
              </w:rPr>
              <w:t>irus Ebola en RDC</w:t>
            </w:r>
            <w:r w:rsidR="00B60DAC" w:rsidRPr="00F80FC8">
              <w:rPr>
                <w:b/>
                <w:bCs/>
                <w:sz w:val="20"/>
                <w:szCs w:val="20"/>
              </w:rPr>
              <w:t xml:space="preserve"> à la 5</w:t>
            </w:r>
            <w:r w:rsidR="00B60DAC" w:rsidRPr="00F80FC8">
              <w:rPr>
                <w:b/>
                <w:bCs/>
                <w:sz w:val="20"/>
                <w:szCs w:val="20"/>
                <w:vertAlign w:val="superscript"/>
              </w:rPr>
              <w:t>ème</w:t>
            </w:r>
            <w:r w:rsidR="00F91C3D" w:rsidRPr="00F80FC8">
              <w:rPr>
                <w:b/>
                <w:bCs/>
                <w:sz w:val="20"/>
                <w:szCs w:val="20"/>
              </w:rPr>
              <w:t xml:space="preserve"> </w:t>
            </w:r>
            <w:r w:rsidR="00B60DAC" w:rsidRPr="00F80FC8">
              <w:rPr>
                <w:b/>
                <w:bCs/>
                <w:sz w:val="20"/>
                <w:szCs w:val="20"/>
              </w:rPr>
              <w:t>semaine et en Guinée à la 6</w:t>
            </w:r>
            <w:r w:rsidR="00B60DAC" w:rsidRPr="00F80FC8">
              <w:rPr>
                <w:b/>
                <w:bCs/>
                <w:sz w:val="20"/>
                <w:szCs w:val="20"/>
                <w:vertAlign w:val="superscript"/>
              </w:rPr>
              <w:t>ème</w:t>
            </w:r>
            <w:r w:rsidR="00F91C3D" w:rsidRPr="00F80FC8">
              <w:rPr>
                <w:b/>
                <w:bCs/>
                <w:sz w:val="20"/>
                <w:szCs w:val="20"/>
              </w:rPr>
              <w:t xml:space="preserve"> </w:t>
            </w:r>
            <w:r w:rsidR="00B60DAC" w:rsidRPr="00F80FC8">
              <w:rPr>
                <w:b/>
                <w:bCs/>
                <w:sz w:val="20"/>
                <w:szCs w:val="20"/>
              </w:rPr>
              <w:t xml:space="preserve">semaine </w:t>
            </w:r>
            <w:r w:rsidR="004546AF" w:rsidRPr="00F80FC8">
              <w:rPr>
                <w:b/>
                <w:bCs/>
                <w:sz w:val="20"/>
                <w:szCs w:val="20"/>
              </w:rPr>
              <w:t>é</w:t>
            </w:r>
            <w:r w:rsidR="00B60DAC" w:rsidRPr="00F80FC8">
              <w:rPr>
                <w:b/>
                <w:bCs/>
                <w:sz w:val="20"/>
                <w:szCs w:val="20"/>
              </w:rPr>
              <w:t>pid</w:t>
            </w:r>
            <w:r w:rsidR="004546AF" w:rsidRPr="00F80FC8">
              <w:rPr>
                <w:b/>
                <w:bCs/>
                <w:sz w:val="20"/>
                <w:szCs w:val="20"/>
              </w:rPr>
              <w:t>é</w:t>
            </w:r>
            <w:r w:rsidR="00B60DAC" w:rsidRPr="00F80FC8">
              <w:rPr>
                <w:b/>
                <w:bCs/>
                <w:sz w:val="20"/>
                <w:szCs w:val="20"/>
              </w:rPr>
              <w:t>miologique.</w:t>
            </w:r>
          </w:p>
          <w:p w:rsidR="00A81560" w:rsidRPr="00F80FC8" w:rsidRDefault="00A81560" w:rsidP="0051126E">
            <w:pPr>
              <w:pStyle w:val="Paragraphedeliste"/>
              <w:numPr>
                <w:ilvl w:val="0"/>
                <w:numId w:val="36"/>
              </w:numPr>
              <w:rPr>
                <w:sz w:val="20"/>
                <w:szCs w:val="20"/>
              </w:rPr>
            </w:pPr>
            <w:r w:rsidRPr="00F80FC8">
              <w:rPr>
                <w:sz w:val="20"/>
                <w:szCs w:val="20"/>
              </w:rPr>
              <w:t>Renforcement de la surveillance épidémiologique à tous les niveaux ;</w:t>
            </w:r>
          </w:p>
          <w:p w:rsidR="00A81560" w:rsidRPr="00F80FC8" w:rsidRDefault="00A81560" w:rsidP="0051126E">
            <w:pPr>
              <w:pStyle w:val="Paragraphedeliste"/>
              <w:numPr>
                <w:ilvl w:val="0"/>
                <w:numId w:val="36"/>
              </w:numPr>
              <w:rPr>
                <w:sz w:val="20"/>
                <w:szCs w:val="20"/>
              </w:rPr>
            </w:pPr>
            <w:r w:rsidRPr="00F80FC8">
              <w:rPr>
                <w:sz w:val="20"/>
                <w:szCs w:val="20"/>
              </w:rPr>
              <w:t>Renforcement du dispositif sanitaire au niveau des cordons aériens et terrestres ;</w:t>
            </w:r>
          </w:p>
          <w:p w:rsidR="00A81560" w:rsidRPr="00F80FC8" w:rsidRDefault="0051126E" w:rsidP="0051126E">
            <w:pPr>
              <w:pStyle w:val="Paragraphedeliste"/>
              <w:numPr>
                <w:ilvl w:val="0"/>
                <w:numId w:val="36"/>
              </w:numPr>
              <w:rPr>
                <w:sz w:val="20"/>
                <w:szCs w:val="20"/>
              </w:rPr>
            </w:pPr>
            <w:r>
              <w:rPr>
                <w:sz w:val="20"/>
                <w:szCs w:val="20"/>
              </w:rPr>
              <w:t>Disponibilité</w:t>
            </w:r>
            <w:r w:rsidR="00A81560" w:rsidRPr="00F80FC8">
              <w:rPr>
                <w:sz w:val="20"/>
                <w:szCs w:val="20"/>
              </w:rPr>
              <w:t xml:space="preserve"> du plan de riposte contre la  MVE</w:t>
            </w:r>
            <w:r w:rsidR="00357D4E" w:rsidRPr="00F80FC8">
              <w:rPr>
                <w:sz w:val="20"/>
                <w:szCs w:val="20"/>
              </w:rPr>
              <w:t> ;</w:t>
            </w:r>
          </w:p>
          <w:p w:rsidR="00600C3F" w:rsidRPr="00F80FC8" w:rsidRDefault="001225FE" w:rsidP="0051126E">
            <w:pPr>
              <w:pStyle w:val="Paragraphedeliste"/>
              <w:numPr>
                <w:ilvl w:val="0"/>
                <w:numId w:val="36"/>
              </w:numPr>
              <w:rPr>
                <w:sz w:val="20"/>
                <w:szCs w:val="20"/>
              </w:rPr>
            </w:pPr>
            <w:r w:rsidRPr="00F80FC8">
              <w:rPr>
                <w:sz w:val="20"/>
                <w:szCs w:val="20"/>
              </w:rPr>
              <w:t>Renforcement de la communication à travers la diffusion des messages de sensibilisation sur la MVE, à la télévision et à la radio</w:t>
            </w:r>
            <w:r w:rsidR="009F63AD" w:rsidRPr="00F80FC8">
              <w:rPr>
                <w:sz w:val="20"/>
                <w:szCs w:val="20"/>
              </w:rPr>
              <w:t>.</w:t>
            </w:r>
          </w:p>
          <w:p w:rsidR="003306AA" w:rsidRPr="005B5911" w:rsidRDefault="003306AA" w:rsidP="00417C79">
            <w:pPr>
              <w:pStyle w:val="Paragraphedeliste"/>
              <w:rPr>
                <w:color w:val="FF0000"/>
                <w:sz w:val="10"/>
                <w:szCs w:val="10"/>
              </w:rPr>
            </w:pPr>
          </w:p>
          <w:p w:rsidR="00AA1AD2" w:rsidRPr="00F80FC8" w:rsidRDefault="00AA1AD2" w:rsidP="00417C79">
            <w:pPr>
              <w:pStyle w:val="Paragraphedeliste"/>
              <w:numPr>
                <w:ilvl w:val="1"/>
                <w:numId w:val="22"/>
              </w:numPr>
              <w:rPr>
                <w:b/>
                <w:bCs/>
                <w:sz w:val="20"/>
                <w:szCs w:val="20"/>
              </w:rPr>
            </w:pPr>
            <w:r w:rsidRPr="00F80FC8">
              <w:rPr>
                <w:b/>
                <w:bCs/>
                <w:sz w:val="20"/>
                <w:szCs w:val="20"/>
              </w:rPr>
              <w:t>Autres Maladies à fièvre hémorragique</w:t>
            </w:r>
            <w:r w:rsidR="009E5CF9" w:rsidRPr="00F80FC8">
              <w:rPr>
                <w:b/>
                <w:bCs/>
                <w:sz w:val="20"/>
                <w:szCs w:val="20"/>
              </w:rPr>
              <w:t xml:space="preserve"> </w:t>
            </w:r>
            <w:r w:rsidRPr="00F80FC8">
              <w:rPr>
                <w:b/>
                <w:bCs/>
                <w:sz w:val="20"/>
                <w:szCs w:val="20"/>
              </w:rPr>
              <w:t>:</w:t>
            </w:r>
          </w:p>
          <w:p w:rsidR="00AA1AD2" w:rsidRPr="00F80FC8" w:rsidRDefault="00400B6A" w:rsidP="00417C79">
            <w:pPr>
              <w:pStyle w:val="Paragraphedeliste"/>
              <w:ind w:left="0"/>
              <w:rPr>
                <w:b/>
                <w:bCs/>
                <w:sz w:val="20"/>
                <w:szCs w:val="20"/>
              </w:rPr>
            </w:pPr>
            <w:r w:rsidRPr="00F80FC8">
              <w:rPr>
                <w:b/>
                <w:bCs/>
                <w:sz w:val="20"/>
                <w:szCs w:val="20"/>
              </w:rPr>
              <w:t xml:space="preserve">            </w:t>
            </w:r>
            <w:r w:rsidR="00AA1AD2" w:rsidRPr="00F80FC8">
              <w:rPr>
                <w:b/>
                <w:bCs/>
                <w:sz w:val="20"/>
                <w:szCs w:val="20"/>
              </w:rPr>
              <w:t>Notification</w:t>
            </w:r>
            <w:r w:rsidR="00CC1671" w:rsidRPr="00F80FC8">
              <w:rPr>
                <w:b/>
                <w:bCs/>
                <w:sz w:val="20"/>
                <w:szCs w:val="20"/>
              </w:rPr>
              <w:t xml:space="preserve"> </w:t>
            </w:r>
            <w:r w:rsidR="00AA1AD2" w:rsidRPr="00F80FC8">
              <w:rPr>
                <w:b/>
                <w:bCs/>
                <w:sz w:val="20"/>
                <w:szCs w:val="20"/>
              </w:rPr>
              <w:t>:</w:t>
            </w:r>
          </w:p>
          <w:p w:rsidR="00AA1AD2" w:rsidRPr="00F80FC8" w:rsidRDefault="00F125E7" w:rsidP="00417C79">
            <w:pPr>
              <w:rPr>
                <w:sz w:val="20"/>
                <w:szCs w:val="20"/>
              </w:rPr>
            </w:pPr>
            <w:r w:rsidRPr="00F80FC8">
              <w:rPr>
                <w:sz w:val="20"/>
                <w:szCs w:val="20"/>
              </w:rPr>
              <w:t>Aucun cas</w:t>
            </w:r>
            <w:r w:rsidR="00577896" w:rsidRPr="00F80FC8">
              <w:rPr>
                <w:sz w:val="20"/>
                <w:szCs w:val="20"/>
              </w:rPr>
              <w:t xml:space="preserve"> suspect</w:t>
            </w:r>
            <w:r w:rsidR="00AA1AD2" w:rsidRPr="00F80FC8">
              <w:rPr>
                <w:sz w:val="20"/>
                <w:szCs w:val="20"/>
              </w:rPr>
              <w:t xml:space="preserve"> de </w:t>
            </w:r>
            <w:r w:rsidR="002B148B" w:rsidRPr="00F80FC8">
              <w:rPr>
                <w:sz w:val="20"/>
                <w:szCs w:val="20"/>
              </w:rPr>
              <w:t xml:space="preserve">maladie à fièvre </w:t>
            </w:r>
            <w:r w:rsidRPr="00F80FC8">
              <w:rPr>
                <w:sz w:val="20"/>
                <w:szCs w:val="20"/>
              </w:rPr>
              <w:t>hémorragique n’a</w:t>
            </w:r>
            <w:r w:rsidR="00AA1AD2" w:rsidRPr="00F80FC8">
              <w:rPr>
                <w:sz w:val="20"/>
                <w:szCs w:val="20"/>
              </w:rPr>
              <w:t xml:space="preserve"> été notifié cette semaine</w:t>
            </w:r>
            <w:r w:rsidR="002B148B" w:rsidRPr="00F80FC8">
              <w:rPr>
                <w:sz w:val="20"/>
                <w:szCs w:val="20"/>
              </w:rPr>
              <w:t xml:space="preserve"> </w:t>
            </w:r>
            <w:r w:rsidR="00EB6A17" w:rsidRPr="00F80FC8">
              <w:rPr>
                <w:sz w:val="20"/>
                <w:szCs w:val="20"/>
              </w:rPr>
              <w:t>su</w:t>
            </w:r>
            <w:r w:rsidR="002B148B" w:rsidRPr="00F80FC8">
              <w:rPr>
                <w:sz w:val="20"/>
                <w:szCs w:val="20"/>
              </w:rPr>
              <w:t>r l</w:t>
            </w:r>
            <w:r w:rsidR="00EB6A17" w:rsidRPr="00F80FC8">
              <w:rPr>
                <w:sz w:val="20"/>
                <w:szCs w:val="20"/>
              </w:rPr>
              <w:t>’</w:t>
            </w:r>
            <w:r w:rsidR="002B148B" w:rsidRPr="00F80FC8">
              <w:rPr>
                <w:sz w:val="20"/>
                <w:szCs w:val="20"/>
              </w:rPr>
              <w:t>e</w:t>
            </w:r>
            <w:r w:rsidR="00EB6A17" w:rsidRPr="00F80FC8">
              <w:rPr>
                <w:sz w:val="20"/>
                <w:szCs w:val="20"/>
              </w:rPr>
              <w:t>nsemble du territoire national</w:t>
            </w:r>
            <w:r w:rsidR="00AA1AD2" w:rsidRPr="00F80FC8">
              <w:rPr>
                <w:sz w:val="20"/>
                <w:szCs w:val="20"/>
              </w:rPr>
              <w:t>.</w:t>
            </w:r>
          </w:p>
          <w:p w:rsidR="00E8014E" w:rsidRPr="005B5911" w:rsidRDefault="00E8014E" w:rsidP="00417C79">
            <w:pPr>
              <w:pStyle w:val="Paragraphedeliste"/>
              <w:rPr>
                <w:color w:val="FF0000"/>
                <w:sz w:val="10"/>
                <w:szCs w:val="20"/>
              </w:rPr>
            </w:pPr>
          </w:p>
          <w:p w:rsidR="00AA1AD2" w:rsidRPr="00F80FC8" w:rsidRDefault="00AA1AD2" w:rsidP="00417C79">
            <w:pPr>
              <w:pStyle w:val="Paragraphedeliste"/>
              <w:numPr>
                <w:ilvl w:val="1"/>
                <w:numId w:val="22"/>
              </w:numPr>
              <w:rPr>
                <w:b/>
                <w:bCs/>
                <w:sz w:val="20"/>
                <w:szCs w:val="20"/>
              </w:rPr>
            </w:pPr>
            <w:r w:rsidRPr="00F80FC8">
              <w:rPr>
                <w:b/>
                <w:bCs/>
                <w:sz w:val="20"/>
                <w:szCs w:val="20"/>
              </w:rPr>
              <w:t>Fièvre jaune</w:t>
            </w:r>
            <w:r w:rsidR="00332190" w:rsidRPr="00F80FC8">
              <w:rPr>
                <w:b/>
                <w:bCs/>
                <w:sz w:val="20"/>
                <w:szCs w:val="20"/>
              </w:rPr>
              <w:t xml:space="preserve"> </w:t>
            </w:r>
            <w:r w:rsidRPr="00F80FC8">
              <w:rPr>
                <w:b/>
                <w:bCs/>
                <w:sz w:val="20"/>
                <w:szCs w:val="20"/>
              </w:rPr>
              <w:t>:</w:t>
            </w:r>
          </w:p>
          <w:p w:rsidR="00AA1AD2" w:rsidRPr="005B5911" w:rsidRDefault="00A92130" w:rsidP="00417C79">
            <w:pPr>
              <w:pStyle w:val="Paragraphedeliste"/>
              <w:tabs>
                <w:tab w:val="right" w:pos="8014"/>
              </w:tabs>
              <w:ind w:left="360"/>
              <w:rPr>
                <w:b/>
                <w:color w:val="FF0000"/>
                <w:sz w:val="20"/>
                <w:szCs w:val="20"/>
              </w:rPr>
            </w:pPr>
            <w:r w:rsidRPr="00F80FC8">
              <w:rPr>
                <w:b/>
                <w:sz w:val="20"/>
                <w:szCs w:val="20"/>
              </w:rPr>
              <w:t xml:space="preserve"> </w:t>
            </w:r>
            <w:r w:rsidR="00400B6A" w:rsidRPr="00F80FC8">
              <w:rPr>
                <w:b/>
                <w:sz w:val="20"/>
                <w:szCs w:val="20"/>
              </w:rPr>
              <w:t xml:space="preserve">a. </w:t>
            </w:r>
            <w:r w:rsidR="00AA1AD2" w:rsidRPr="00F80FC8">
              <w:rPr>
                <w:b/>
                <w:sz w:val="20"/>
                <w:szCs w:val="20"/>
              </w:rPr>
              <w:t>Notification</w:t>
            </w:r>
            <w:r w:rsidR="00332190" w:rsidRPr="00F80FC8">
              <w:rPr>
                <w:b/>
                <w:sz w:val="20"/>
                <w:szCs w:val="20"/>
              </w:rPr>
              <w:t xml:space="preserve"> </w:t>
            </w:r>
            <w:r w:rsidR="00AA1AD2" w:rsidRPr="00F80FC8">
              <w:rPr>
                <w:b/>
                <w:sz w:val="20"/>
                <w:szCs w:val="20"/>
              </w:rPr>
              <w:t>:</w:t>
            </w:r>
            <w:r w:rsidR="006E6F70" w:rsidRPr="005B5911">
              <w:rPr>
                <w:b/>
                <w:color w:val="FF0000"/>
                <w:sz w:val="20"/>
                <w:szCs w:val="20"/>
              </w:rPr>
              <w:tab/>
            </w:r>
          </w:p>
          <w:p w:rsidR="00735321" w:rsidRPr="00BD3350" w:rsidRDefault="00BD3350" w:rsidP="00417C79">
            <w:pPr>
              <w:rPr>
                <w:sz w:val="20"/>
                <w:szCs w:val="20"/>
              </w:rPr>
            </w:pPr>
            <w:r w:rsidRPr="00BD3350">
              <w:rPr>
                <w:sz w:val="20"/>
                <w:szCs w:val="20"/>
              </w:rPr>
              <w:t>Sept</w:t>
            </w:r>
            <w:r w:rsidR="00216BC3" w:rsidRPr="00BD3350">
              <w:rPr>
                <w:sz w:val="20"/>
                <w:szCs w:val="20"/>
              </w:rPr>
              <w:t xml:space="preserve"> </w:t>
            </w:r>
            <w:r w:rsidR="009F0D41" w:rsidRPr="00BD3350">
              <w:rPr>
                <w:sz w:val="20"/>
                <w:szCs w:val="20"/>
              </w:rPr>
              <w:t>(</w:t>
            </w:r>
            <w:r w:rsidRPr="00BD3350">
              <w:rPr>
                <w:sz w:val="20"/>
                <w:szCs w:val="20"/>
              </w:rPr>
              <w:t>7</w:t>
            </w:r>
            <w:r w:rsidR="009F0D41" w:rsidRPr="00BD3350">
              <w:rPr>
                <w:sz w:val="20"/>
                <w:szCs w:val="20"/>
              </w:rPr>
              <w:t xml:space="preserve">) cas </w:t>
            </w:r>
            <w:r w:rsidR="00AA1AD2" w:rsidRPr="00BD3350">
              <w:rPr>
                <w:sz w:val="20"/>
                <w:szCs w:val="20"/>
              </w:rPr>
              <w:t>su</w:t>
            </w:r>
            <w:r w:rsidR="001F16CA" w:rsidRPr="00BD3350">
              <w:rPr>
                <w:sz w:val="20"/>
                <w:szCs w:val="20"/>
              </w:rPr>
              <w:t>spect</w:t>
            </w:r>
            <w:r w:rsidR="00577896" w:rsidRPr="00BD3350">
              <w:rPr>
                <w:sz w:val="20"/>
                <w:szCs w:val="20"/>
              </w:rPr>
              <w:t>s</w:t>
            </w:r>
            <w:r w:rsidR="001F16CA" w:rsidRPr="00BD3350">
              <w:rPr>
                <w:sz w:val="20"/>
                <w:szCs w:val="20"/>
              </w:rPr>
              <w:t xml:space="preserve"> de </w:t>
            </w:r>
            <w:r w:rsidR="00E119DF" w:rsidRPr="00BD3350">
              <w:rPr>
                <w:sz w:val="20"/>
                <w:szCs w:val="20"/>
              </w:rPr>
              <w:t>f</w:t>
            </w:r>
            <w:r w:rsidR="001F16CA" w:rsidRPr="00BD3350">
              <w:rPr>
                <w:sz w:val="20"/>
                <w:szCs w:val="20"/>
              </w:rPr>
              <w:t xml:space="preserve">ièvre </w:t>
            </w:r>
            <w:r w:rsidR="00E119DF" w:rsidRPr="00BD3350">
              <w:rPr>
                <w:sz w:val="20"/>
                <w:szCs w:val="20"/>
              </w:rPr>
              <w:t>j</w:t>
            </w:r>
            <w:r w:rsidR="001F16CA" w:rsidRPr="00BD3350">
              <w:rPr>
                <w:sz w:val="20"/>
                <w:szCs w:val="20"/>
              </w:rPr>
              <w:t xml:space="preserve">aune </w:t>
            </w:r>
            <w:r w:rsidR="007B5663" w:rsidRPr="00BD3350">
              <w:rPr>
                <w:sz w:val="20"/>
                <w:szCs w:val="20"/>
              </w:rPr>
              <w:t>non suivis de décès ont été notifiés par l</w:t>
            </w:r>
            <w:r w:rsidR="00735321" w:rsidRPr="00BD3350">
              <w:rPr>
                <w:sz w:val="20"/>
                <w:szCs w:val="20"/>
              </w:rPr>
              <w:t>es</w:t>
            </w:r>
            <w:r w:rsidR="007B5663" w:rsidRPr="00BD3350">
              <w:rPr>
                <w:sz w:val="20"/>
                <w:szCs w:val="20"/>
              </w:rPr>
              <w:t xml:space="preserve"> région</w:t>
            </w:r>
            <w:r w:rsidR="00735321" w:rsidRPr="00BD3350">
              <w:rPr>
                <w:sz w:val="20"/>
                <w:szCs w:val="20"/>
              </w:rPr>
              <w:t>s</w:t>
            </w:r>
            <w:r w:rsidR="007B5663" w:rsidRPr="00BD3350">
              <w:rPr>
                <w:sz w:val="20"/>
                <w:szCs w:val="20"/>
              </w:rPr>
              <w:t xml:space="preserve"> de</w:t>
            </w:r>
            <w:r w:rsidR="00735321" w:rsidRPr="00BD3350">
              <w:rPr>
                <w:sz w:val="20"/>
                <w:szCs w:val="20"/>
              </w:rPr>
              <w:t> :</w:t>
            </w:r>
          </w:p>
          <w:p w:rsidR="008D143A" w:rsidRPr="008D143A" w:rsidRDefault="008D143A" w:rsidP="00417C79">
            <w:pPr>
              <w:pStyle w:val="Paragraphedeliste"/>
              <w:numPr>
                <w:ilvl w:val="0"/>
                <w:numId w:val="3"/>
              </w:numPr>
              <w:rPr>
                <w:sz w:val="20"/>
                <w:szCs w:val="20"/>
              </w:rPr>
            </w:pPr>
            <w:r w:rsidRPr="008D143A">
              <w:rPr>
                <w:sz w:val="20"/>
                <w:szCs w:val="20"/>
              </w:rPr>
              <w:t>Koulikoro : Trois (3) dans les districts sanitaires de Kalaban coro (1), Kangaba (1) et Kati (1) ;</w:t>
            </w:r>
          </w:p>
          <w:p w:rsidR="007B23DF" w:rsidRPr="00465DDB" w:rsidRDefault="007B23DF" w:rsidP="00417C79">
            <w:pPr>
              <w:pStyle w:val="Paragraphedeliste"/>
              <w:numPr>
                <w:ilvl w:val="0"/>
                <w:numId w:val="3"/>
              </w:numPr>
              <w:rPr>
                <w:sz w:val="20"/>
                <w:szCs w:val="20"/>
              </w:rPr>
            </w:pPr>
            <w:r w:rsidRPr="00465DDB">
              <w:rPr>
                <w:sz w:val="20"/>
                <w:szCs w:val="20"/>
              </w:rPr>
              <w:t xml:space="preserve">Sikasso : </w:t>
            </w:r>
            <w:r w:rsidR="00465DDB" w:rsidRPr="00465DDB">
              <w:rPr>
                <w:sz w:val="20"/>
                <w:szCs w:val="20"/>
              </w:rPr>
              <w:t>Trois</w:t>
            </w:r>
            <w:r w:rsidRPr="00465DDB">
              <w:rPr>
                <w:sz w:val="20"/>
                <w:szCs w:val="20"/>
              </w:rPr>
              <w:t xml:space="preserve"> (</w:t>
            </w:r>
            <w:r w:rsidR="00465DDB" w:rsidRPr="00465DDB">
              <w:rPr>
                <w:sz w:val="20"/>
                <w:szCs w:val="20"/>
              </w:rPr>
              <w:t>3</w:t>
            </w:r>
            <w:r w:rsidRPr="00465DDB">
              <w:rPr>
                <w:sz w:val="20"/>
                <w:szCs w:val="20"/>
              </w:rPr>
              <w:t>) cas dans le</w:t>
            </w:r>
            <w:r w:rsidR="00465DDB" w:rsidRPr="00465DDB">
              <w:rPr>
                <w:sz w:val="20"/>
                <w:szCs w:val="20"/>
              </w:rPr>
              <w:t>s</w:t>
            </w:r>
            <w:r w:rsidRPr="00465DDB">
              <w:rPr>
                <w:sz w:val="20"/>
                <w:szCs w:val="20"/>
              </w:rPr>
              <w:t xml:space="preserve"> district</w:t>
            </w:r>
            <w:r w:rsidR="00465DDB" w:rsidRPr="00465DDB">
              <w:rPr>
                <w:sz w:val="20"/>
                <w:szCs w:val="20"/>
              </w:rPr>
              <w:t>s</w:t>
            </w:r>
            <w:r w:rsidRPr="00465DDB">
              <w:rPr>
                <w:sz w:val="20"/>
                <w:szCs w:val="20"/>
              </w:rPr>
              <w:t xml:space="preserve"> sanitaire</w:t>
            </w:r>
            <w:r w:rsidR="00465DDB" w:rsidRPr="00465DDB">
              <w:rPr>
                <w:sz w:val="20"/>
                <w:szCs w:val="20"/>
              </w:rPr>
              <w:t>s</w:t>
            </w:r>
            <w:r w:rsidRPr="00465DDB">
              <w:rPr>
                <w:sz w:val="20"/>
                <w:szCs w:val="20"/>
              </w:rPr>
              <w:t xml:space="preserve"> de K</w:t>
            </w:r>
            <w:r w:rsidR="00465DDB" w:rsidRPr="00465DDB">
              <w:rPr>
                <w:sz w:val="20"/>
                <w:szCs w:val="20"/>
              </w:rPr>
              <w:t>adio</w:t>
            </w:r>
            <w:r w:rsidRPr="00465DDB">
              <w:rPr>
                <w:sz w:val="20"/>
                <w:szCs w:val="20"/>
              </w:rPr>
              <w:t>lo</w:t>
            </w:r>
            <w:r w:rsidR="00465DDB" w:rsidRPr="00465DDB">
              <w:rPr>
                <w:sz w:val="20"/>
                <w:szCs w:val="20"/>
              </w:rPr>
              <w:t xml:space="preserve"> (2) et Kolondiéba (1)</w:t>
            </w:r>
            <w:r w:rsidR="0077695E" w:rsidRPr="00465DDB">
              <w:rPr>
                <w:sz w:val="20"/>
                <w:szCs w:val="20"/>
              </w:rPr>
              <w:t> ;</w:t>
            </w:r>
          </w:p>
          <w:p w:rsidR="003358F0" w:rsidRPr="001B5C3A" w:rsidRDefault="0017521F" w:rsidP="00417C79">
            <w:pPr>
              <w:pStyle w:val="Paragraphedeliste"/>
              <w:numPr>
                <w:ilvl w:val="0"/>
                <w:numId w:val="3"/>
              </w:numPr>
              <w:rPr>
                <w:sz w:val="20"/>
                <w:szCs w:val="20"/>
              </w:rPr>
            </w:pPr>
            <w:r w:rsidRPr="001B5C3A">
              <w:rPr>
                <w:sz w:val="20"/>
                <w:szCs w:val="20"/>
              </w:rPr>
              <w:t>Mopti</w:t>
            </w:r>
            <w:r w:rsidR="003358F0" w:rsidRPr="001B5C3A">
              <w:rPr>
                <w:sz w:val="20"/>
                <w:szCs w:val="20"/>
              </w:rPr>
              <w:t xml:space="preserve"> : Un (1) cas dans le district sanitaire de </w:t>
            </w:r>
            <w:r w:rsidR="00375A15" w:rsidRPr="001B5C3A">
              <w:rPr>
                <w:sz w:val="20"/>
                <w:szCs w:val="20"/>
              </w:rPr>
              <w:t>Douentza</w:t>
            </w:r>
            <w:r w:rsidR="001B5C3A">
              <w:rPr>
                <w:sz w:val="20"/>
                <w:szCs w:val="20"/>
              </w:rPr>
              <w:t>.</w:t>
            </w:r>
          </w:p>
          <w:p w:rsidR="007C14F1" w:rsidRPr="00BD3350" w:rsidRDefault="00B71EA1" w:rsidP="00417C79">
            <w:pPr>
              <w:rPr>
                <w:sz w:val="20"/>
                <w:szCs w:val="20"/>
              </w:rPr>
            </w:pPr>
            <w:r>
              <w:rPr>
                <w:sz w:val="20"/>
                <w:szCs w:val="20"/>
              </w:rPr>
              <w:t>Six</w:t>
            </w:r>
            <w:r w:rsidR="00BD3350" w:rsidRPr="00BD3350">
              <w:rPr>
                <w:sz w:val="20"/>
                <w:szCs w:val="20"/>
              </w:rPr>
              <w:t xml:space="preserve"> (</w:t>
            </w:r>
            <w:r>
              <w:rPr>
                <w:sz w:val="20"/>
                <w:szCs w:val="20"/>
              </w:rPr>
              <w:t>6</w:t>
            </w:r>
            <w:r w:rsidR="00BD3350" w:rsidRPr="00BD3350">
              <w:rPr>
                <w:sz w:val="20"/>
                <w:szCs w:val="20"/>
              </w:rPr>
              <w:t>)</w:t>
            </w:r>
            <w:r w:rsidR="00D26797" w:rsidRPr="00BD3350">
              <w:rPr>
                <w:sz w:val="20"/>
                <w:szCs w:val="20"/>
              </w:rPr>
              <w:t xml:space="preserve"> prélèvement</w:t>
            </w:r>
            <w:r>
              <w:rPr>
                <w:sz w:val="20"/>
                <w:szCs w:val="20"/>
              </w:rPr>
              <w:t xml:space="preserve">s de sang ont été reçus à l’INSP. Le </w:t>
            </w:r>
            <w:r w:rsidRPr="00BD3350">
              <w:rPr>
                <w:sz w:val="20"/>
                <w:szCs w:val="20"/>
              </w:rPr>
              <w:t>prélèvement</w:t>
            </w:r>
            <w:r w:rsidR="00D26797" w:rsidRPr="00BD3350">
              <w:rPr>
                <w:sz w:val="20"/>
                <w:szCs w:val="20"/>
              </w:rPr>
              <w:t xml:space="preserve"> </w:t>
            </w:r>
            <w:r w:rsidR="00BD3350" w:rsidRPr="00BD3350">
              <w:rPr>
                <w:sz w:val="20"/>
                <w:szCs w:val="20"/>
              </w:rPr>
              <w:t xml:space="preserve">du district sanitaire de Douentza </w:t>
            </w:r>
            <w:r w:rsidRPr="00BD3350">
              <w:rPr>
                <w:sz w:val="20"/>
                <w:szCs w:val="20"/>
              </w:rPr>
              <w:t xml:space="preserve">de cette semaine </w:t>
            </w:r>
            <w:r w:rsidR="00BD3350" w:rsidRPr="00BD3350">
              <w:rPr>
                <w:sz w:val="20"/>
                <w:szCs w:val="20"/>
              </w:rPr>
              <w:t>est</w:t>
            </w:r>
            <w:r w:rsidR="006F753A" w:rsidRPr="00BD3350">
              <w:rPr>
                <w:sz w:val="20"/>
                <w:szCs w:val="20"/>
              </w:rPr>
              <w:t xml:space="preserve"> </w:t>
            </w:r>
            <w:r w:rsidR="00703F8D" w:rsidRPr="00BD3350">
              <w:rPr>
                <w:sz w:val="20"/>
                <w:szCs w:val="20"/>
              </w:rPr>
              <w:t xml:space="preserve">attendu. </w:t>
            </w:r>
          </w:p>
          <w:p w:rsidR="00A63323" w:rsidRPr="00B71EA1" w:rsidRDefault="00A63323" w:rsidP="00417C79">
            <w:pPr>
              <w:rPr>
                <w:sz w:val="20"/>
                <w:szCs w:val="20"/>
              </w:rPr>
            </w:pPr>
            <w:r w:rsidRPr="00F80FC8">
              <w:rPr>
                <w:sz w:val="20"/>
                <w:szCs w:val="20"/>
              </w:rPr>
              <w:t xml:space="preserve">La situation </w:t>
            </w:r>
            <w:r w:rsidR="007B6A14" w:rsidRPr="00F80FC8">
              <w:rPr>
                <w:sz w:val="20"/>
                <w:szCs w:val="20"/>
              </w:rPr>
              <w:t>cumulée</w:t>
            </w:r>
            <w:r w:rsidRPr="00F80FC8">
              <w:rPr>
                <w:sz w:val="20"/>
                <w:szCs w:val="20"/>
              </w:rPr>
              <w:t xml:space="preserve"> de la 1</w:t>
            </w:r>
            <w:r w:rsidRPr="00F80FC8">
              <w:rPr>
                <w:sz w:val="20"/>
                <w:szCs w:val="20"/>
                <w:vertAlign w:val="superscript"/>
              </w:rPr>
              <w:t>ère</w:t>
            </w:r>
            <w:r w:rsidRPr="00F80FC8">
              <w:rPr>
                <w:sz w:val="20"/>
                <w:szCs w:val="20"/>
              </w:rPr>
              <w:t xml:space="preserve"> à la </w:t>
            </w:r>
            <w:r w:rsidR="00703F8D" w:rsidRPr="00F80FC8">
              <w:rPr>
                <w:sz w:val="20"/>
                <w:szCs w:val="20"/>
              </w:rPr>
              <w:t>1</w:t>
            </w:r>
            <w:r w:rsidR="00F80FC8" w:rsidRPr="00F80FC8">
              <w:rPr>
                <w:sz w:val="20"/>
                <w:szCs w:val="20"/>
              </w:rPr>
              <w:t>5</w:t>
            </w:r>
            <w:r w:rsidRPr="00F80FC8">
              <w:rPr>
                <w:sz w:val="20"/>
                <w:szCs w:val="20"/>
                <w:vertAlign w:val="superscript"/>
              </w:rPr>
              <w:t>ème</w:t>
            </w:r>
            <w:r w:rsidRPr="00F80FC8">
              <w:rPr>
                <w:sz w:val="20"/>
                <w:szCs w:val="20"/>
              </w:rPr>
              <w:t xml:space="preserve"> semaine est d</w:t>
            </w:r>
            <w:r w:rsidR="001130A8" w:rsidRPr="00F80FC8">
              <w:rPr>
                <w:sz w:val="20"/>
                <w:szCs w:val="20"/>
              </w:rPr>
              <w:t>e</w:t>
            </w:r>
            <w:r w:rsidR="001130A8" w:rsidRPr="005B5911">
              <w:rPr>
                <w:color w:val="FF0000"/>
                <w:sz w:val="20"/>
                <w:szCs w:val="20"/>
              </w:rPr>
              <w:t xml:space="preserve"> </w:t>
            </w:r>
            <w:r w:rsidR="00B71EA1" w:rsidRPr="00B71EA1">
              <w:rPr>
                <w:sz w:val="20"/>
                <w:szCs w:val="20"/>
              </w:rPr>
              <w:t>quara</w:t>
            </w:r>
            <w:r w:rsidR="006B2801" w:rsidRPr="00B71EA1">
              <w:rPr>
                <w:sz w:val="20"/>
                <w:szCs w:val="20"/>
              </w:rPr>
              <w:t xml:space="preserve">nte </w:t>
            </w:r>
            <w:r w:rsidR="00B71EA1" w:rsidRPr="00B71EA1">
              <w:rPr>
                <w:sz w:val="20"/>
                <w:szCs w:val="20"/>
              </w:rPr>
              <w:t>cinq</w:t>
            </w:r>
            <w:r w:rsidRPr="00B71EA1">
              <w:rPr>
                <w:sz w:val="20"/>
                <w:szCs w:val="20"/>
              </w:rPr>
              <w:t xml:space="preserve"> (</w:t>
            </w:r>
            <w:r w:rsidR="00B71EA1" w:rsidRPr="00B71EA1">
              <w:rPr>
                <w:sz w:val="20"/>
                <w:szCs w:val="20"/>
              </w:rPr>
              <w:t>45</w:t>
            </w:r>
            <w:r w:rsidRPr="00B71EA1">
              <w:rPr>
                <w:sz w:val="20"/>
                <w:szCs w:val="20"/>
              </w:rPr>
              <w:t>) cas suspect</w:t>
            </w:r>
            <w:r w:rsidR="001130A8" w:rsidRPr="00B71EA1">
              <w:rPr>
                <w:sz w:val="20"/>
                <w:szCs w:val="20"/>
              </w:rPr>
              <w:t>s</w:t>
            </w:r>
            <w:r w:rsidRPr="00B71EA1">
              <w:rPr>
                <w:sz w:val="20"/>
                <w:szCs w:val="20"/>
              </w:rPr>
              <w:t xml:space="preserve"> dont </w:t>
            </w:r>
            <w:r w:rsidR="004C30EE" w:rsidRPr="00B71EA1">
              <w:rPr>
                <w:sz w:val="20"/>
                <w:szCs w:val="20"/>
              </w:rPr>
              <w:t>un</w:t>
            </w:r>
            <w:r w:rsidRPr="00B71EA1">
              <w:rPr>
                <w:sz w:val="20"/>
                <w:szCs w:val="20"/>
              </w:rPr>
              <w:t xml:space="preserve"> (</w:t>
            </w:r>
            <w:r w:rsidR="004C30EE" w:rsidRPr="00B71EA1">
              <w:rPr>
                <w:sz w:val="20"/>
                <w:szCs w:val="20"/>
              </w:rPr>
              <w:t>1</w:t>
            </w:r>
            <w:r w:rsidRPr="00B71EA1">
              <w:rPr>
                <w:sz w:val="20"/>
                <w:szCs w:val="20"/>
              </w:rPr>
              <w:t>) décès</w:t>
            </w:r>
            <w:r w:rsidR="00D426EB" w:rsidRPr="00B71EA1">
              <w:rPr>
                <w:sz w:val="20"/>
                <w:szCs w:val="20"/>
              </w:rPr>
              <w:t>.</w:t>
            </w:r>
          </w:p>
          <w:p w:rsidR="00AA1AD2" w:rsidRPr="00F80FC8" w:rsidRDefault="006E5F2A" w:rsidP="00417C79">
            <w:pPr>
              <w:pStyle w:val="Paragraphedeliste"/>
              <w:ind w:left="360"/>
              <w:rPr>
                <w:b/>
                <w:sz w:val="20"/>
                <w:szCs w:val="20"/>
              </w:rPr>
            </w:pPr>
            <w:r w:rsidRPr="005B5911">
              <w:rPr>
                <w:b/>
                <w:color w:val="FF0000"/>
                <w:sz w:val="20"/>
                <w:szCs w:val="20"/>
              </w:rPr>
              <w:t xml:space="preserve"> </w:t>
            </w:r>
            <w:r w:rsidR="00400B6A" w:rsidRPr="00F80FC8">
              <w:rPr>
                <w:b/>
                <w:sz w:val="20"/>
                <w:szCs w:val="20"/>
              </w:rPr>
              <w:t xml:space="preserve">b. </w:t>
            </w:r>
            <w:r w:rsidR="00AA1AD2" w:rsidRPr="00F80FC8">
              <w:rPr>
                <w:b/>
                <w:sz w:val="20"/>
                <w:szCs w:val="20"/>
              </w:rPr>
              <w:t>Laboratoire</w:t>
            </w:r>
            <w:r w:rsidR="00332190" w:rsidRPr="00F80FC8">
              <w:rPr>
                <w:b/>
                <w:sz w:val="20"/>
                <w:szCs w:val="20"/>
              </w:rPr>
              <w:t xml:space="preserve"> </w:t>
            </w:r>
            <w:r w:rsidR="00AA1AD2" w:rsidRPr="00F80FC8">
              <w:rPr>
                <w:b/>
                <w:sz w:val="20"/>
                <w:szCs w:val="20"/>
              </w:rPr>
              <w:t xml:space="preserve">: </w:t>
            </w:r>
          </w:p>
          <w:p w:rsidR="00332190" w:rsidRPr="00B71EA1" w:rsidRDefault="00B71EA1" w:rsidP="00417C79">
            <w:pPr>
              <w:tabs>
                <w:tab w:val="left" w:pos="3203"/>
              </w:tabs>
              <w:rPr>
                <w:sz w:val="20"/>
                <w:szCs w:val="20"/>
              </w:rPr>
            </w:pPr>
            <w:r w:rsidRPr="00B71EA1">
              <w:rPr>
                <w:sz w:val="20"/>
                <w:szCs w:val="20"/>
              </w:rPr>
              <w:t>Sept</w:t>
            </w:r>
            <w:r w:rsidR="00A45211" w:rsidRPr="00B71EA1">
              <w:rPr>
                <w:sz w:val="20"/>
                <w:szCs w:val="20"/>
              </w:rPr>
              <w:t xml:space="preserve"> </w:t>
            </w:r>
            <w:r w:rsidR="000D0BCB" w:rsidRPr="00B71EA1">
              <w:rPr>
                <w:sz w:val="20"/>
                <w:szCs w:val="20"/>
              </w:rPr>
              <w:t>(</w:t>
            </w:r>
            <w:r w:rsidRPr="00B71EA1">
              <w:rPr>
                <w:sz w:val="20"/>
                <w:szCs w:val="20"/>
              </w:rPr>
              <w:t>7</w:t>
            </w:r>
            <w:r w:rsidR="00FA5C6C" w:rsidRPr="00B71EA1">
              <w:rPr>
                <w:sz w:val="20"/>
                <w:szCs w:val="20"/>
              </w:rPr>
              <w:t>)</w:t>
            </w:r>
            <w:r w:rsidR="00DE643D" w:rsidRPr="00B71EA1">
              <w:rPr>
                <w:sz w:val="20"/>
                <w:szCs w:val="20"/>
              </w:rPr>
              <w:t xml:space="preserve"> </w:t>
            </w:r>
            <w:r w:rsidR="000D0BCB" w:rsidRPr="00B71EA1">
              <w:rPr>
                <w:sz w:val="20"/>
                <w:szCs w:val="20"/>
              </w:rPr>
              <w:t>prélèvement</w:t>
            </w:r>
            <w:r w:rsidR="00603EDC" w:rsidRPr="00B71EA1">
              <w:rPr>
                <w:sz w:val="20"/>
                <w:szCs w:val="20"/>
              </w:rPr>
              <w:t>s</w:t>
            </w:r>
            <w:r w:rsidR="00332190" w:rsidRPr="00B71EA1">
              <w:rPr>
                <w:sz w:val="20"/>
                <w:szCs w:val="20"/>
              </w:rPr>
              <w:t xml:space="preserve"> </w:t>
            </w:r>
            <w:r w:rsidR="006923AE" w:rsidRPr="00B71EA1">
              <w:rPr>
                <w:sz w:val="20"/>
                <w:szCs w:val="20"/>
              </w:rPr>
              <w:t xml:space="preserve">de sang </w:t>
            </w:r>
            <w:r w:rsidR="00A45211" w:rsidRPr="00B71EA1">
              <w:rPr>
                <w:sz w:val="20"/>
                <w:szCs w:val="20"/>
              </w:rPr>
              <w:t>des</w:t>
            </w:r>
            <w:r w:rsidR="00864676" w:rsidRPr="00B71EA1">
              <w:rPr>
                <w:sz w:val="20"/>
                <w:szCs w:val="20"/>
              </w:rPr>
              <w:t xml:space="preserve"> </w:t>
            </w:r>
            <w:r w:rsidR="005750BB" w:rsidRPr="00B71EA1">
              <w:rPr>
                <w:sz w:val="20"/>
                <w:szCs w:val="20"/>
              </w:rPr>
              <w:t>semaine</w:t>
            </w:r>
            <w:r w:rsidR="00A45211" w:rsidRPr="00B71EA1">
              <w:rPr>
                <w:sz w:val="20"/>
                <w:szCs w:val="20"/>
              </w:rPr>
              <w:t xml:space="preserve">s précédentes des districts sanitaires de </w:t>
            </w:r>
            <w:r w:rsidRPr="00B71EA1">
              <w:rPr>
                <w:sz w:val="20"/>
                <w:szCs w:val="20"/>
              </w:rPr>
              <w:t>Kati</w:t>
            </w:r>
            <w:r w:rsidR="00A45211" w:rsidRPr="00B71EA1">
              <w:rPr>
                <w:sz w:val="20"/>
                <w:szCs w:val="20"/>
              </w:rPr>
              <w:t xml:space="preserve"> (1) , </w:t>
            </w:r>
            <w:r w:rsidRPr="00B71EA1">
              <w:rPr>
                <w:sz w:val="20"/>
                <w:szCs w:val="20"/>
              </w:rPr>
              <w:t>Yanfolila</w:t>
            </w:r>
            <w:r w:rsidR="00A45211" w:rsidRPr="00B71EA1">
              <w:rPr>
                <w:sz w:val="20"/>
                <w:szCs w:val="20"/>
              </w:rPr>
              <w:t xml:space="preserve"> (1)</w:t>
            </w:r>
            <w:r w:rsidRPr="00B71EA1">
              <w:rPr>
                <w:sz w:val="20"/>
                <w:szCs w:val="20"/>
              </w:rPr>
              <w:t>, Banamba (1), Kolondiéba (1)</w:t>
            </w:r>
            <w:r>
              <w:rPr>
                <w:sz w:val="20"/>
                <w:szCs w:val="20"/>
              </w:rPr>
              <w:t>,</w:t>
            </w:r>
            <w:r w:rsidRPr="00B71EA1">
              <w:rPr>
                <w:sz w:val="20"/>
                <w:szCs w:val="20"/>
              </w:rPr>
              <w:t xml:space="preserve"> Koulikoro (1) et Bourem (2)</w:t>
            </w:r>
            <w:r w:rsidR="006B2801" w:rsidRPr="00B71EA1">
              <w:rPr>
                <w:sz w:val="20"/>
                <w:szCs w:val="20"/>
              </w:rPr>
              <w:t xml:space="preserve"> </w:t>
            </w:r>
            <w:r w:rsidR="00A45211" w:rsidRPr="00B71EA1">
              <w:rPr>
                <w:sz w:val="20"/>
                <w:szCs w:val="20"/>
              </w:rPr>
              <w:t>ont été analysés à l’INSP et se sont révélés tous négatifs</w:t>
            </w:r>
            <w:r w:rsidR="00703F8D" w:rsidRPr="00B71EA1">
              <w:rPr>
                <w:sz w:val="20"/>
                <w:szCs w:val="20"/>
              </w:rPr>
              <w:t>.</w:t>
            </w:r>
          </w:p>
          <w:p w:rsidR="009E5CF9" w:rsidRPr="00B71EA1" w:rsidRDefault="00A63323" w:rsidP="00417C79">
            <w:pPr>
              <w:rPr>
                <w:sz w:val="20"/>
                <w:szCs w:val="20"/>
              </w:rPr>
            </w:pPr>
            <w:r w:rsidRPr="00F80FC8">
              <w:rPr>
                <w:sz w:val="20"/>
                <w:szCs w:val="20"/>
              </w:rPr>
              <w:t>La situation cumulée de la 1</w:t>
            </w:r>
            <w:r w:rsidRPr="00F80FC8">
              <w:rPr>
                <w:sz w:val="20"/>
                <w:szCs w:val="20"/>
                <w:vertAlign w:val="superscript"/>
              </w:rPr>
              <w:t>ère</w:t>
            </w:r>
            <w:r w:rsidRPr="00F80FC8">
              <w:rPr>
                <w:sz w:val="20"/>
                <w:szCs w:val="20"/>
              </w:rPr>
              <w:t xml:space="preserve"> à la </w:t>
            </w:r>
            <w:r w:rsidR="00703F8D" w:rsidRPr="00F80FC8">
              <w:rPr>
                <w:sz w:val="20"/>
                <w:szCs w:val="20"/>
              </w:rPr>
              <w:t>1</w:t>
            </w:r>
            <w:r w:rsidR="00F80FC8" w:rsidRPr="00F80FC8">
              <w:rPr>
                <w:sz w:val="20"/>
                <w:szCs w:val="20"/>
              </w:rPr>
              <w:t>5</w:t>
            </w:r>
            <w:r w:rsidRPr="00F80FC8">
              <w:rPr>
                <w:sz w:val="20"/>
                <w:szCs w:val="20"/>
                <w:vertAlign w:val="superscript"/>
              </w:rPr>
              <w:t>ème</w:t>
            </w:r>
            <w:r w:rsidRPr="00F80FC8">
              <w:rPr>
                <w:sz w:val="20"/>
                <w:szCs w:val="20"/>
              </w:rPr>
              <w:t xml:space="preserve"> semaine est de</w:t>
            </w:r>
            <w:r w:rsidR="009D17F7" w:rsidRPr="005B5911">
              <w:rPr>
                <w:color w:val="FF0000"/>
                <w:sz w:val="20"/>
                <w:szCs w:val="20"/>
              </w:rPr>
              <w:t xml:space="preserve"> </w:t>
            </w:r>
            <w:r w:rsidR="00A45211" w:rsidRPr="00B71EA1">
              <w:rPr>
                <w:sz w:val="20"/>
                <w:szCs w:val="20"/>
              </w:rPr>
              <w:t>vingt</w:t>
            </w:r>
            <w:r w:rsidR="006A5AF0">
              <w:rPr>
                <w:sz w:val="20"/>
                <w:szCs w:val="20"/>
              </w:rPr>
              <w:t xml:space="preserve"> </w:t>
            </w:r>
            <w:r w:rsidR="006A5AF0" w:rsidRPr="00E05999">
              <w:rPr>
                <w:sz w:val="20"/>
                <w:szCs w:val="20"/>
              </w:rPr>
              <w:t xml:space="preserve">sept </w:t>
            </w:r>
            <w:r w:rsidR="009D17F7" w:rsidRPr="00E05999">
              <w:rPr>
                <w:sz w:val="20"/>
                <w:szCs w:val="20"/>
              </w:rPr>
              <w:t>(</w:t>
            </w:r>
            <w:r w:rsidR="00A45211" w:rsidRPr="00E05999">
              <w:rPr>
                <w:sz w:val="20"/>
                <w:szCs w:val="20"/>
              </w:rPr>
              <w:t>2</w:t>
            </w:r>
            <w:r w:rsidR="00B71EA1" w:rsidRPr="00E05999">
              <w:rPr>
                <w:sz w:val="20"/>
                <w:szCs w:val="20"/>
              </w:rPr>
              <w:t>7</w:t>
            </w:r>
            <w:r w:rsidR="009D17F7" w:rsidRPr="00E05999">
              <w:rPr>
                <w:sz w:val="20"/>
                <w:szCs w:val="20"/>
              </w:rPr>
              <w:t>)</w:t>
            </w:r>
            <w:r w:rsidR="00DE38EB" w:rsidRPr="00E05999">
              <w:rPr>
                <w:sz w:val="20"/>
                <w:szCs w:val="20"/>
              </w:rPr>
              <w:t xml:space="preserve"> prélèvements analysés qui</w:t>
            </w:r>
            <w:r w:rsidR="009D17F7" w:rsidRPr="00E05999">
              <w:rPr>
                <w:sz w:val="20"/>
                <w:szCs w:val="20"/>
              </w:rPr>
              <w:t xml:space="preserve"> se sont tous révélés négatifs.</w:t>
            </w:r>
          </w:p>
          <w:p w:rsidR="00AA1AD2" w:rsidRPr="00F80FC8" w:rsidRDefault="00400B6A" w:rsidP="00417C79">
            <w:pPr>
              <w:pStyle w:val="Paragraphedeliste"/>
              <w:numPr>
                <w:ilvl w:val="1"/>
                <w:numId w:val="22"/>
              </w:numPr>
              <w:rPr>
                <w:b/>
                <w:bCs/>
                <w:sz w:val="20"/>
                <w:szCs w:val="20"/>
              </w:rPr>
            </w:pPr>
            <w:r w:rsidRPr="005B5911">
              <w:rPr>
                <w:b/>
                <w:bCs/>
                <w:color w:val="FF0000"/>
                <w:sz w:val="20"/>
                <w:szCs w:val="20"/>
              </w:rPr>
              <w:t xml:space="preserve"> </w:t>
            </w:r>
            <w:r w:rsidR="00AA1AD2" w:rsidRPr="00F80FC8">
              <w:rPr>
                <w:b/>
                <w:bCs/>
                <w:sz w:val="20"/>
                <w:szCs w:val="20"/>
              </w:rPr>
              <w:t>Rougeole</w:t>
            </w:r>
            <w:r w:rsidR="00D13E88" w:rsidRPr="00F80FC8">
              <w:rPr>
                <w:b/>
                <w:bCs/>
                <w:sz w:val="20"/>
                <w:szCs w:val="20"/>
              </w:rPr>
              <w:t xml:space="preserve"> </w:t>
            </w:r>
            <w:r w:rsidR="00AA1AD2" w:rsidRPr="00F80FC8">
              <w:rPr>
                <w:b/>
                <w:bCs/>
                <w:sz w:val="20"/>
                <w:szCs w:val="20"/>
              </w:rPr>
              <w:t>:</w:t>
            </w:r>
          </w:p>
          <w:p w:rsidR="00AA1AD2" w:rsidRPr="00F80FC8" w:rsidRDefault="00A92130" w:rsidP="00417C79">
            <w:pPr>
              <w:pStyle w:val="Paragraphedeliste"/>
              <w:ind w:left="360"/>
              <w:rPr>
                <w:b/>
                <w:bCs/>
                <w:sz w:val="20"/>
                <w:szCs w:val="20"/>
              </w:rPr>
            </w:pPr>
            <w:r w:rsidRPr="00F80FC8">
              <w:rPr>
                <w:b/>
                <w:bCs/>
                <w:sz w:val="20"/>
                <w:szCs w:val="20"/>
              </w:rPr>
              <w:t xml:space="preserve">   a. </w:t>
            </w:r>
            <w:r w:rsidR="00AA1AD2" w:rsidRPr="00F80FC8">
              <w:rPr>
                <w:b/>
                <w:bCs/>
                <w:sz w:val="20"/>
                <w:szCs w:val="20"/>
              </w:rPr>
              <w:t>Notification</w:t>
            </w:r>
            <w:r w:rsidR="009E5CF9" w:rsidRPr="00F80FC8">
              <w:rPr>
                <w:b/>
                <w:bCs/>
                <w:sz w:val="20"/>
                <w:szCs w:val="20"/>
              </w:rPr>
              <w:t xml:space="preserve"> </w:t>
            </w:r>
            <w:r w:rsidR="00AA1AD2" w:rsidRPr="00F80FC8">
              <w:rPr>
                <w:b/>
                <w:bCs/>
                <w:sz w:val="20"/>
                <w:szCs w:val="20"/>
              </w:rPr>
              <w:t>:</w:t>
            </w:r>
          </w:p>
          <w:p w:rsidR="00BA7AC3" w:rsidRPr="005B5911" w:rsidRDefault="00EA0AF9" w:rsidP="00417C79">
            <w:pPr>
              <w:rPr>
                <w:color w:val="FF0000"/>
                <w:sz w:val="20"/>
                <w:szCs w:val="20"/>
              </w:rPr>
            </w:pPr>
            <w:r w:rsidRPr="0091291F">
              <w:rPr>
                <w:sz w:val="20"/>
                <w:szCs w:val="20"/>
              </w:rPr>
              <w:t xml:space="preserve">Trente </w:t>
            </w:r>
            <w:r w:rsidR="0091291F" w:rsidRPr="0091291F">
              <w:rPr>
                <w:sz w:val="20"/>
                <w:szCs w:val="20"/>
              </w:rPr>
              <w:t>sep</w:t>
            </w:r>
            <w:r w:rsidRPr="0091291F">
              <w:rPr>
                <w:sz w:val="20"/>
                <w:szCs w:val="20"/>
              </w:rPr>
              <w:t>t (3</w:t>
            </w:r>
            <w:r w:rsidR="0091291F" w:rsidRPr="0091291F">
              <w:rPr>
                <w:sz w:val="20"/>
                <w:szCs w:val="20"/>
              </w:rPr>
              <w:t>7</w:t>
            </w:r>
            <w:r w:rsidR="00BA7AC3" w:rsidRPr="0091291F">
              <w:rPr>
                <w:sz w:val="20"/>
                <w:szCs w:val="20"/>
              </w:rPr>
              <w:t>)</w:t>
            </w:r>
            <w:r w:rsidR="00BA7AC3" w:rsidRPr="005B5911">
              <w:rPr>
                <w:color w:val="FF0000"/>
                <w:sz w:val="20"/>
                <w:szCs w:val="20"/>
              </w:rPr>
              <w:t xml:space="preserve"> </w:t>
            </w:r>
            <w:r w:rsidR="00BA7AC3" w:rsidRPr="008D4E93">
              <w:rPr>
                <w:sz w:val="20"/>
                <w:szCs w:val="20"/>
              </w:rPr>
              <w:t>cas suspects de rougeole suivis d</w:t>
            </w:r>
            <w:r w:rsidR="008D4E93" w:rsidRPr="008D4E93">
              <w:rPr>
                <w:sz w:val="20"/>
                <w:szCs w:val="20"/>
              </w:rPr>
              <w:t>’un (1)</w:t>
            </w:r>
            <w:r w:rsidR="00BA7AC3" w:rsidRPr="008D4E93">
              <w:rPr>
                <w:sz w:val="20"/>
                <w:szCs w:val="20"/>
              </w:rPr>
              <w:t xml:space="preserve"> décès ont été notifiés par les régions de :</w:t>
            </w:r>
          </w:p>
          <w:p w:rsidR="00BA7AC3" w:rsidRPr="00D9028A" w:rsidRDefault="007C2528" w:rsidP="00417C79">
            <w:pPr>
              <w:pStyle w:val="Paragraphedeliste"/>
              <w:numPr>
                <w:ilvl w:val="0"/>
                <w:numId w:val="3"/>
              </w:numPr>
              <w:ind w:left="320" w:hanging="182"/>
              <w:rPr>
                <w:sz w:val="20"/>
                <w:szCs w:val="20"/>
              </w:rPr>
            </w:pPr>
            <w:r w:rsidRPr="00D9028A">
              <w:rPr>
                <w:sz w:val="20"/>
                <w:szCs w:val="20"/>
              </w:rPr>
              <w:lastRenderedPageBreak/>
              <w:t>Kayes : Un (1) cas dans le district sanitaire</w:t>
            </w:r>
            <w:r w:rsidR="00BA7AC3" w:rsidRPr="00D9028A">
              <w:rPr>
                <w:sz w:val="20"/>
                <w:szCs w:val="20"/>
              </w:rPr>
              <w:t xml:space="preserve"> de </w:t>
            </w:r>
            <w:r w:rsidR="00D9028A" w:rsidRPr="00D9028A">
              <w:rPr>
                <w:sz w:val="20"/>
                <w:szCs w:val="20"/>
              </w:rPr>
              <w:t>Kayes</w:t>
            </w:r>
            <w:r w:rsidR="00BA7AC3" w:rsidRPr="00D9028A">
              <w:rPr>
                <w:sz w:val="20"/>
                <w:szCs w:val="20"/>
              </w:rPr>
              <w:t>;</w:t>
            </w:r>
          </w:p>
          <w:p w:rsidR="00BA7AC3" w:rsidRPr="008D143A" w:rsidRDefault="00D407A2" w:rsidP="00417C79">
            <w:pPr>
              <w:pStyle w:val="Paragraphedeliste"/>
              <w:numPr>
                <w:ilvl w:val="0"/>
                <w:numId w:val="3"/>
              </w:numPr>
              <w:ind w:left="320" w:hanging="182"/>
              <w:rPr>
                <w:sz w:val="20"/>
                <w:szCs w:val="20"/>
              </w:rPr>
            </w:pPr>
            <w:r w:rsidRPr="008D143A">
              <w:rPr>
                <w:sz w:val="20"/>
                <w:szCs w:val="20"/>
              </w:rPr>
              <w:t xml:space="preserve">Koulikoro : </w:t>
            </w:r>
            <w:r w:rsidR="0040001D">
              <w:rPr>
                <w:sz w:val="20"/>
                <w:szCs w:val="20"/>
              </w:rPr>
              <w:t>Quatre</w:t>
            </w:r>
            <w:r w:rsidRPr="008D143A">
              <w:rPr>
                <w:sz w:val="20"/>
                <w:szCs w:val="20"/>
              </w:rPr>
              <w:t xml:space="preserve"> (</w:t>
            </w:r>
            <w:r w:rsidR="0040001D">
              <w:rPr>
                <w:sz w:val="20"/>
                <w:szCs w:val="20"/>
              </w:rPr>
              <w:t>4</w:t>
            </w:r>
            <w:r w:rsidR="00BA7AC3" w:rsidRPr="008D143A">
              <w:rPr>
                <w:sz w:val="20"/>
                <w:szCs w:val="20"/>
              </w:rPr>
              <w:t>) cas dans le distric</w:t>
            </w:r>
            <w:r w:rsidRPr="008D143A">
              <w:rPr>
                <w:sz w:val="20"/>
                <w:szCs w:val="20"/>
              </w:rPr>
              <w:t xml:space="preserve">t sanitaire de </w:t>
            </w:r>
            <w:r w:rsidR="008D143A" w:rsidRPr="008D143A">
              <w:rPr>
                <w:sz w:val="20"/>
                <w:szCs w:val="20"/>
              </w:rPr>
              <w:t>B</w:t>
            </w:r>
            <w:r w:rsidRPr="008D143A">
              <w:rPr>
                <w:sz w:val="20"/>
                <w:szCs w:val="20"/>
              </w:rPr>
              <w:t>a</w:t>
            </w:r>
            <w:r w:rsidR="008D143A" w:rsidRPr="008D143A">
              <w:rPr>
                <w:sz w:val="20"/>
                <w:szCs w:val="20"/>
              </w:rPr>
              <w:t>namba</w:t>
            </w:r>
            <w:r w:rsidR="00BA7AC3" w:rsidRPr="008D143A">
              <w:rPr>
                <w:sz w:val="20"/>
                <w:szCs w:val="20"/>
              </w:rPr>
              <w:t xml:space="preserve"> ;</w:t>
            </w:r>
          </w:p>
          <w:p w:rsidR="008D4E93" w:rsidRPr="008D4E93" w:rsidRDefault="00BA7AC3" w:rsidP="00417C79">
            <w:pPr>
              <w:pStyle w:val="Paragraphedeliste"/>
              <w:numPr>
                <w:ilvl w:val="0"/>
                <w:numId w:val="3"/>
              </w:numPr>
              <w:ind w:left="320" w:hanging="182"/>
              <w:rPr>
                <w:color w:val="FF0000"/>
                <w:sz w:val="20"/>
                <w:szCs w:val="20"/>
              </w:rPr>
            </w:pPr>
            <w:r w:rsidRPr="00465DDB">
              <w:rPr>
                <w:sz w:val="20"/>
                <w:szCs w:val="20"/>
              </w:rPr>
              <w:t xml:space="preserve">Sikasso : </w:t>
            </w:r>
            <w:r w:rsidR="00C62CDF" w:rsidRPr="00465DDB">
              <w:rPr>
                <w:sz w:val="20"/>
                <w:szCs w:val="20"/>
              </w:rPr>
              <w:t xml:space="preserve">Dix-huit </w:t>
            </w:r>
            <w:r w:rsidR="00027993" w:rsidRPr="00465DDB">
              <w:rPr>
                <w:sz w:val="20"/>
                <w:szCs w:val="20"/>
              </w:rPr>
              <w:t>(</w:t>
            </w:r>
            <w:r w:rsidR="00C62CDF" w:rsidRPr="00465DDB">
              <w:rPr>
                <w:sz w:val="20"/>
                <w:szCs w:val="20"/>
              </w:rPr>
              <w:t>18</w:t>
            </w:r>
            <w:r w:rsidRPr="00465DDB">
              <w:rPr>
                <w:sz w:val="20"/>
                <w:szCs w:val="20"/>
              </w:rPr>
              <w:t xml:space="preserve">) cas </w:t>
            </w:r>
            <w:r w:rsidR="008D4E93">
              <w:rPr>
                <w:sz w:val="20"/>
                <w:szCs w:val="20"/>
              </w:rPr>
              <w:t xml:space="preserve">dont un (1) décès </w:t>
            </w:r>
            <w:r w:rsidRPr="00465DDB">
              <w:rPr>
                <w:sz w:val="20"/>
                <w:szCs w:val="20"/>
              </w:rPr>
              <w:t>dans les districts sanitaires</w:t>
            </w:r>
            <w:r w:rsidR="007C2528" w:rsidRPr="00465DDB">
              <w:rPr>
                <w:sz w:val="20"/>
                <w:szCs w:val="20"/>
              </w:rPr>
              <w:t xml:space="preserve"> </w:t>
            </w:r>
            <w:r w:rsidR="00F346C3" w:rsidRPr="00465DDB">
              <w:rPr>
                <w:sz w:val="20"/>
                <w:szCs w:val="20"/>
              </w:rPr>
              <w:t>de</w:t>
            </w:r>
            <w:r w:rsidR="00F346C3" w:rsidRPr="005B5911">
              <w:rPr>
                <w:color w:val="FF0000"/>
                <w:sz w:val="20"/>
                <w:szCs w:val="20"/>
              </w:rPr>
              <w:t xml:space="preserve"> </w:t>
            </w:r>
            <w:r w:rsidR="00C62CDF" w:rsidRPr="00C62CDF">
              <w:rPr>
                <w:sz w:val="20"/>
                <w:szCs w:val="20"/>
              </w:rPr>
              <w:t>Bougouni (2),</w:t>
            </w:r>
            <w:r w:rsidR="00C62CDF">
              <w:rPr>
                <w:color w:val="FF0000"/>
                <w:sz w:val="20"/>
                <w:szCs w:val="20"/>
              </w:rPr>
              <w:t xml:space="preserve"> </w:t>
            </w:r>
            <w:r w:rsidR="00F346C3" w:rsidRPr="00C62CDF">
              <w:rPr>
                <w:sz w:val="20"/>
                <w:szCs w:val="20"/>
              </w:rPr>
              <w:t xml:space="preserve">Kadiolo </w:t>
            </w:r>
          </w:p>
          <w:p w:rsidR="00BA7AC3" w:rsidRPr="005B5911" w:rsidRDefault="00F346C3" w:rsidP="008D4E93">
            <w:pPr>
              <w:pStyle w:val="Paragraphedeliste"/>
              <w:ind w:left="138"/>
              <w:rPr>
                <w:color w:val="FF0000"/>
                <w:sz w:val="20"/>
                <w:szCs w:val="20"/>
              </w:rPr>
            </w:pPr>
            <w:r w:rsidRPr="00C62CDF">
              <w:rPr>
                <w:sz w:val="20"/>
                <w:szCs w:val="20"/>
              </w:rPr>
              <w:t>(</w:t>
            </w:r>
            <w:r w:rsidR="00C62CDF" w:rsidRPr="00C62CDF">
              <w:rPr>
                <w:sz w:val="20"/>
                <w:szCs w:val="20"/>
              </w:rPr>
              <w:t>6</w:t>
            </w:r>
            <w:r w:rsidR="008D4E93">
              <w:rPr>
                <w:sz w:val="20"/>
                <w:szCs w:val="20"/>
              </w:rPr>
              <w:t xml:space="preserve"> cas, 1 décès</w:t>
            </w:r>
            <w:r w:rsidRPr="00C62CDF">
              <w:rPr>
                <w:sz w:val="20"/>
                <w:szCs w:val="20"/>
              </w:rPr>
              <w:t>),</w:t>
            </w:r>
            <w:r w:rsidRPr="005B5911">
              <w:rPr>
                <w:color w:val="FF0000"/>
                <w:sz w:val="20"/>
                <w:szCs w:val="20"/>
              </w:rPr>
              <w:t xml:space="preserve"> </w:t>
            </w:r>
            <w:r w:rsidRPr="00C62CDF">
              <w:rPr>
                <w:sz w:val="20"/>
                <w:szCs w:val="20"/>
              </w:rPr>
              <w:t>Kolondièba (</w:t>
            </w:r>
            <w:r w:rsidR="00C62CDF" w:rsidRPr="00C62CDF">
              <w:rPr>
                <w:sz w:val="20"/>
                <w:szCs w:val="20"/>
              </w:rPr>
              <w:t>2</w:t>
            </w:r>
            <w:r w:rsidRPr="00C62CDF">
              <w:rPr>
                <w:sz w:val="20"/>
                <w:szCs w:val="20"/>
              </w:rPr>
              <w:t>)</w:t>
            </w:r>
            <w:r w:rsidR="00C62CDF" w:rsidRPr="00C62CDF">
              <w:rPr>
                <w:sz w:val="20"/>
                <w:szCs w:val="20"/>
              </w:rPr>
              <w:t>,</w:t>
            </w:r>
            <w:r w:rsidR="00C62CDF">
              <w:rPr>
                <w:color w:val="FF0000"/>
                <w:sz w:val="20"/>
                <w:szCs w:val="20"/>
              </w:rPr>
              <w:t xml:space="preserve"> </w:t>
            </w:r>
            <w:r w:rsidR="00C62CDF" w:rsidRPr="00C62CDF">
              <w:rPr>
                <w:sz w:val="20"/>
                <w:szCs w:val="20"/>
              </w:rPr>
              <w:t>Koutiala (7)</w:t>
            </w:r>
            <w:r w:rsidR="00C62CDF">
              <w:rPr>
                <w:color w:val="FF0000"/>
                <w:sz w:val="20"/>
                <w:szCs w:val="20"/>
              </w:rPr>
              <w:t xml:space="preserve"> </w:t>
            </w:r>
            <w:r w:rsidR="007C2528" w:rsidRPr="00465DDB">
              <w:rPr>
                <w:sz w:val="20"/>
                <w:szCs w:val="20"/>
              </w:rPr>
              <w:t>et Sikasso (1) ;</w:t>
            </w:r>
          </w:p>
          <w:p w:rsidR="00C471A2" w:rsidRDefault="004754B1" w:rsidP="00955CE3">
            <w:pPr>
              <w:pStyle w:val="Paragraphedeliste"/>
              <w:numPr>
                <w:ilvl w:val="0"/>
                <w:numId w:val="3"/>
              </w:numPr>
              <w:ind w:left="320" w:hanging="182"/>
              <w:rPr>
                <w:sz w:val="20"/>
                <w:szCs w:val="20"/>
              </w:rPr>
            </w:pPr>
            <w:r w:rsidRPr="000F012B">
              <w:rPr>
                <w:sz w:val="20"/>
                <w:szCs w:val="20"/>
              </w:rPr>
              <w:t xml:space="preserve">Ségou : </w:t>
            </w:r>
            <w:r w:rsidR="000F012B" w:rsidRPr="000F012B">
              <w:rPr>
                <w:sz w:val="20"/>
                <w:szCs w:val="20"/>
              </w:rPr>
              <w:t>Deux</w:t>
            </w:r>
            <w:r w:rsidRPr="000F012B">
              <w:rPr>
                <w:sz w:val="20"/>
                <w:szCs w:val="20"/>
              </w:rPr>
              <w:t xml:space="preserve"> (</w:t>
            </w:r>
            <w:r w:rsidR="000F012B" w:rsidRPr="000F012B">
              <w:rPr>
                <w:sz w:val="20"/>
                <w:szCs w:val="20"/>
              </w:rPr>
              <w:t>2</w:t>
            </w:r>
            <w:r w:rsidRPr="000F012B">
              <w:rPr>
                <w:sz w:val="20"/>
                <w:szCs w:val="20"/>
              </w:rPr>
              <w:t>) cas dans le</w:t>
            </w:r>
            <w:r w:rsidR="000F012B" w:rsidRPr="000F012B">
              <w:rPr>
                <w:sz w:val="20"/>
                <w:szCs w:val="20"/>
              </w:rPr>
              <w:t>s</w:t>
            </w:r>
            <w:r w:rsidRPr="000F012B">
              <w:rPr>
                <w:sz w:val="20"/>
                <w:szCs w:val="20"/>
              </w:rPr>
              <w:t xml:space="preserve"> district</w:t>
            </w:r>
            <w:r w:rsidR="000F012B" w:rsidRPr="000F012B">
              <w:rPr>
                <w:sz w:val="20"/>
                <w:szCs w:val="20"/>
              </w:rPr>
              <w:t>s</w:t>
            </w:r>
            <w:r w:rsidRPr="000F012B">
              <w:rPr>
                <w:sz w:val="20"/>
                <w:szCs w:val="20"/>
              </w:rPr>
              <w:t xml:space="preserve"> sanitaire</w:t>
            </w:r>
            <w:r w:rsidR="000F012B" w:rsidRPr="000F012B">
              <w:rPr>
                <w:sz w:val="20"/>
                <w:szCs w:val="20"/>
              </w:rPr>
              <w:t>s</w:t>
            </w:r>
            <w:r w:rsidRPr="000F012B">
              <w:rPr>
                <w:sz w:val="20"/>
                <w:szCs w:val="20"/>
              </w:rPr>
              <w:t xml:space="preserve"> de </w:t>
            </w:r>
            <w:r w:rsidR="000F012B" w:rsidRPr="000F012B">
              <w:rPr>
                <w:sz w:val="20"/>
                <w:szCs w:val="20"/>
              </w:rPr>
              <w:t>Markala (1) et Niono (1)</w:t>
            </w:r>
            <w:r w:rsidR="00955CE3" w:rsidRPr="000F012B">
              <w:rPr>
                <w:sz w:val="20"/>
                <w:szCs w:val="20"/>
              </w:rPr>
              <w:t> ;</w:t>
            </w:r>
          </w:p>
          <w:p w:rsidR="001B5C3A" w:rsidRDefault="001B5C3A" w:rsidP="00955CE3">
            <w:pPr>
              <w:pStyle w:val="Paragraphedeliste"/>
              <w:numPr>
                <w:ilvl w:val="0"/>
                <w:numId w:val="3"/>
              </w:numPr>
              <w:ind w:left="320" w:hanging="182"/>
              <w:rPr>
                <w:sz w:val="20"/>
                <w:szCs w:val="20"/>
              </w:rPr>
            </w:pPr>
            <w:r>
              <w:rPr>
                <w:sz w:val="20"/>
                <w:szCs w:val="20"/>
              </w:rPr>
              <w:t>Mopti : Deux (2) cas dans le district sanitaire de Bandiagara ;</w:t>
            </w:r>
          </w:p>
          <w:p w:rsidR="006B1ACC" w:rsidRPr="006B1ACC" w:rsidRDefault="006B1ACC" w:rsidP="0091291F">
            <w:pPr>
              <w:pStyle w:val="Paragraphedeliste"/>
              <w:numPr>
                <w:ilvl w:val="0"/>
                <w:numId w:val="3"/>
              </w:numPr>
              <w:ind w:left="320" w:hanging="182"/>
              <w:rPr>
                <w:sz w:val="20"/>
                <w:szCs w:val="20"/>
              </w:rPr>
            </w:pPr>
            <w:r>
              <w:rPr>
                <w:sz w:val="20"/>
                <w:szCs w:val="20"/>
              </w:rPr>
              <w:t xml:space="preserve">Taoudenit : Un (1) </w:t>
            </w:r>
            <w:r w:rsidR="001B5C3A">
              <w:rPr>
                <w:sz w:val="20"/>
                <w:szCs w:val="20"/>
              </w:rPr>
              <w:t xml:space="preserve">cas </w:t>
            </w:r>
            <w:r>
              <w:rPr>
                <w:sz w:val="20"/>
                <w:szCs w:val="20"/>
              </w:rPr>
              <w:t>dans le district sanitaire de Arawane ;</w:t>
            </w:r>
          </w:p>
          <w:p w:rsidR="00063AE2" w:rsidRPr="0091291F" w:rsidRDefault="00063AE2" w:rsidP="00417C79">
            <w:pPr>
              <w:pStyle w:val="Paragraphedeliste"/>
              <w:numPr>
                <w:ilvl w:val="0"/>
                <w:numId w:val="3"/>
              </w:numPr>
              <w:ind w:left="320" w:hanging="182"/>
              <w:rPr>
                <w:sz w:val="20"/>
                <w:szCs w:val="20"/>
              </w:rPr>
            </w:pPr>
            <w:r w:rsidRPr="0091291F">
              <w:rPr>
                <w:sz w:val="20"/>
                <w:szCs w:val="20"/>
              </w:rPr>
              <w:t xml:space="preserve">Kidal : </w:t>
            </w:r>
            <w:r w:rsidR="0091291F" w:rsidRPr="0091291F">
              <w:rPr>
                <w:sz w:val="20"/>
                <w:szCs w:val="20"/>
              </w:rPr>
              <w:t>Deux</w:t>
            </w:r>
            <w:r w:rsidRPr="0091291F">
              <w:rPr>
                <w:sz w:val="20"/>
                <w:szCs w:val="20"/>
              </w:rPr>
              <w:t xml:space="preserve"> (</w:t>
            </w:r>
            <w:r w:rsidR="0091291F" w:rsidRPr="0091291F">
              <w:rPr>
                <w:sz w:val="20"/>
                <w:szCs w:val="20"/>
              </w:rPr>
              <w:t>2</w:t>
            </w:r>
            <w:r w:rsidRPr="0091291F">
              <w:rPr>
                <w:sz w:val="20"/>
                <w:szCs w:val="20"/>
              </w:rPr>
              <w:t>) cas dans le district sanitaire de Kidal ;</w:t>
            </w:r>
          </w:p>
          <w:p w:rsidR="00BA7AC3" w:rsidRPr="00B70CDC" w:rsidRDefault="00643B65" w:rsidP="00417C79">
            <w:pPr>
              <w:pStyle w:val="Paragraphedeliste"/>
              <w:numPr>
                <w:ilvl w:val="0"/>
                <w:numId w:val="3"/>
              </w:numPr>
              <w:ind w:left="320" w:hanging="182"/>
              <w:rPr>
                <w:sz w:val="20"/>
                <w:szCs w:val="20"/>
              </w:rPr>
            </w:pPr>
            <w:r w:rsidRPr="00B70CDC">
              <w:rPr>
                <w:sz w:val="20"/>
                <w:szCs w:val="20"/>
              </w:rPr>
              <w:t xml:space="preserve">District de Bamako : </w:t>
            </w:r>
            <w:r w:rsidR="00B70CDC" w:rsidRPr="00B70CDC">
              <w:rPr>
                <w:sz w:val="20"/>
                <w:szCs w:val="20"/>
              </w:rPr>
              <w:t>Sept</w:t>
            </w:r>
            <w:r w:rsidRPr="00B70CDC">
              <w:rPr>
                <w:sz w:val="20"/>
                <w:szCs w:val="20"/>
              </w:rPr>
              <w:t xml:space="preserve"> (</w:t>
            </w:r>
            <w:r w:rsidR="00B70CDC" w:rsidRPr="00B70CDC">
              <w:rPr>
                <w:sz w:val="20"/>
                <w:szCs w:val="20"/>
              </w:rPr>
              <w:t>7</w:t>
            </w:r>
            <w:r w:rsidR="00BA7AC3" w:rsidRPr="00B70CDC">
              <w:rPr>
                <w:sz w:val="20"/>
                <w:szCs w:val="20"/>
              </w:rPr>
              <w:t>) cas dans le</w:t>
            </w:r>
            <w:r w:rsidRPr="00B70CDC">
              <w:rPr>
                <w:sz w:val="20"/>
                <w:szCs w:val="20"/>
              </w:rPr>
              <w:t>s Communes I (</w:t>
            </w:r>
            <w:r w:rsidR="00B70CDC" w:rsidRPr="00B70CDC">
              <w:rPr>
                <w:sz w:val="20"/>
                <w:szCs w:val="20"/>
              </w:rPr>
              <w:t>1</w:t>
            </w:r>
            <w:r w:rsidRPr="00B70CDC">
              <w:rPr>
                <w:sz w:val="20"/>
                <w:szCs w:val="20"/>
              </w:rPr>
              <w:t>), III (</w:t>
            </w:r>
            <w:r w:rsidR="00B70CDC" w:rsidRPr="00B70CDC">
              <w:rPr>
                <w:sz w:val="20"/>
                <w:szCs w:val="20"/>
              </w:rPr>
              <w:t>3</w:t>
            </w:r>
            <w:r w:rsidRPr="00B70CDC">
              <w:rPr>
                <w:sz w:val="20"/>
                <w:szCs w:val="20"/>
              </w:rPr>
              <w:t>)</w:t>
            </w:r>
            <w:r w:rsidR="00B70CDC" w:rsidRPr="00B70CDC">
              <w:rPr>
                <w:sz w:val="20"/>
                <w:szCs w:val="20"/>
              </w:rPr>
              <w:t xml:space="preserve">, </w:t>
            </w:r>
            <w:r w:rsidRPr="00B70CDC">
              <w:rPr>
                <w:sz w:val="20"/>
                <w:szCs w:val="20"/>
              </w:rPr>
              <w:t>V(</w:t>
            </w:r>
            <w:r w:rsidR="00B70CDC" w:rsidRPr="00B70CDC">
              <w:rPr>
                <w:sz w:val="20"/>
                <w:szCs w:val="20"/>
              </w:rPr>
              <w:t>2</w:t>
            </w:r>
            <w:r w:rsidRPr="00B70CDC">
              <w:rPr>
                <w:sz w:val="20"/>
                <w:szCs w:val="20"/>
              </w:rPr>
              <w:t>)</w:t>
            </w:r>
            <w:r w:rsidR="00B70CDC" w:rsidRPr="00B70CDC">
              <w:rPr>
                <w:sz w:val="20"/>
                <w:szCs w:val="20"/>
              </w:rPr>
              <w:t xml:space="preserve"> et VI (1)</w:t>
            </w:r>
            <w:r w:rsidR="00BA7AC3" w:rsidRPr="00B70CDC">
              <w:rPr>
                <w:sz w:val="20"/>
                <w:szCs w:val="20"/>
              </w:rPr>
              <w:t>.</w:t>
            </w:r>
          </w:p>
          <w:p w:rsidR="00BA7AC3" w:rsidRPr="00C50E3F" w:rsidRDefault="00C50E3F" w:rsidP="00C34F5D">
            <w:pPr>
              <w:rPr>
                <w:sz w:val="20"/>
                <w:szCs w:val="20"/>
              </w:rPr>
            </w:pPr>
            <w:r w:rsidRPr="00C50E3F">
              <w:rPr>
                <w:sz w:val="20"/>
                <w:szCs w:val="20"/>
              </w:rPr>
              <w:t>Tren</w:t>
            </w:r>
            <w:r w:rsidR="00C34F5D" w:rsidRPr="00C50E3F">
              <w:rPr>
                <w:sz w:val="20"/>
                <w:szCs w:val="20"/>
              </w:rPr>
              <w:t xml:space="preserve">te </w:t>
            </w:r>
            <w:r w:rsidR="006603AB">
              <w:rPr>
                <w:sz w:val="20"/>
                <w:szCs w:val="20"/>
              </w:rPr>
              <w:t>quatre</w:t>
            </w:r>
            <w:r w:rsidR="00EA0AF9" w:rsidRPr="00C50E3F">
              <w:rPr>
                <w:sz w:val="20"/>
                <w:szCs w:val="20"/>
              </w:rPr>
              <w:t xml:space="preserve"> </w:t>
            </w:r>
            <w:r w:rsidR="00C34F5D" w:rsidRPr="00C50E3F">
              <w:rPr>
                <w:sz w:val="20"/>
                <w:szCs w:val="20"/>
              </w:rPr>
              <w:t>(</w:t>
            </w:r>
            <w:r w:rsidR="006603AB">
              <w:rPr>
                <w:sz w:val="20"/>
                <w:szCs w:val="20"/>
              </w:rPr>
              <w:t>34</w:t>
            </w:r>
            <w:r w:rsidR="00BA7AC3" w:rsidRPr="00C50E3F">
              <w:rPr>
                <w:sz w:val="20"/>
                <w:szCs w:val="20"/>
              </w:rPr>
              <w:t>) pré</w:t>
            </w:r>
            <w:r w:rsidR="00F346C3" w:rsidRPr="00C50E3F">
              <w:rPr>
                <w:sz w:val="20"/>
                <w:szCs w:val="20"/>
              </w:rPr>
              <w:t xml:space="preserve">lèvements </w:t>
            </w:r>
            <w:r>
              <w:rPr>
                <w:sz w:val="20"/>
                <w:szCs w:val="20"/>
              </w:rPr>
              <w:t xml:space="preserve">de sang </w:t>
            </w:r>
            <w:r w:rsidR="00BA7AC3" w:rsidRPr="00C50E3F">
              <w:rPr>
                <w:sz w:val="20"/>
                <w:szCs w:val="20"/>
              </w:rPr>
              <w:t>ont été envoyés et reçus à l’INSP.</w:t>
            </w:r>
          </w:p>
          <w:p w:rsidR="00BA7AC3" w:rsidRPr="00C50E3F" w:rsidRDefault="00C50E3F" w:rsidP="00180C25">
            <w:pPr>
              <w:rPr>
                <w:sz w:val="20"/>
                <w:szCs w:val="20"/>
              </w:rPr>
            </w:pPr>
            <w:r w:rsidRPr="00C50E3F">
              <w:rPr>
                <w:sz w:val="20"/>
                <w:szCs w:val="20"/>
              </w:rPr>
              <w:t>Onze</w:t>
            </w:r>
            <w:r w:rsidR="00BA7AC3" w:rsidRPr="00C50E3F">
              <w:rPr>
                <w:sz w:val="20"/>
                <w:szCs w:val="20"/>
              </w:rPr>
              <w:t xml:space="preserve"> (</w:t>
            </w:r>
            <w:r w:rsidRPr="00C50E3F">
              <w:rPr>
                <w:sz w:val="20"/>
                <w:szCs w:val="20"/>
              </w:rPr>
              <w:t>11</w:t>
            </w:r>
            <w:r w:rsidR="00BA7AC3" w:rsidRPr="00C50E3F">
              <w:rPr>
                <w:sz w:val="20"/>
                <w:szCs w:val="20"/>
              </w:rPr>
              <w:t xml:space="preserve">) prélèvements </w:t>
            </w:r>
            <w:r w:rsidRPr="00C50E3F">
              <w:rPr>
                <w:sz w:val="20"/>
                <w:szCs w:val="20"/>
              </w:rPr>
              <w:t xml:space="preserve">de sang </w:t>
            </w:r>
            <w:r w:rsidRPr="000C7529">
              <w:rPr>
                <w:sz w:val="20"/>
                <w:szCs w:val="20"/>
              </w:rPr>
              <w:t>dont trois (3)</w:t>
            </w:r>
            <w:r w:rsidRPr="00C50E3F">
              <w:rPr>
                <w:sz w:val="20"/>
                <w:szCs w:val="20"/>
              </w:rPr>
              <w:t xml:space="preserve"> de cette semaine des districts sanitaires de Kidal (2), Arawane (1) et huit (8) de la semaine précédente des districts sanitaires </w:t>
            </w:r>
            <w:r w:rsidR="00180C25" w:rsidRPr="00C50E3F">
              <w:rPr>
                <w:sz w:val="20"/>
                <w:szCs w:val="20"/>
              </w:rPr>
              <w:t>de Bafoulabé (1), Goundam (4), Bourem (2) et Kidal (1)</w:t>
            </w:r>
            <w:r w:rsidRPr="00C50E3F">
              <w:rPr>
                <w:sz w:val="20"/>
                <w:szCs w:val="20"/>
              </w:rPr>
              <w:t xml:space="preserve"> </w:t>
            </w:r>
            <w:r w:rsidR="00180C25" w:rsidRPr="00C50E3F">
              <w:rPr>
                <w:sz w:val="20"/>
                <w:szCs w:val="20"/>
              </w:rPr>
              <w:t>sont attendus.</w:t>
            </w:r>
          </w:p>
          <w:p w:rsidR="00BA7AC3" w:rsidRPr="005F79ED" w:rsidRDefault="00BA7AC3" w:rsidP="00417C79">
            <w:pPr>
              <w:rPr>
                <w:sz w:val="20"/>
                <w:szCs w:val="20"/>
              </w:rPr>
            </w:pPr>
            <w:r w:rsidRPr="00F80FC8">
              <w:rPr>
                <w:sz w:val="20"/>
                <w:szCs w:val="20"/>
              </w:rPr>
              <w:t>La situation cumulée de la 1</w:t>
            </w:r>
            <w:r w:rsidRPr="00F80FC8">
              <w:rPr>
                <w:sz w:val="20"/>
                <w:szCs w:val="20"/>
                <w:vertAlign w:val="superscript"/>
              </w:rPr>
              <w:t>ère</w:t>
            </w:r>
            <w:r w:rsidR="00C34F5D" w:rsidRPr="00F80FC8">
              <w:rPr>
                <w:sz w:val="20"/>
                <w:szCs w:val="20"/>
              </w:rPr>
              <w:t xml:space="preserve"> à la 1</w:t>
            </w:r>
            <w:r w:rsidR="00F80FC8" w:rsidRPr="00F80FC8">
              <w:rPr>
                <w:sz w:val="20"/>
                <w:szCs w:val="20"/>
              </w:rPr>
              <w:t>5</w:t>
            </w:r>
            <w:r w:rsidRPr="00F80FC8">
              <w:rPr>
                <w:sz w:val="20"/>
                <w:szCs w:val="20"/>
                <w:vertAlign w:val="superscript"/>
              </w:rPr>
              <w:t>ème</w:t>
            </w:r>
            <w:r w:rsidRPr="00F80FC8">
              <w:rPr>
                <w:sz w:val="20"/>
                <w:szCs w:val="20"/>
              </w:rPr>
              <w:t xml:space="preserve"> </w:t>
            </w:r>
            <w:r w:rsidR="00C34F5D" w:rsidRPr="00F80FC8">
              <w:rPr>
                <w:sz w:val="20"/>
                <w:szCs w:val="20"/>
              </w:rPr>
              <w:t>semaine est de</w:t>
            </w:r>
            <w:r w:rsidR="00C34F5D" w:rsidRPr="005B5911">
              <w:rPr>
                <w:color w:val="FF0000"/>
                <w:sz w:val="20"/>
                <w:szCs w:val="20"/>
              </w:rPr>
              <w:t xml:space="preserve"> </w:t>
            </w:r>
            <w:r w:rsidR="00C34F5D" w:rsidRPr="005F79ED">
              <w:rPr>
                <w:sz w:val="20"/>
                <w:szCs w:val="20"/>
              </w:rPr>
              <w:t xml:space="preserve">cinq cent </w:t>
            </w:r>
            <w:r w:rsidR="009A3C8E">
              <w:rPr>
                <w:sz w:val="20"/>
                <w:szCs w:val="20"/>
              </w:rPr>
              <w:t>soix</w:t>
            </w:r>
            <w:r w:rsidR="005F79ED" w:rsidRPr="005F79ED">
              <w:rPr>
                <w:sz w:val="20"/>
                <w:szCs w:val="20"/>
              </w:rPr>
              <w:t>a</w:t>
            </w:r>
            <w:r w:rsidR="00236828">
              <w:rPr>
                <w:sz w:val="20"/>
                <w:szCs w:val="20"/>
              </w:rPr>
              <w:t>n</w:t>
            </w:r>
            <w:r w:rsidR="005F79ED" w:rsidRPr="005F79ED">
              <w:rPr>
                <w:sz w:val="20"/>
                <w:szCs w:val="20"/>
              </w:rPr>
              <w:t>t</w:t>
            </w:r>
            <w:r w:rsidR="00C34F5D" w:rsidRPr="005F79ED">
              <w:rPr>
                <w:sz w:val="20"/>
                <w:szCs w:val="20"/>
              </w:rPr>
              <w:t>e</w:t>
            </w:r>
            <w:r w:rsidR="005F79ED" w:rsidRPr="005F79ED">
              <w:rPr>
                <w:sz w:val="20"/>
                <w:szCs w:val="20"/>
              </w:rPr>
              <w:t xml:space="preserve"> </w:t>
            </w:r>
            <w:r w:rsidR="00C34F5D" w:rsidRPr="005F79ED">
              <w:rPr>
                <w:sz w:val="20"/>
                <w:szCs w:val="20"/>
              </w:rPr>
              <w:t>(5</w:t>
            </w:r>
            <w:r w:rsidR="009A3C8E">
              <w:rPr>
                <w:sz w:val="20"/>
                <w:szCs w:val="20"/>
              </w:rPr>
              <w:t>60</w:t>
            </w:r>
            <w:r w:rsidRPr="005F79ED">
              <w:rPr>
                <w:sz w:val="20"/>
                <w:szCs w:val="20"/>
              </w:rPr>
              <w:t xml:space="preserve">) cas suspects dont </w:t>
            </w:r>
            <w:r w:rsidR="005F79ED" w:rsidRPr="005F79ED">
              <w:rPr>
                <w:sz w:val="20"/>
                <w:szCs w:val="20"/>
              </w:rPr>
              <w:t>deux</w:t>
            </w:r>
            <w:r w:rsidRPr="005F79ED">
              <w:rPr>
                <w:sz w:val="20"/>
                <w:szCs w:val="20"/>
              </w:rPr>
              <w:t xml:space="preserve"> (</w:t>
            </w:r>
            <w:r w:rsidR="005F79ED" w:rsidRPr="005F79ED">
              <w:rPr>
                <w:sz w:val="20"/>
                <w:szCs w:val="20"/>
              </w:rPr>
              <w:t>2</w:t>
            </w:r>
            <w:r w:rsidRPr="005F79ED">
              <w:rPr>
                <w:sz w:val="20"/>
                <w:szCs w:val="20"/>
              </w:rPr>
              <w:t>) décès.</w:t>
            </w:r>
          </w:p>
          <w:p w:rsidR="00BA7AC3" w:rsidRPr="00F80FC8" w:rsidRDefault="00BA7AC3" w:rsidP="00417C79">
            <w:pPr>
              <w:rPr>
                <w:b/>
                <w:bCs/>
                <w:sz w:val="20"/>
                <w:szCs w:val="20"/>
              </w:rPr>
            </w:pPr>
            <w:r w:rsidRPr="00F80FC8">
              <w:rPr>
                <w:b/>
                <w:bCs/>
                <w:sz w:val="20"/>
                <w:szCs w:val="20"/>
              </w:rPr>
              <w:t xml:space="preserve">        b. Laboratoire :</w:t>
            </w:r>
          </w:p>
          <w:p w:rsidR="00BA7AC3" w:rsidRPr="00A01F85" w:rsidRDefault="00A01F85" w:rsidP="00417C79">
            <w:pPr>
              <w:rPr>
                <w:sz w:val="20"/>
                <w:szCs w:val="20"/>
              </w:rPr>
            </w:pPr>
            <w:r w:rsidRPr="00A01F85">
              <w:rPr>
                <w:sz w:val="20"/>
                <w:szCs w:val="20"/>
              </w:rPr>
              <w:t>Cinquante</w:t>
            </w:r>
            <w:r w:rsidR="00F23FF0" w:rsidRPr="00A01F85">
              <w:rPr>
                <w:sz w:val="20"/>
                <w:szCs w:val="20"/>
              </w:rPr>
              <w:t xml:space="preserve"> </w:t>
            </w:r>
            <w:r w:rsidR="00996205" w:rsidRPr="00A01F85">
              <w:rPr>
                <w:sz w:val="20"/>
                <w:szCs w:val="20"/>
              </w:rPr>
              <w:t>(</w:t>
            </w:r>
            <w:r w:rsidRPr="00A01F85">
              <w:rPr>
                <w:sz w:val="20"/>
                <w:szCs w:val="20"/>
              </w:rPr>
              <w:t>50</w:t>
            </w:r>
            <w:r w:rsidR="00BA7AC3" w:rsidRPr="00A01F85">
              <w:rPr>
                <w:sz w:val="20"/>
                <w:szCs w:val="20"/>
              </w:rPr>
              <w:t>) prélèvements de sang dont</w:t>
            </w:r>
            <w:r w:rsidR="00BA7AC3" w:rsidRPr="005B5911">
              <w:rPr>
                <w:color w:val="FF0000"/>
                <w:sz w:val="20"/>
                <w:szCs w:val="20"/>
              </w:rPr>
              <w:t xml:space="preserve"> </w:t>
            </w:r>
            <w:r w:rsidR="00996205" w:rsidRPr="005F79ED">
              <w:rPr>
                <w:sz w:val="20"/>
                <w:szCs w:val="20"/>
              </w:rPr>
              <w:t xml:space="preserve">vingt </w:t>
            </w:r>
            <w:r w:rsidR="006603AB" w:rsidRPr="000C7529">
              <w:rPr>
                <w:sz w:val="20"/>
                <w:szCs w:val="20"/>
              </w:rPr>
              <w:t>un</w:t>
            </w:r>
            <w:r w:rsidR="00996205" w:rsidRPr="000C7529">
              <w:rPr>
                <w:sz w:val="20"/>
                <w:szCs w:val="20"/>
              </w:rPr>
              <w:t xml:space="preserve"> (2</w:t>
            </w:r>
            <w:r w:rsidR="005F79ED" w:rsidRPr="000C7529">
              <w:rPr>
                <w:sz w:val="20"/>
                <w:szCs w:val="20"/>
              </w:rPr>
              <w:t>1</w:t>
            </w:r>
            <w:r w:rsidR="00BA7AC3" w:rsidRPr="000C7529">
              <w:rPr>
                <w:sz w:val="20"/>
                <w:szCs w:val="20"/>
              </w:rPr>
              <w:t>)</w:t>
            </w:r>
            <w:r w:rsidR="00BA7AC3" w:rsidRPr="000C7529">
              <w:rPr>
                <w:color w:val="FF0000"/>
                <w:sz w:val="20"/>
                <w:szCs w:val="20"/>
              </w:rPr>
              <w:t xml:space="preserve"> </w:t>
            </w:r>
            <w:r w:rsidR="00BA7AC3" w:rsidRPr="000C7529">
              <w:rPr>
                <w:sz w:val="20"/>
                <w:szCs w:val="20"/>
              </w:rPr>
              <w:t>des</w:t>
            </w:r>
            <w:r w:rsidR="00BA7AC3" w:rsidRPr="00A01F85">
              <w:rPr>
                <w:sz w:val="20"/>
                <w:szCs w:val="20"/>
              </w:rPr>
              <w:t xml:space="preserve"> se</w:t>
            </w:r>
            <w:r w:rsidR="000F680F" w:rsidRPr="00A01F85">
              <w:rPr>
                <w:sz w:val="20"/>
                <w:szCs w:val="20"/>
              </w:rPr>
              <w:t>maines précédentes ont été</w:t>
            </w:r>
            <w:r w:rsidR="00BA7AC3" w:rsidRPr="00A01F85">
              <w:rPr>
                <w:sz w:val="20"/>
                <w:szCs w:val="20"/>
              </w:rPr>
              <w:t xml:space="preserve"> analysés à</w:t>
            </w:r>
            <w:r w:rsidR="00BA7AC3" w:rsidRPr="005B5911">
              <w:rPr>
                <w:color w:val="FF0000"/>
                <w:sz w:val="20"/>
                <w:szCs w:val="20"/>
              </w:rPr>
              <w:t xml:space="preserve"> </w:t>
            </w:r>
            <w:r w:rsidR="00BA7AC3" w:rsidRPr="00A01F85">
              <w:rPr>
                <w:sz w:val="20"/>
                <w:szCs w:val="20"/>
              </w:rPr>
              <w:t xml:space="preserve">l’INSP </w:t>
            </w:r>
            <w:r w:rsidR="00996205" w:rsidRPr="00A01F85">
              <w:rPr>
                <w:sz w:val="20"/>
                <w:szCs w:val="20"/>
              </w:rPr>
              <w:t xml:space="preserve">parmi lesquels dix </w:t>
            </w:r>
            <w:r w:rsidRPr="00A01F85">
              <w:rPr>
                <w:sz w:val="20"/>
                <w:szCs w:val="20"/>
              </w:rPr>
              <w:t>neuf</w:t>
            </w:r>
            <w:r w:rsidR="00996205" w:rsidRPr="00A01F85">
              <w:rPr>
                <w:sz w:val="20"/>
                <w:szCs w:val="20"/>
              </w:rPr>
              <w:t xml:space="preserve"> (1</w:t>
            </w:r>
            <w:r w:rsidRPr="00A01F85">
              <w:rPr>
                <w:sz w:val="20"/>
                <w:szCs w:val="20"/>
              </w:rPr>
              <w:t>9</w:t>
            </w:r>
            <w:r w:rsidR="00BA7AC3" w:rsidRPr="00A01F85">
              <w:rPr>
                <w:sz w:val="20"/>
                <w:szCs w:val="20"/>
              </w:rPr>
              <w:t>) se sont révélés positifs des districts sanitaires de :</w:t>
            </w:r>
          </w:p>
          <w:p w:rsidR="00BA7AC3" w:rsidRPr="00A01F85" w:rsidRDefault="000F680F" w:rsidP="00915F16">
            <w:pPr>
              <w:pStyle w:val="Paragraphedeliste"/>
              <w:numPr>
                <w:ilvl w:val="0"/>
                <w:numId w:val="33"/>
              </w:numPr>
              <w:rPr>
                <w:sz w:val="20"/>
                <w:szCs w:val="20"/>
              </w:rPr>
            </w:pPr>
            <w:r w:rsidRPr="00A01F85">
              <w:rPr>
                <w:sz w:val="20"/>
                <w:szCs w:val="20"/>
              </w:rPr>
              <w:t>Ka</w:t>
            </w:r>
            <w:r w:rsidR="00A01F85" w:rsidRPr="00A01F85">
              <w:rPr>
                <w:sz w:val="20"/>
                <w:szCs w:val="20"/>
              </w:rPr>
              <w:t>laban coro</w:t>
            </w:r>
            <w:r w:rsidRPr="00A01F85">
              <w:rPr>
                <w:sz w:val="20"/>
                <w:szCs w:val="20"/>
              </w:rPr>
              <w:t xml:space="preserve"> (</w:t>
            </w:r>
            <w:r w:rsidR="00A01F85" w:rsidRPr="00A01F85">
              <w:rPr>
                <w:sz w:val="20"/>
                <w:szCs w:val="20"/>
              </w:rPr>
              <w:t>7</w:t>
            </w:r>
            <w:r w:rsidR="00BA7AC3" w:rsidRPr="00A01F85">
              <w:rPr>
                <w:sz w:val="20"/>
                <w:szCs w:val="20"/>
              </w:rPr>
              <w:t>)</w:t>
            </w:r>
            <w:r w:rsidR="00A01F85" w:rsidRPr="00A01F85">
              <w:rPr>
                <w:sz w:val="20"/>
                <w:szCs w:val="20"/>
              </w:rPr>
              <w:t xml:space="preserve"> dont un (1)</w:t>
            </w:r>
            <w:r w:rsidR="00BA7AC3" w:rsidRPr="00A01F85">
              <w:rPr>
                <w:sz w:val="20"/>
                <w:szCs w:val="20"/>
              </w:rPr>
              <w:t xml:space="preserve"> de cette semaine</w:t>
            </w:r>
            <w:r w:rsidR="00A01F85" w:rsidRPr="00A01F85">
              <w:rPr>
                <w:sz w:val="20"/>
                <w:szCs w:val="20"/>
              </w:rPr>
              <w:t>, cinq (5) de la semaine 14, et un (1) de la semaine 13</w:t>
            </w:r>
            <w:r w:rsidR="00BA7AC3" w:rsidRPr="00A01F85">
              <w:rPr>
                <w:sz w:val="20"/>
                <w:szCs w:val="20"/>
              </w:rPr>
              <w:t xml:space="preserve"> ; </w:t>
            </w:r>
          </w:p>
          <w:p w:rsidR="00996205" w:rsidRDefault="00996205" w:rsidP="00915F16">
            <w:pPr>
              <w:pStyle w:val="Paragraphedeliste"/>
              <w:numPr>
                <w:ilvl w:val="0"/>
                <w:numId w:val="33"/>
              </w:numPr>
              <w:rPr>
                <w:sz w:val="20"/>
                <w:szCs w:val="20"/>
              </w:rPr>
            </w:pPr>
            <w:r w:rsidRPr="00A01F85">
              <w:rPr>
                <w:sz w:val="20"/>
                <w:szCs w:val="20"/>
              </w:rPr>
              <w:t>S</w:t>
            </w:r>
            <w:r w:rsidR="00417C79" w:rsidRPr="00A01F85">
              <w:rPr>
                <w:sz w:val="20"/>
                <w:szCs w:val="20"/>
              </w:rPr>
              <w:t>an (</w:t>
            </w:r>
            <w:r w:rsidR="00A01F85" w:rsidRPr="00A01F85">
              <w:rPr>
                <w:sz w:val="20"/>
                <w:szCs w:val="20"/>
              </w:rPr>
              <w:t>1</w:t>
            </w:r>
            <w:r w:rsidRPr="00A01F85">
              <w:rPr>
                <w:sz w:val="20"/>
                <w:szCs w:val="20"/>
              </w:rPr>
              <w:t>) de la semaine 13 ;</w:t>
            </w:r>
          </w:p>
          <w:p w:rsidR="00A01F85" w:rsidRPr="00A01F85" w:rsidRDefault="00A01F85" w:rsidP="00915F16">
            <w:pPr>
              <w:pStyle w:val="Paragraphedeliste"/>
              <w:numPr>
                <w:ilvl w:val="0"/>
                <w:numId w:val="33"/>
              </w:numPr>
              <w:rPr>
                <w:sz w:val="20"/>
                <w:szCs w:val="20"/>
              </w:rPr>
            </w:pPr>
            <w:r>
              <w:rPr>
                <w:sz w:val="20"/>
                <w:szCs w:val="20"/>
              </w:rPr>
              <w:t>Ségou (5) de la semaine 14 ;</w:t>
            </w:r>
          </w:p>
          <w:p w:rsidR="00BA7AC3" w:rsidRPr="00A8128A" w:rsidRDefault="00EB79B0" w:rsidP="00417C79">
            <w:pPr>
              <w:pStyle w:val="Paragraphedeliste"/>
              <w:numPr>
                <w:ilvl w:val="0"/>
                <w:numId w:val="33"/>
              </w:numPr>
              <w:rPr>
                <w:sz w:val="20"/>
                <w:szCs w:val="20"/>
              </w:rPr>
            </w:pPr>
            <w:r w:rsidRPr="00D26E1F">
              <w:rPr>
                <w:sz w:val="20"/>
                <w:szCs w:val="20"/>
              </w:rPr>
              <w:t>District de Bamako (</w:t>
            </w:r>
            <w:r w:rsidR="00A01F85" w:rsidRPr="00D26E1F">
              <w:rPr>
                <w:sz w:val="20"/>
                <w:szCs w:val="20"/>
              </w:rPr>
              <w:t>6</w:t>
            </w:r>
            <w:r w:rsidRPr="00D26E1F">
              <w:rPr>
                <w:sz w:val="20"/>
                <w:szCs w:val="20"/>
              </w:rPr>
              <w:t>) de</w:t>
            </w:r>
            <w:r w:rsidR="00A01F85" w:rsidRPr="00D26E1F">
              <w:rPr>
                <w:sz w:val="20"/>
                <w:szCs w:val="20"/>
              </w:rPr>
              <w:t>s</w:t>
            </w:r>
            <w:r w:rsidRPr="00D26E1F">
              <w:rPr>
                <w:sz w:val="20"/>
                <w:szCs w:val="20"/>
              </w:rPr>
              <w:t xml:space="preserve"> </w:t>
            </w:r>
            <w:r w:rsidR="00BA7AC3" w:rsidRPr="00D26E1F">
              <w:rPr>
                <w:sz w:val="20"/>
                <w:szCs w:val="20"/>
              </w:rPr>
              <w:t>Co</w:t>
            </w:r>
            <w:r w:rsidR="00417C79" w:rsidRPr="00D26E1F">
              <w:rPr>
                <w:sz w:val="20"/>
                <w:szCs w:val="20"/>
              </w:rPr>
              <w:t>mmune</w:t>
            </w:r>
            <w:r w:rsidR="00A01F85" w:rsidRPr="00D26E1F">
              <w:rPr>
                <w:sz w:val="20"/>
                <w:szCs w:val="20"/>
              </w:rPr>
              <w:t>s</w:t>
            </w:r>
            <w:r w:rsidR="00417C79" w:rsidRPr="00D26E1F">
              <w:rPr>
                <w:sz w:val="20"/>
                <w:szCs w:val="20"/>
              </w:rPr>
              <w:t xml:space="preserve"> I</w:t>
            </w:r>
            <w:r w:rsidR="00A01F85" w:rsidRPr="00D26E1F">
              <w:rPr>
                <w:sz w:val="20"/>
                <w:szCs w:val="20"/>
              </w:rPr>
              <w:t>II (1) de cette semaine et</w:t>
            </w:r>
            <w:r w:rsidR="00A01F85">
              <w:rPr>
                <w:color w:val="FF0000"/>
                <w:sz w:val="20"/>
                <w:szCs w:val="20"/>
              </w:rPr>
              <w:t xml:space="preserve"> </w:t>
            </w:r>
            <w:r w:rsidR="00A01F85" w:rsidRPr="00D26E1F">
              <w:rPr>
                <w:sz w:val="20"/>
                <w:szCs w:val="20"/>
              </w:rPr>
              <w:t>V (5)</w:t>
            </w:r>
            <w:r w:rsidR="00BA7AC3" w:rsidRPr="00D26E1F">
              <w:rPr>
                <w:sz w:val="20"/>
                <w:szCs w:val="20"/>
              </w:rPr>
              <w:t xml:space="preserve"> </w:t>
            </w:r>
            <w:r w:rsidR="00A01F85" w:rsidRPr="00D26E1F">
              <w:rPr>
                <w:sz w:val="20"/>
                <w:szCs w:val="20"/>
              </w:rPr>
              <w:t xml:space="preserve">dont </w:t>
            </w:r>
            <w:r w:rsidR="00D26E1F" w:rsidRPr="00D26E1F">
              <w:rPr>
                <w:sz w:val="20"/>
                <w:szCs w:val="20"/>
              </w:rPr>
              <w:t>un (1) de la semaine 14, un (1) de la semaine 13, trois (3) de la semaine 12</w:t>
            </w:r>
            <w:r w:rsidR="00A8128A">
              <w:rPr>
                <w:sz w:val="20"/>
                <w:szCs w:val="20"/>
              </w:rPr>
              <w:t xml:space="preserve"> e</w:t>
            </w:r>
            <w:r w:rsidR="004578EC" w:rsidRPr="00A8128A">
              <w:rPr>
                <w:sz w:val="20"/>
                <w:szCs w:val="20"/>
              </w:rPr>
              <w:t xml:space="preserve">t les </w:t>
            </w:r>
            <w:r w:rsidR="00A8128A" w:rsidRPr="00A8128A">
              <w:rPr>
                <w:sz w:val="20"/>
                <w:szCs w:val="20"/>
              </w:rPr>
              <w:t>trente</w:t>
            </w:r>
            <w:r w:rsidR="00F23FF0" w:rsidRPr="00A8128A">
              <w:rPr>
                <w:sz w:val="20"/>
                <w:szCs w:val="20"/>
              </w:rPr>
              <w:t xml:space="preserve"> </w:t>
            </w:r>
            <w:r w:rsidR="00A8128A" w:rsidRPr="00A8128A">
              <w:rPr>
                <w:sz w:val="20"/>
                <w:szCs w:val="20"/>
              </w:rPr>
              <w:t>un</w:t>
            </w:r>
            <w:r w:rsidR="00417C79" w:rsidRPr="00A8128A">
              <w:rPr>
                <w:sz w:val="20"/>
                <w:szCs w:val="20"/>
              </w:rPr>
              <w:t xml:space="preserve"> (</w:t>
            </w:r>
            <w:r w:rsidR="00A8128A" w:rsidRPr="00A8128A">
              <w:rPr>
                <w:sz w:val="20"/>
                <w:szCs w:val="20"/>
              </w:rPr>
              <w:t>31</w:t>
            </w:r>
            <w:r w:rsidR="00BA7AC3" w:rsidRPr="00A8128A">
              <w:rPr>
                <w:sz w:val="20"/>
                <w:szCs w:val="20"/>
              </w:rPr>
              <w:t xml:space="preserve">) </w:t>
            </w:r>
            <w:r w:rsidR="004578EC" w:rsidRPr="00A8128A">
              <w:rPr>
                <w:sz w:val="20"/>
                <w:szCs w:val="20"/>
              </w:rPr>
              <w:t xml:space="preserve">autres prélèvements </w:t>
            </w:r>
            <w:r w:rsidR="00417C79" w:rsidRPr="00A8128A">
              <w:rPr>
                <w:sz w:val="20"/>
                <w:szCs w:val="20"/>
              </w:rPr>
              <w:t>ont été</w:t>
            </w:r>
            <w:r w:rsidR="00BA7AC3" w:rsidRPr="00A8128A">
              <w:rPr>
                <w:sz w:val="20"/>
                <w:szCs w:val="20"/>
              </w:rPr>
              <w:t xml:space="preserve"> négatif</w:t>
            </w:r>
            <w:r w:rsidR="00417C79" w:rsidRPr="00A8128A">
              <w:rPr>
                <w:sz w:val="20"/>
                <w:szCs w:val="20"/>
              </w:rPr>
              <w:t>s</w:t>
            </w:r>
            <w:r w:rsidR="00BA7AC3" w:rsidRPr="00A8128A">
              <w:rPr>
                <w:sz w:val="20"/>
                <w:szCs w:val="20"/>
              </w:rPr>
              <w:t>.</w:t>
            </w:r>
          </w:p>
          <w:p w:rsidR="00BA7AC3" w:rsidRPr="005F79ED" w:rsidRDefault="005F79ED" w:rsidP="00417C79">
            <w:pPr>
              <w:rPr>
                <w:sz w:val="20"/>
                <w:szCs w:val="20"/>
              </w:rPr>
            </w:pPr>
            <w:r w:rsidRPr="005F79ED">
              <w:rPr>
                <w:sz w:val="20"/>
                <w:szCs w:val="20"/>
              </w:rPr>
              <w:t>S</w:t>
            </w:r>
            <w:r w:rsidR="00BA7AC3" w:rsidRPr="005F79ED">
              <w:rPr>
                <w:sz w:val="20"/>
                <w:szCs w:val="20"/>
              </w:rPr>
              <w:t xml:space="preserve">ix </w:t>
            </w:r>
            <w:r w:rsidR="002B76D2" w:rsidRPr="005F79ED">
              <w:rPr>
                <w:sz w:val="20"/>
                <w:szCs w:val="20"/>
              </w:rPr>
              <w:t>(</w:t>
            </w:r>
            <w:r w:rsidRPr="005F79ED">
              <w:rPr>
                <w:sz w:val="20"/>
                <w:szCs w:val="20"/>
              </w:rPr>
              <w:t>6</w:t>
            </w:r>
            <w:r w:rsidR="002B76D2" w:rsidRPr="005F79ED">
              <w:rPr>
                <w:sz w:val="20"/>
                <w:szCs w:val="20"/>
              </w:rPr>
              <w:t xml:space="preserve">) </w:t>
            </w:r>
            <w:r w:rsidR="00BA7AC3" w:rsidRPr="005F79ED">
              <w:rPr>
                <w:sz w:val="20"/>
                <w:szCs w:val="20"/>
              </w:rPr>
              <w:t>prélèvements des distric</w:t>
            </w:r>
            <w:r w:rsidR="0071388A" w:rsidRPr="005F79ED">
              <w:rPr>
                <w:sz w:val="20"/>
                <w:szCs w:val="20"/>
              </w:rPr>
              <w:t xml:space="preserve">ts sanitaires de </w:t>
            </w:r>
            <w:r w:rsidRPr="005F79ED">
              <w:rPr>
                <w:sz w:val="20"/>
                <w:szCs w:val="20"/>
              </w:rPr>
              <w:t xml:space="preserve">Kadiolo (5) et Markala (1) </w:t>
            </w:r>
            <w:r w:rsidR="00BA7AC3" w:rsidRPr="005F79ED">
              <w:rPr>
                <w:sz w:val="20"/>
                <w:szCs w:val="20"/>
              </w:rPr>
              <w:t>sont en cours d’examen.</w:t>
            </w:r>
          </w:p>
          <w:p w:rsidR="00BA7AC3" w:rsidRPr="002A65BE" w:rsidRDefault="00BA7AC3" w:rsidP="00417C79">
            <w:pPr>
              <w:rPr>
                <w:sz w:val="20"/>
                <w:szCs w:val="20"/>
              </w:rPr>
            </w:pPr>
            <w:r w:rsidRPr="00F80FC8">
              <w:rPr>
                <w:sz w:val="20"/>
                <w:szCs w:val="20"/>
              </w:rPr>
              <w:t>La situation cumulée de la 1</w:t>
            </w:r>
            <w:r w:rsidRPr="00F80FC8">
              <w:rPr>
                <w:sz w:val="20"/>
                <w:szCs w:val="20"/>
                <w:vertAlign w:val="superscript"/>
              </w:rPr>
              <w:t>ère</w:t>
            </w:r>
            <w:r w:rsidR="00C55389" w:rsidRPr="00F80FC8">
              <w:rPr>
                <w:sz w:val="20"/>
                <w:szCs w:val="20"/>
              </w:rPr>
              <w:t xml:space="preserve"> à la 1</w:t>
            </w:r>
            <w:r w:rsidR="00F80FC8" w:rsidRPr="00F80FC8">
              <w:rPr>
                <w:sz w:val="20"/>
                <w:szCs w:val="20"/>
              </w:rPr>
              <w:t>5</w:t>
            </w:r>
            <w:r w:rsidRPr="00F80FC8">
              <w:rPr>
                <w:sz w:val="20"/>
                <w:szCs w:val="20"/>
                <w:vertAlign w:val="superscript"/>
              </w:rPr>
              <w:t>ème</w:t>
            </w:r>
            <w:r w:rsidRPr="00F80FC8">
              <w:rPr>
                <w:sz w:val="20"/>
                <w:szCs w:val="20"/>
              </w:rPr>
              <w:t xml:space="preserve"> semaine est </w:t>
            </w:r>
            <w:r w:rsidR="00C55389" w:rsidRPr="00F80FC8">
              <w:rPr>
                <w:sz w:val="20"/>
                <w:szCs w:val="20"/>
              </w:rPr>
              <w:t>de</w:t>
            </w:r>
            <w:r w:rsidR="00C55389" w:rsidRPr="005B5911">
              <w:rPr>
                <w:color w:val="FF0000"/>
                <w:sz w:val="20"/>
                <w:szCs w:val="20"/>
              </w:rPr>
              <w:t xml:space="preserve"> </w:t>
            </w:r>
            <w:r w:rsidR="0020150F" w:rsidRPr="005F79ED">
              <w:rPr>
                <w:sz w:val="20"/>
                <w:szCs w:val="20"/>
              </w:rPr>
              <w:t xml:space="preserve">quatre cent </w:t>
            </w:r>
            <w:r w:rsidR="005F79ED" w:rsidRPr="005F79ED">
              <w:rPr>
                <w:sz w:val="20"/>
                <w:szCs w:val="20"/>
              </w:rPr>
              <w:t xml:space="preserve">cinquante </w:t>
            </w:r>
            <w:r w:rsidR="0020150F" w:rsidRPr="005F79ED">
              <w:rPr>
                <w:sz w:val="20"/>
                <w:szCs w:val="20"/>
              </w:rPr>
              <w:t>sept</w:t>
            </w:r>
            <w:r w:rsidR="00C55389" w:rsidRPr="005F79ED">
              <w:rPr>
                <w:sz w:val="20"/>
                <w:szCs w:val="20"/>
              </w:rPr>
              <w:t xml:space="preserve"> (4</w:t>
            </w:r>
            <w:r w:rsidR="005F79ED" w:rsidRPr="005F79ED">
              <w:rPr>
                <w:sz w:val="20"/>
                <w:szCs w:val="20"/>
              </w:rPr>
              <w:t>5</w:t>
            </w:r>
            <w:r w:rsidR="00C55389" w:rsidRPr="005F79ED">
              <w:rPr>
                <w:sz w:val="20"/>
                <w:szCs w:val="20"/>
              </w:rPr>
              <w:t>7</w:t>
            </w:r>
            <w:r w:rsidRPr="005F79ED">
              <w:rPr>
                <w:sz w:val="20"/>
                <w:szCs w:val="20"/>
              </w:rPr>
              <w:t>) prélèvements</w:t>
            </w:r>
            <w:r w:rsidRPr="005B5911">
              <w:rPr>
                <w:color w:val="FF0000"/>
                <w:sz w:val="20"/>
                <w:szCs w:val="20"/>
              </w:rPr>
              <w:t xml:space="preserve"> </w:t>
            </w:r>
            <w:r w:rsidRPr="005F79ED">
              <w:rPr>
                <w:sz w:val="20"/>
                <w:szCs w:val="20"/>
              </w:rPr>
              <w:t>analysés</w:t>
            </w:r>
            <w:r w:rsidR="0020150F" w:rsidRPr="005F79ED">
              <w:rPr>
                <w:sz w:val="20"/>
                <w:szCs w:val="20"/>
              </w:rPr>
              <w:t xml:space="preserve"> dont deux cent </w:t>
            </w:r>
            <w:r w:rsidR="005F79ED" w:rsidRPr="005F79ED">
              <w:rPr>
                <w:sz w:val="20"/>
                <w:szCs w:val="20"/>
              </w:rPr>
              <w:t>soix</w:t>
            </w:r>
            <w:r w:rsidR="0020150F" w:rsidRPr="005F79ED">
              <w:rPr>
                <w:sz w:val="20"/>
                <w:szCs w:val="20"/>
              </w:rPr>
              <w:t xml:space="preserve">ante </w:t>
            </w:r>
            <w:r w:rsidR="005F79ED" w:rsidRPr="005F79ED">
              <w:rPr>
                <w:sz w:val="20"/>
                <w:szCs w:val="20"/>
              </w:rPr>
              <w:t>quinze</w:t>
            </w:r>
            <w:r w:rsidR="0020150F" w:rsidRPr="005F79ED">
              <w:rPr>
                <w:sz w:val="20"/>
                <w:szCs w:val="20"/>
              </w:rPr>
              <w:t xml:space="preserve"> (2</w:t>
            </w:r>
            <w:r w:rsidR="005F79ED" w:rsidRPr="005F79ED">
              <w:rPr>
                <w:sz w:val="20"/>
                <w:szCs w:val="20"/>
              </w:rPr>
              <w:t>75</w:t>
            </w:r>
            <w:r w:rsidRPr="005F79ED">
              <w:rPr>
                <w:sz w:val="20"/>
                <w:szCs w:val="20"/>
              </w:rPr>
              <w:t>) positifs, trois (3) indéterminés</w:t>
            </w:r>
            <w:r w:rsidRPr="005B5911">
              <w:rPr>
                <w:color w:val="FF0000"/>
                <w:sz w:val="20"/>
                <w:szCs w:val="20"/>
              </w:rPr>
              <w:t xml:space="preserve"> </w:t>
            </w:r>
            <w:r w:rsidRPr="002A65BE">
              <w:rPr>
                <w:sz w:val="20"/>
                <w:szCs w:val="20"/>
              </w:rPr>
              <w:t xml:space="preserve">et cent </w:t>
            </w:r>
            <w:r w:rsidR="002A65BE" w:rsidRPr="002A65BE">
              <w:rPr>
                <w:sz w:val="20"/>
                <w:szCs w:val="20"/>
              </w:rPr>
              <w:t xml:space="preserve">soixante dix neuf </w:t>
            </w:r>
            <w:r w:rsidR="0020150F" w:rsidRPr="002A65BE">
              <w:rPr>
                <w:sz w:val="20"/>
                <w:szCs w:val="20"/>
              </w:rPr>
              <w:t>(1</w:t>
            </w:r>
            <w:r w:rsidR="002A65BE" w:rsidRPr="002A65BE">
              <w:rPr>
                <w:sz w:val="20"/>
                <w:szCs w:val="20"/>
              </w:rPr>
              <w:t>79</w:t>
            </w:r>
            <w:r w:rsidRPr="002A65BE">
              <w:rPr>
                <w:sz w:val="20"/>
                <w:szCs w:val="20"/>
              </w:rPr>
              <w:t>) négatifs.</w:t>
            </w:r>
          </w:p>
          <w:p w:rsidR="00AA333C" w:rsidRPr="00E81BD9" w:rsidRDefault="00AA333C" w:rsidP="00417C79">
            <w:pPr>
              <w:rPr>
                <w:b/>
                <w:bCs/>
                <w:sz w:val="20"/>
                <w:szCs w:val="20"/>
              </w:rPr>
            </w:pPr>
            <w:r w:rsidRPr="005B5911">
              <w:rPr>
                <w:b/>
                <w:bCs/>
                <w:color w:val="FF0000"/>
                <w:sz w:val="20"/>
                <w:szCs w:val="20"/>
              </w:rPr>
              <w:t xml:space="preserve">      </w:t>
            </w:r>
            <w:r w:rsidRPr="00E81BD9">
              <w:rPr>
                <w:b/>
                <w:bCs/>
                <w:sz w:val="20"/>
                <w:szCs w:val="20"/>
              </w:rPr>
              <w:t>c. Action</w:t>
            </w:r>
            <w:r w:rsidR="00A76A84" w:rsidRPr="00E81BD9">
              <w:rPr>
                <w:b/>
                <w:bCs/>
                <w:sz w:val="20"/>
                <w:szCs w:val="20"/>
              </w:rPr>
              <w:t>s</w:t>
            </w:r>
            <w:r w:rsidRPr="00E81BD9">
              <w:rPr>
                <w:b/>
                <w:bCs/>
                <w:sz w:val="20"/>
                <w:szCs w:val="20"/>
              </w:rPr>
              <w:t xml:space="preserve"> entreprise</w:t>
            </w:r>
            <w:r w:rsidR="00A76A84" w:rsidRPr="00E81BD9">
              <w:rPr>
                <w:b/>
                <w:bCs/>
                <w:sz w:val="20"/>
                <w:szCs w:val="20"/>
              </w:rPr>
              <w:t>s</w:t>
            </w:r>
            <w:r w:rsidRPr="00E81BD9">
              <w:rPr>
                <w:b/>
                <w:bCs/>
                <w:sz w:val="20"/>
                <w:szCs w:val="20"/>
              </w:rPr>
              <w:t xml:space="preserve"> suite à la confirmation de l’épidemie de rougeole dans le</w:t>
            </w:r>
            <w:r w:rsidR="00E574D6" w:rsidRPr="00E81BD9">
              <w:rPr>
                <w:b/>
                <w:bCs/>
                <w:sz w:val="20"/>
                <w:szCs w:val="20"/>
              </w:rPr>
              <w:t>s</w:t>
            </w:r>
            <w:r w:rsidRPr="00E81BD9">
              <w:rPr>
                <w:b/>
                <w:bCs/>
                <w:sz w:val="20"/>
                <w:szCs w:val="20"/>
              </w:rPr>
              <w:t xml:space="preserve"> district</w:t>
            </w:r>
            <w:r w:rsidR="00E574D6" w:rsidRPr="00E81BD9">
              <w:rPr>
                <w:b/>
                <w:bCs/>
                <w:sz w:val="20"/>
                <w:szCs w:val="20"/>
              </w:rPr>
              <w:t>s</w:t>
            </w:r>
            <w:r w:rsidRPr="00E81BD9">
              <w:rPr>
                <w:b/>
                <w:bCs/>
                <w:sz w:val="20"/>
                <w:szCs w:val="20"/>
              </w:rPr>
              <w:t xml:space="preserve"> sanitaire</w:t>
            </w:r>
            <w:r w:rsidR="00E574D6" w:rsidRPr="00E81BD9">
              <w:rPr>
                <w:b/>
                <w:bCs/>
                <w:sz w:val="20"/>
                <w:szCs w:val="20"/>
              </w:rPr>
              <w:t>s</w:t>
            </w:r>
            <w:r w:rsidRPr="00E81BD9">
              <w:rPr>
                <w:b/>
                <w:bCs/>
                <w:sz w:val="20"/>
                <w:szCs w:val="20"/>
              </w:rPr>
              <w:t xml:space="preserve"> de </w:t>
            </w:r>
            <w:r w:rsidR="00F142A1">
              <w:rPr>
                <w:b/>
                <w:bCs/>
                <w:sz w:val="20"/>
                <w:szCs w:val="20"/>
              </w:rPr>
              <w:t xml:space="preserve">Kalaban coro, Ségou et Commune V du District de Bamako </w:t>
            </w:r>
            <w:r w:rsidRPr="00E81BD9">
              <w:rPr>
                <w:b/>
                <w:bCs/>
                <w:sz w:val="20"/>
                <w:szCs w:val="20"/>
              </w:rPr>
              <w:t>:</w:t>
            </w:r>
          </w:p>
          <w:p w:rsidR="00AA333C" w:rsidRPr="00E81BD9" w:rsidRDefault="00AA333C" w:rsidP="00C018FD">
            <w:pPr>
              <w:pStyle w:val="Paragraphedeliste"/>
              <w:numPr>
                <w:ilvl w:val="0"/>
                <w:numId w:val="32"/>
              </w:numPr>
              <w:rPr>
                <w:sz w:val="20"/>
                <w:szCs w:val="20"/>
              </w:rPr>
            </w:pPr>
            <w:r w:rsidRPr="00E81BD9">
              <w:rPr>
                <w:sz w:val="20"/>
                <w:szCs w:val="20"/>
              </w:rPr>
              <w:t>investigation et prise en charge des cas ;</w:t>
            </w:r>
          </w:p>
          <w:p w:rsidR="00AA333C" w:rsidRDefault="00AA333C" w:rsidP="00C018FD">
            <w:pPr>
              <w:pStyle w:val="Paragraphedeliste"/>
              <w:numPr>
                <w:ilvl w:val="0"/>
                <w:numId w:val="32"/>
              </w:numPr>
              <w:rPr>
                <w:sz w:val="20"/>
                <w:szCs w:val="20"/>
              </w:rPr>
            </w:pPr>
            <w:r w:rsidRPr="00E81BD9">
              <w:rPr>
                <w:sz w:val="20"/>
                <w:szCs w:val="20"/>
              </w:rPr>
              <w:t>sensibilisation de la population sur les mesures de prévention de la maladie ;</w:t>
            </w:r>
          </w:p>
          <w:p w:rsidR="00173673" w:rsidRDefault="00B57FA7" w:rsidP="00C018FD">
            <w:pPr>
              <w:pStyle w:val="Paragraphedeliste"/>
              <w:numPr>
                <w:ilvl w:val="0"/>
                <w:numId w:val="32"/>
              </w:numPr>
              <w:rPr>
                <w:sz w:val="20"/>
                <w:szCs w:val="20"/>
              </w:rPr>
            </w:pPr>
            <w:r>
              <w:rPr>
                <w:sz w:val="20"/>
                <w:szCs w:val="20"/>
              </w:rPr>
              <w:t>poursuite de la riposte vaccinale</w:t>
            </w:r>
            <w:r w:rsidR="00173673">
              <w:rPr>
                <w:sz w:val="20"/>
                <w:szCs w:val="20"/>
              </w:rPr>
              <w:t xml:space="preserve"> : </w:t>
            </w:r>
          </w:p>
          <w:p w:rsidR="00E81BD9" w:rsidRPr="00173673" w:rsidRDefault="00173673" w:rsidP="008E5AC9">
            <w:pPr>
              <w:pStyle w:val="Paragraphedeliste"/>
              <w:numPr>
                <w:ilvl w:val="0"/>
                <w:numId w:val="37"/>
              </w:numPr>
              <w:rPr>
                <w:sz w:val="20"/>
                <w:szCs w:val="20"/>
              </w:rPr>
            </w:pPr>
            <w:r>
              <w:rPr>
                <w:sz w:val="20"/>
                <w:szCs w:val="20"/>
              </w:rPr>
              <w:t xml:space="preserve">aire de santé de Kabala : </w:t>
            </w:r>
            <w:r w:rsidR="00B57FA7">
              <w:rPr>
                <w:sz w:val="20"/>
                <w:szCs w:val="20"/>
              </w:rPr>
              <w:t>1</w:t>
            </w:r>
            <w:r>
              <w:rPr>
                <w:sz w:val="20"/>
                <w:szCs w:val="20"/>
              </w:rPr>
              <w:t> </w:t>
            </w:r>
            <w:r w:rsidR="00B57FA7">
              <w:rPr>
                <w:sz w:val="20"/>
                <w:szCs w:val="20"/>
              </w:rPr>
              <w:t>185</w:t>
            </w:r>
            <w:r>
              <w:rPr>
                <w:sz w:val="20"/>
                <w:szCs w:val="20"/>
              </w:rPr>
              <w:t xml:space="preserve"> enfants de 9 mois à 14 ans vaccinés pour une cible de 1 165, soit une couverture vaccinale 101,72 %.</w:t>
            </w:r>
          </w:p>
          <w:p w:rsidR="00AA1AD2" w:rsidRPr="00F80FC8" w:rsidRDefault="00494EBF" w:rsidP="001406DF">
            <w:pPr>
              <w:pStyle w:val="Paragraphedeliste"/>
              <w:numPr>
                <w:ilvl w:val="1"/>
                <w:numId w:val="22"/>
              </w:numPr>
              <w:rPr>
                <w:b/>
                <w:bCs/>
                <w:sz w:val="20"/>
                <w:szCs w:val="20"/>
              </w:rPr>
            </w:pPr>
            <w:r w:rsidRPr="00F80FC8">
              <w:rPr>
                <w:b/>
                <w:bCs/>
                <w:sz w:val="20"/>
                <w:szCs w:val="20"/>
              </w:rPr>
              <w:t xml:space="preserve"> </w:t>
            </w:r>
            <w:r w:rsidR="00AA1AD2" w:rsidRPr="00F80FC8">
              <w:rPr>
                <w:b/>
                <w:bCs/>
                <w:sz w:val="20"/>
                <w:szCs w:val="20"/>
              </w:rPr>
              <w:t>Méningite</w:t>
            </w:r>
            <w:r w:rsidR="00D13E88" w:rsidRPr="00F80FC8">
              <w:rPr>
                <w:b/>
                <w:bCs/>
                <w:sz w:val="20"/>
                <w:szCs w:val="20"/>
              </w:rPr>
              <w:t xml:space="preserve"> </w:t>
            </w:r>
            <w:r w:rsidR="00AA1AD2" w:rsidRPr="00F80FC8">
              <w:rPr>
                <w:b/>
                <w:bCs/>
                <w:sz w:val="20"/>
                <w:szCs w:val="20"/>
              </w:rPr>
              <w:t>:</w:t>
            </w:r>
          </w:p>
          <w:p w:rsidR="00AA1AD2" w:rsidRPr="00F80FC8" w:rsidRDefault="00A92130" w:rsidP="00417C79">
            <w:pPr>
              <w:pStyle w:val="Paragraphedeliste"/>
              <w:ind w:left="360"/>
              <w:rPr>
                <w:b/>
                <w:bCs/>
                <w:sz w:val="20"/>
                <w:szCs w:val="20"/>
              </w:rPr>
            </w:pPr>
            <w:r w:rsidRPr="00F80FC8">
              <w:rPr>
                <w:b/>
                <w:bCs/>
                <w:sz w:val="20"/>
                <w:szCs w:val="20"/>
              </w:rPr>
              <w:t xml:space="preserve">   a. </w:t>
            </w:r>
            <w:r w:rsidR="00AA1AD2" w:rsidRPr="00F80FC8">
              <w:rPr>
                <w:b/>
                <w:bCs/>
                <w:sz w:val="20"/>
                <w:szCs w:val="20"/>
              </w:rPr>
              <w:t>Notification</w:t>
            </w:r>
            <w:r w:rsidR="00031082" w:rsidRPr="00F80FC8">
              <w:rPr>
                <w:b/>
                <w:bCs/>
                <w:sz w:val="20"/>
                <w:szCs w:val="20"/>
              </w:rPr>
              <w:t xml:space="preserve"> </w:t>
            </w:r>
            <w:r w:rsidR="00AA1AD2" w:rsidRPr="00F80FC8">
              <w:rPr>
                <w:b/>
                <w:bCs/>
                <w:sz w:val="20"/>
                <w:szCs w:val="20"/>
              </w:rPr>
              <w:t>:</w:t>
            </w:r>
          </w:p>
          <w:p w:rsidR="00233C9F" w:rsidRPr="00C7746F" w:rsidRDefault="00C7746F" w:rsidP="00417C79">
            <w:pPr>
              <w:rPr>
                <w:sz w:val="20"/>
                <w:szCs w:val="20"/>
              </w:rPr>
            </w:pPr>
            <w:r w:rsidRPr="00C7746F">
              <w:rPr>
                <w:sz w:val="20"/>
                <w:szCs w:val="20"/>
              </w:rPr>
              <w:t>Treize</w:t>
            </w:r>
            <w:r w:rsidR="00A13A38" w:rsidRPr="00C7746F">
              <w:rPr>
                <w:sz w:val="20"/>
                <w:szCs w:val="20"/>
              </w:rPr>
              <w:t xml:space="preserve"> </w:t>
            </w:r>
            <w:r w:rsidR="0020150F" w:rsidRPr="00C7746F">
              <w:rPr>
                <w:sz w:val="20"/>
                <w:szCs w:val="20"/>
              </w:rPr>
              <w:t>(</w:t>
            </w:r>
            <w:r w:rsidRPr="00C7746F">
              <w:rPr>
                <w:sz w:val="20"/>
                <w:szCs w:val="20"/>
              </w:rPr>
              <w:t>13</w:t>
            </w:r>
            <w:r w:rsidR="00F24990" w:rsidRPr="00C7746F">
              <w:rPr>
                <w:sz w:val="20"/>
                <w:szCs w:val="20"/>
              </w:rPr>
              <w:t xml:space="preserve">) </w:t>
            </w:r>
            <w:r w:rsidR="00A13A38" w:rsidRPr="00C7746F">
              <w:rPr>
                <w:sz w:val="20"/>
                <w:szCs w:val="20"/>
              </w:rPr>
              <w:t>cas suspects de</w:t>
            </w:r>
            <w:r w:rsidR="0020150F" w:rsidRPr="00C7746F">
              <w:rPr>
                <w:sz w:val="20"/>
                <w:szCs w:val="20"/>
              </w:rPr>
              <w:t xml:space="preserve"> </w:t>
            </w:r>
            <w:r w:rsidR="00A13A38" w:rsidRPr="00C7746F">
              <w:rPr>
                <w:sz w:val="20"/>
                <w:szCs w:val="20"/>
              </w:rPr>
              <w:t>Méningite non suivis de décès ont été notifiés par l</w:t>
            </w:r>
            <w:r w:rsidR="00BF77C1" w:rsidRPr="00C7746F">
              <w:rPr>
                <w:sz w:val="20"/>
                <w:szCs w:val="20"/>
              </w:rPr>
              <w:t>es</w:t>
            </w:r>
            <w:r w:rsidR="00A13A38" w:rsidRPr="00C7746F">
              <w:rPr>
                <w:sz w:val="20"/>
                <w:szCs w:val="20"/>
              </w:rPr>
              <w:t xml:space="preserve"> région</w:t>
            </w:r>
            <w:r w:rsidR="00BF77C1" w:rsidRPr="00C7746F">
              <w:rPr>
                <w:sz w:val="20"/>
                <w:szCs w:val="20"/>
              </w:rPr>
              <w:t>s</w:t>
            </w:r>
            <w:r w:rsidR="00A13A38" w:rsidRPr="00C7746F">
              <w:rPr>
                <w:sz w:val="20"/>
                <w:szCs w:val="20"/>
              </w:rPr>
              <w:t xml:space="preserve"> de</w:t>
            </w:r>
            <w:r w:rsidR="00233C9F" w:rsidRPr="00C7746F">
              <w:rPr>
                <w:sz w:val="20"/>
                <w:szCs w:val="20"/>
              </w:rPr>
              <w:t> :</w:t>
            </w:r>
          </w:p>
          <w:p w:rsidR="00B555BC" w:rsidRDefault="00B555BC" w:rsidP="00417C79">
            <w:pPr>
              <w:pStyle w:val="Paragraphedeliste"/>
              <w:numPr>
                <w:ilvl w:val="0"/>
                <w:numId w:val="3"/>
              </w:numPr>
              <w:rPr>
                <w:sz w:val="20"/>
                <w:szCs w:val="20"/>
              </w:rPr>
            </w:pPr>
            <w:r w:rsidRPr="00A4041C">
              <w:rPr>
                <w:sz w:val="20"/>
                <w:szCs w:val="20"/>
              </w:rPr>
              <w:t xml:space="preserve">Koulikoro : </w:t>
            </w:r>
            <w:r w:rsidR="00DD39B0">
              <w:rPr>
                <w:sz w:val="20"/>
                <w:szCs w:val="20"/>
              </w:rPr>
              <w:t>Cinq</w:t>
            </w:r>
            <w:r w:rsidR="000967EE" w:rsidRPr="00A4041C">
              <w:rPr>
                <w:sz w:val="20"/>
                <w:szCs w:val="20"/>
              </w:rPr>
              <w:t xml:space="preserve"> </w:t>
            </w:r>
            <w:r w:rsidRPr="00A4041C">
              <w:rPr>
                <w:sz w:val="20"/>
                <w:szCs w:val="20"/>
              </w:rPr>
              <w:t>(</w:t>
            </w:r>
            <w:r w:rsidR="00DD39B0">
              <w:rPr>
                <w:sz w:val="20"/>
                <w:szCs w:val="20"/>
              </w:rPr>
              <w:t>5</w:t>
            </w:r>
            <w:r w:rsidRPr="00A4041C">
              <w:rPr>
                <w:sz w:val="20"/>
                <w:szCs w:val="20"/>
              </w:rPr>
              <w:t>) c</w:t>
            </w:r>
            <w:r w:rsidR="000967EE" w:rsidRPr="00A4041C">
              <w:rPr>
                <w:sz w:val="20"/>
                <w:szCs w:val="20"/>
              </w:rPr>
              <w:t>as dans le</w:t>
            </w:r>
            <w:r w:rsidR="002C0665" w:rsidRPr="00A4041C">
              <w:rPr>
                <w:sz w:val="20"/>
                <w:szCs w:val="20"/>
              </w:rPr>
              <w:t>s</w:t>
            </w:r>
            <w:r w:rsidR="000967EE" w:rsidRPr="00A4041C">
              <w:rPr>
                <w:sz w:val="20"/>
                <w:szCs w:val="20"/>
              </w:rPr>
              <w:t xml:space="preserve"> district</w:t>
            </w:r>
            <w:r w:rsidR="002C0665" w:rsidRPr="00A4041C">
              <w:rPr>
                <w:sz w:val="20"/>
                <w:szCs w:val="20"/>
              </w:rPr>
              <w:t>s</w:t>
            </w:r>
            <w:r w:rsidR="000967EE" w:rsidRPr="00A4041C">
              <w:rPr>
                <w:sz w:val="20"/>
                <w:szCs w:val="20"/>
              </w:rPr>
              <w:t xml:space="preserve"> sanitaire</w:t>
            </w:r>
            <w:r w:rsidR="002C0665" w:rsidRPr="00A4041C">
              <w:rPr>
                <w:sz w:val="20"/>
                <w:szCs w:val="20"/>
              </w:rPr>
              <w:t>s</w:t>
            </w:r>
            <w:r w:rsidRPr="00A4041C">
              <w:rPr>
                <w:sz w:val="20"/>
                <w:szCs w:val="20"/>
              </w:rPr>
              <w:t xml:space="preserve"> de </w:t>
            </w:r>
            <w:r w:rsidR="008934EE" w:rsidRPr="00A4041C">
              <w:rPr>
                <w:sz w:val="20"/>
                <w:szCs w:val="20"/>
              </w:rPr>
              <w:t>Kalaban coro</w:t>
            </w:r>
            <w:r w:rsidR="002C0665" w:rsidRPr="00A4041C">
              <w:rPr>
                <w:sz w:val="20"/>
                <w:szCs w:val="20"/>
              </w:rPr>
              <w:t xml:space="preserve"> (</w:t>
            </w:r>
            <w:r w:rsidR="00A4041C" w:rsidRPr="002A51FA">
              <w:rPr>
                <w:sz w:val="20"/>
                <w:szCs w:val="20"/>
              </w:rPr>
              <w:t>2</w:t>
            </w:r>
            <w:r w:rsidR="002C0665" w:rsidRPr="002A51FA">
              <w:rPr>
                <w:sz w:val="20"/>
                <w:szCs w:val="20"/>
              </w:rPr>
              <w:t>)</w:t>
            </w:r>
            <w:r w:rsidR="002A51FA" w:rsidRPr="002A51FA">
              <w:rPr>
                <w:sz w:val="20"/>
                <w:szCs w:val="20"/>
              </w:rPr>
              <w:t xml:space="preserve">, Dioila (2) </w:t>
            </w:r>
            <w:r w:rsidR="002C0665" w:rsidRPr="002A51FA">
              <w:rPr>
                <w:sz w:val="20"/>
                <w:szCs w:val="20"/>
              </w:rPr>
              <w:t xml:space="preserve">et </w:t>
            </w:r>
            <w:r w:rsidR="002C0665" w:rsidRPr="00A4041C">
              <w:rPr>
                <w:sz w:val="20"/>
                <w:szCs w:val="20"/>
              </w:rPr>
              <w:t>Kati (1)</w:t>
            </w:r>
            <w:r w:rsidR="008934EE" w:rsidRPr="00A4041C">
              <w:rPr>
                <w:sz w:val="20"/>
                <w:szCs w:val="20"/>
              </w:rPr>
              <w:t> ;</w:t>
            </w:r>
          </w:p>
          <w:p w:rsidR="00C62CDF" w:rsidRPr="00A4041C" w:rsidRDefault="00C62CDF" w:rsidP="00417C79">
            <w:pPr>
              <w:pStyle w:val="Paragraphedeliste"/>
              <w:numPr>
                <w:ilvl w:val="0"/>
                <w:numId w:val="3"/>
              </w:numPr>
              <w:rPr>
                <w:sz w:val="20"/>
                <w:szCs w:val="20"/>
              </w:rPr>
            </w:pPr>
            <w:r>
              <w:rPr>
                <w:sz w:val="20"/>
                <w:szCs w:val="20"/>
              </w:rPr>
              <w:t>Sikasso : Un (1) cas dans le district sanitaire de Kadiolo ;</w:t>
            </w:r>
          </w:p>
          <w:p w:rsidR="00A4041C" w:rsidRPr="002A51FA" w:rsidRDefault="00A4041C" w:rsidP="00417C79">
            <w:pPr>
              <w:pStyle w:val="Paragraphedeliste"/>
              <w:numPr>
                <w:ilvl w:val="0"/>
                <w:numId w:val="3"/>
              </w:numPr>
              <w:rPr>
                <w:sz w:val="20"/>
                <w:szCs w:val="20"/>
              </w:rPr>
            </w:pPr>
            <w:r w:rsidRPr="002A51FA">
              <w:rPr>
                <w:sz w:val="20"/>
                <w:szCs w:val="20"/>
              </w:rPr>
              <w:t xml:space="preserve">Ségou : </w:t>
            </w:r>
            <w:r w:rsidR="002A51FA" w:rsidRPr="002A51FA">
              <w:rPr>
                <w:sz w:val="20"/>
                <w:szCs w:val="20"/>
              </w:rPr>
              <w:t xml:space="preserve">Un </w:t>
            </w:r>
            <w:r w:rsidRPr="002A51FA">
              <w:rPr>
                <w:sz w:val="20"/>
                <w:szCs w:val="20"/>
              </w:rPr>
              <w:t>(</w:t>
            </w:r>
            <w:r w:rsidR="002A51FA" w:rsidRPr="002A51FA">
              <w:rPr>
                <w:sz w:val="20"/>
                <w:szCs w:val="20"/>
              </w:rPr>
              <w:t xml:space="preserve">1) </w:t>
            </w:r>
            <w:r w:rsidRPr="002A51FA">
              <w:rPr>
                <w:sz w:val="20"/>
                <w:szCs w:val="20"/>
              </w:rPr>
              <w:t>cas dans le district sanitaire</w:t>
            </w:r>
            <w:r w:rsidR="002A51FA" w:rsidRPr="002A51FA">
              <w:rPr>
                <w:sz w:val="20"/>
                <w:szCs w:val="20"/>
              </w:rPr>
              <w:t xml:space="preserve"> de Bla </w:t>
            </w:r>
            <w:r w:rsidRPr="002A51FA">
              <w:rPr>
                <w:sz w:val="20"/>
                <w:szCs w:val="20"/>
              </w:rPr>
              <w:t>;</w:t>
            </w:r>
          </w:p>
          <w:p w:rsidR="00BA2CB0" w:rsidRPr="00A4041C" w:rsidRDefault="00BA2CB0" w:rsidP="00417C79">
            <w:pPr>
              <w:pStyle w:val="Paragraphedeliste"/>
              <w:numPr>
                <w:ilvl w:val="0"/>
                <w:numId w:val="3"/>
              </w:numPr>
              <w:rPr>
                <w:sz w:val="20"/>
                <w:szCs w:val="20"/>
              </w:rPr>
            </w:pPr>
            <w:r w:rsidRPr="00A4041C">
              <w:rPr>
                <w:sz w:val="20"/>
                <w:szCs w:val="20"/>
              </w:rPr>
              <w:t>District de Bamak</w:t>
            </w:r>
            <w:r w:rsidR="002C0665" w:rsidRPr="00A4041C">
              <w:rPr>
                <w:sz w:val="20"/>
                <w:szCs w:val="20"/>
              </w:rPr>
              <w:t xml:space="preserve">o : </w:t>
            </w:r>
            <w:r w:rsidR="00A4041C" w:rsidRPr="00A4041C">
              <w:rPr>
                <w:sz w:val="20"/>
                <w:szCs w:val="20"/>
              </w:rPr>
              <w:t>Si</w:t>
            </w:r>
            <w:r w:rsidR="002C0665" w:rsidRPr="00A4041C">
              <w:rPr>
                <w:sz w:val="20"/>
                <w:szCs w:val="20"/>
              </w:rPr>
              <w:t>x (</w:t>
            </w:r>
            <w:r w:rsidR="00A4041C" w:rsidRPr="00A4041C">
              <w:rPr>
                <w:sz w:val="20"/>
                <w:szCs w:val="20"/>
              </w:rPr>
              <w:t>6</w:t>
            </w:r>
            <w:r w:rsidR="002C0665" w:rsidRPr="00A4041C">
              <w:rPr>
                <w:sz w:val="20"/>
                <w:szCs w:val="20"/>
              </w:rPr>
              <w:t>) cas dans</w:t>
            </w:r>
            <w:r w:rsidR="002C0665" w:rsidRPr="005B5911">
              <w:rPr>
                <w:color w:val="FF0000"/>
                <w:sz w:val="20"/>
                <w:szCs w:val="20"/>
              </w:rPr>
              <w:t xml:space="preserve"> </w:t>
            </w:r>
            <w:r w:rsidR="002C0665" w:rsidRPr="00A4041C">
              <w:rPr>
                <w:sz w:val="20"/>
                <w:szCs w:val="20"/>
              </w:rPr>
              <w:t>l</w:t>
            </w:r>
            <w:r w:rsidR="00A4041C" w:rsidRPr="00A4041C">
              <w:rPr>
                <w:sz w:val="20"/>
                <w:szCs w:val="20"/>
              </w:rPr>
              <w:t>es</w:t>
            </w:r>
            <w:r w:rsidR="002C0665" w:rsidRPr="00A4041C">
              <w:rPr>
                <w:sz w:val="20"/>
                <w:szCs w:val="20"/>
              </w:rPr>
              <w:t xml:space="preserve"> Commune</w:t>
            </w:r>
            <w:r w:rsidR="00A4041C" w:rsidRPr="00A4041C">
              <w:rPr>
                <w:sz w:val="20"/>
                <w:szCs w:val="20"/>
              </w:rPr>
              <w:t>s</w:t>
            </w:r>
            <w:r w:rsidR="002C0665" w:rsidRPr="00A4041C">
              <w:rPr>
                <w:sz w:val="20"/>
                <w:szCs w:val="20"/>
              </w:rPr>
              <w:t xml:space="preserve"> </w:t>
            </w:r>
            <w:r w:rsidRPr="00A4041C">
              <w:rPr>
                <w:sz w:val="20"/>
                <w:szCs w:val="20"/>
              </w:rPr>
              <w:t>I</w:t>
            </w:r>
            <w:r w:rsidR="00A4041C" w:rsidRPr="00A4041C">
              <w:rPr>
                <w:sz w:val="20"/>
                <w:szCs w:val="20"/>
              </w:rPr>
              <w:t>I (3) et IV (3)</w:t>
            </w:r>
            <w:r w:rsidRPr="00A4041C">
              <w:rPr>
                <w:sz w:val="20"/>
                <w:szCs w:val="20"/>
              </w:rPr>
              <w:t>.</w:t>
            </w:r>
          </w:p>
          <w:p w:rsidR="0020150F" w:rsidRPr="00E81BD9" w:rsidRDefault="00F24990" w:rsidP="00417C79">
            <w:pPr>
              <w:pStyle w:val="Paragraphedeliste"/>
              <w:ind w:left="0"/>
              <w:rPr>
                <w:sz w:val="20"/>
                <w:szCs w:val="20"/>
                <w:cs/>
              </w:rPr>
            </w:pPr>
            <w:r w:rsidRPr="00E81BD9">
              <w:rPr>
                <w:sz w:val="20"/>
                <w:szCs w:val="20"/>
              </w:rPr>
              <w:t xml:space="preserve">Les </w:t>
            </w:r>
            <w:r w:rsidR="00E81BD9" w:rsidRPr="00E81BD9">
              <w:rPr>
                <w:sz w:val="20"/>
                <w:szCs w:val="20"/>
              </w:rPr>
              <w:t>treize</w:t>
            </w:r>
            <w:r w:rsidR="00BE0AF6" w:rsidRPr="00E81BD9">
              <w:rPr>
                <w:sz w:val="20"/>
                <w:szCs w:val="20"/>
              </w:rPr>
              <w:t xml:space="preserve"> </w:t>
            </w:r>
            <w:r w:rsidR="006438AF" w:rsidRPr="00E81BD9">
              <w:rPr>
                <w:sz w:val="20"/>
                <w:szCs w:val="20"/>
              </w:rPr>
              <w:t>(</w:t>
            </w:r>
            <w:r w:rsidR="00E81BD9" w:rsidRPr="00E81BD9">
              <w:rPr>
                <w:sz w:val="20"/>
                <w:szCs w:val="20"/>
              </w:rPr>
              <w:t>13</w:t>
            </w:r>
            <w:r w:rsidR="000319CB" w:rsidRPr="00E81BD9">
              <w:rPr>
                <w:sz w:val="20"/>
                <w:szCs w:val="20"/>
              </w:rPr>
              <w:t>) prélèvements</w:t>
            </w:r>
            <w:r w:rsidR="000319CB" w:rsidRPr="00E81BD9">
              <w:rPr>
                <w:sz w:val="20"/>
                <w:szCs w:val="20"/>
                <w:cs/>
              </w:rPr>
              <w:t xml:space="preserve"> de liquide céphalorachidien (LCR) ont été envoyés et reçus à l</w:t>
            </w:r>
            <w:r w:rsidR="000319CB" w:rsidRPr="00E81BD9">
              <w:rPr>
                <w:sz w:val="20"/>
                <w:szCs w:val="20"/>
              </w:rPr>
              <w:t>’</w:t>
            </w:r>
            <w:r w:rsidR="000319CB" w:rsidRPr="00E81BD9">
              <w:rPr>
                <w:sz w:val="20"/>
                <w:szCs w:val="20"/>
                <w:cs/>
              </w:rPr>
              <w:t>INSP.</w:t>
            </w:r>
            <w:r w:rsidR="00B0003F" w:rsidRPr="00E81BD9">
              <w:rPr>
                <w:sz w:val="20"/>
                <w:szCs w:val="20"/>
                <w:cs/>
              </w:rPr>
              <w:t xml:space="preserve"> </w:t>
            </w:r>
          </w:p>
          <w:p w:rsidR="00A63323" w:rsidRPr="00E81BD9" w:rsidRDefault="00A63323" w:rsidP="00417C79">
            <w:pPr>
              <w:pStyle w:val="Paragraphedeliste"/>
              <w:ind w:left="0"/>
              <w:rPr>
                <w:sz w:val="20"/>
                <w:szCs w:val="20"/>
              </w:rPr>
            </w:pPr>
            <w:r w:rsidRPr="00F80FC8">
              <w:rPr>
                <w:sz w:val="20"/>
                <w:szCs w:val="20"/>
              </w:rPr>
              <w:t>La situation cumulée de la 1</w:t>
            </w:r>
            <w:r w:rsidRPr="00F80FC8">
              <w:rPr>
                <w:sz w:val="20"/>
                <w:szCs w:val="20"/>
                <w:vertAlign w:val="superscript"/>
              </w:rPr>
              <w:t>ère</w:t>
            </w:r>
            <w:r w:rsidR="00773C22" w:rsidRPr="00F80FC8">
              <w:rPr>
                <w:sz w:val="20"/>
                <w:szCs w:val="20"/>
              </w:rPr>
              <w:t xml:space="preserve"> </w:t>
            </w:r>
            <w:r w:rsidRPr="00F80FC8">
              <w:rPr>
                <w:sz w:val="20"/>
                <w:szCs w:val="20"/>
              </w:rPr>
              <w:t xml:space="preserve">à la </w:t>
            </w:r>
            <w:r w:rsidR="00980BF5" w:rsidRPr="00F80FC8">
              <w:rPr>
                <w:sz w:val="20"/>
                <w:szCs w:val="20"/>
              </w:rPr>
              <w:t>1</w:t>
            </w:r>
            <w:r w:rsidR="00F80FC8" w:rsidRPr="00F80FC8">
              <w:rPr>
                <w:sz w:val="20"/>
                <w:szCs w:val="20"/>
              </w:rPr>
              <w:t>5</w:t>
            </w:r>
            <w:r w:rsidRPr="00F80FC8">
              <w:rPr>
                <w:sz w:val="20"/>
                <w:szCs w:val="20"/>
                <w:vertAlign w:val="superscript"/>
              </w:rPr>
              <w:t>ème</w:t>
            </w:r>
            <w:r w:rsidR="00773C22" w:rsidRPr="00F80FC8">
              <w:rPr>
                <w:sz w:val="20"/>
                <w:szCs w:val="20"/>
              </w:rPr>
              <w:t xml:space="preserve"> </w:t>
            </w:r>
            <w:r w:rsidRPr="00F80FC8">
              <w:rPr>
                <w:sz w:val="20"/>
                <w:szCs w:val="20"/>
              </w:rPr>
              <w:t>semaine est de</w:t>
            </w:r>
            <w:r w:rsidR="001B7226" w:rsidRPr="005B5911">
              <w:rPr>
                <w:color w:val="FF0000"/>
                <w:sz w:val="20"/>
                <w:szCs w:val="20"/>
              </w:rPr>
              <w:t xml:space="preserve"> </w:t>
            </w:r>
            <w:r w:rsidR="00BE0AF6" w:rsidRPr="00E81BD9">
              <w:rPr>
                <w:sz w:val="20"/>
                <w:szCs w:val="20"/>
              </w:rPr>
              <w:t xml:space="preserve">cent </w:t>
            </w:r>
            <w:r w:rsidR="00E81BD9" w:rsidRPr="00E81BD9">
              <w:rPr>
                <w:sz w:val="20"/>
                <w:szCs w:val="20"/>
              </w:rPr>
              <w:t>tren</w:t>
            </w:r>
            <w:r w:rsidR="0020150F" w:rsidRPr="00E81BD9">
              <w:rPr>
                <w:sz w:val="20"/>
                <w:szCs w:val="20"/>
              </w:rPr>
              <w:t>t</w:t>
            </w:r>
            <w:r w:rsidR="00E81BD9" w:rsidRPr="00E81BD9">
              <w:rPr>
                <w:sz w:val="20"/>
                <w:szCs w:val="20"/>
              </w:rPr>
              <w:t xml:space="preserve">e </w:t>
            </w:r>
            <w:r w:rsidR="005A66FA">
              <w:rPr>
                <w:sz w:val="20"/>
                <w:szCs w:val="20"/>
              </w:rPr>
              <w:t>trois</w:t>
            </w:r>
            <w:r w:rsidR="001B7226" w:rsidRPr="00E81BD9">
              <w:rPr>
                <w:sz w:val="20"/>
                <w:szCs w:val="20"/>
              </w:rPr>
              <w:t xml:space="preserve"> (</w:t>
            </w:r>
            <w:r w:rsidR="0020150F" w:rsidRPr="00E81BD9">
              <w:rPr>
                <w:sz w:val="20"/>
                <w:szCs w:val="20"/>
              </w:rPr>
              <w:t>1</w:t>
            </w:r>
            <w:r w:rsidR="00E81BD9" w:rsidRPr="00E81BD9">
              <w:rPr>
                <w:sz w:val="20"/>
                <w:szCs w:val="20"/>
              </w:rPr>
              <w:t>3</w:t>
            </w:r>
            <w:r w:rsidR="005A66FA">
              <w:rPr>
                <w:sz w:val="20"/>
                <w:szCs w:val="20"/>
              </w:rPr>
              <w:t>3</w:t>
            </w:r>
            <w:r w:rsidR="001B7226" w:rsidRPr="00E81BD9">
              <w:rPr>
                <w:sz w:val="20"/>
                <w:szCs w:val="20"/>
              </w:rPr>
              <w:t>) cas suspects dont zéro (0) décès.</w:t>
            </w:r>
          </w:p>
          <w:p w:rsidR="00AA1AD2" w:rsidRPr="00F80FC8" w:rsidRDefault="00A92130" w:rsidP="00417C79">
            <w:pPr>
              <w:pStyle w:val="Paragraphedeliste"/>
              <w:ind w:left="360"/>
              <w:rPr>
                <w:b/>
                <w:bCs/>
                <w:sz w:val="20"/>
                <w:szCs w:val="20"/>
              </w:rPr>
            </w:pPr>
            <w:r w:rsidRPr="00F80FC8">
              <w:rPr>
                <w:b/>
                <w:bCs/>
                <w:sz w:val="20"/>
                <w:szCs w:val="20"/>
              </w:rPr>
              <w:t xml:space="preserve">b. </w:t>
            </w:r>
            <w:r w:rsidR="00AA1AD2" w:rsidRPr="00F80FC8">
              <w:rPr>
                <w:b/>
                <w:bCs/>
                <w:sz w:val="20"/>
                <w:szCs w:val="20"/>
              </w:rPr>
              <w:t>Laboratoire</w:t>
            </w:r>
            <w:r w:rsidR="00D13E88" w:rsidRPr="00F80FC8">
              <w:rPr>
                <w:b/>
                <w:bCs/>
                <w:sz w:val="20"/>
                <w:szCs w:val="20"/>
              </w:rPr>
              <w:t xml:space="preserve"> </w:t>
            </w:r>
            <w:r w:rsidR="00AA1AD2" w:rsidRPr="00F80FC8">
              <w:rPr>
                <w:b/>
                <w:bCs/>
                <w:sz w:val="20"/>
                <w:szCs w:val="20"/>
              </w:rPr>
              <w:t>:</w:t>
            </w:r>
          </w:p>
          <w:p w:rsidR="0020150F" w:rsidRPr="00E8577D" w:rsidRDefault="00E81BD9" w:rsidP="00417C79">
            <w:pPr>
              <w:rPr>
                <w:i/>
                <w:sz w:val="20"/>
                <w:szCs w:val="20"/>
                <w:cs/>
              </w:rPr>
            </w:pPr>
            <w:r w:rsidRPr="00E8577D">
              <w:rPr>
                <w:sz w:val="20"/>
                <w:szCs w:val="20"/>
              </w:rPr>
              <w:t xml:space="preserve">Douze </w:t>
            </w:r>
            <w:r w:rsidR="002907B3" w:rsidRPr="00E8577D">
              <w:rPr>
                <w:sz w:val="20"/>
                <w:szCs w:val="20"/>
              </w:rPr>
              <w:t>(</w:t>
            </w:r>
            <w:r w:rsidRPr="00E8577D">
              <w:rPr>
                <w:sz w:val="20"/>
                <w:szCs w:val="20"/>
              </w:rPr>
              <w:t>12</w:t>
            </w:r>
            <w:r w:rsidR="002907B3" w:rsidRPr="00E8577D">
              <w:rPr>
                <w:sz w:val="20"/>
                <w:szCs w:val="20"/>
              </w:rPr>
              <w:t xml:space="preserve">) </w:t>
            </w:r>
            <w:r w:rsidR="001B7226" w:rsidRPr="00E8577D">
              <w:rPr>
                <w:sz w:val="20"/>
                <w:szCs w:val="20"/>
              </w:rPr>
              <w:t>prélèvements</w:t>
            </w:r>
            <w:r w:rsidR="001B7226" w:rsidRPr="00E8577D">
              <w:rPr>
                <w:sz w:val="20"/>
                <w:szCs w:val="20"/>
                <w:cs/>
              </w:rPr>
              <w:t xml:space="preserve"> de liquide céphalorachidien (LCR)</w:t>
            </w:r>
            <w:r w:rsidR="00607A0A" w:rsidRPr="00E8577D">
              <w:rPr>
                <w:rFonts w:hint="cs"/>
                <w:sz w:val="20"/>
                <w:szCs w:val="20"/>
                <w:cs/>
              </w:rPr>
              <w:t xml:space="preserve"> </w:t>
            </w:r>
            <w:r w:rsidR="00C72C4F" w:rsidRPr="00E8577D">
              <w:rPr>
                <w:rFonts w:hint="cs"/>
                <w:sz w:val="20"/>
                <w:szCs w:val="20"/>
                <w:cs/>
              </w:rPr>
              <w:t xml:space="preserve">ont été </w:t>
            </w:r>
            <w:r w:rsidR="003D1990" w:rsidRPr="00E8577D">
              <w:rPr>
                <w:rFonts w:hint="cs"/>
                <w:i/>
                <w:sz w:val="20"/>
                <w:szCs w:val="20"/>
                <w:cs/>
              </w:rPr>
              <w:t>analysés à l'INSP</w:t>
            </w:r>
            <w:r w:rsidR="00C72C4F" w:rsidRPr="00E8577D">
              <w:rPr>
                <w:rFonts w:hint="cs"/>
                <w:sz w:val="20"/>
                <w:szCs w:val="20"/>
                <w:cs/>
              </w:rPr>
              <w:t xml:space="preserve"> </w:t>
            </w:r>
            <w:r w:rsidRPr="00E8577D">
              <w:rPr>
                <w:sz w:val="20"/>
                <w:szCs w:val="20"/>
                <w:cs/>
              </w:rPr>
              <w:t>et se sont tous</w:t>
            </w:r>
            <w:r w:rsidR="003202E3" w:rsidRPr="00E8577D">
              <w:rPr>
                <w:i/>
                <w:sz w:val="20"/>
                <w:szCs w:val="20"/>
                <w:cs/>
              </w:rPr>
              <w:t xml:space="preserve"> révélé</w:t>
            </w:r>
            <w:r w:rsidRPr="00E8577D">
              <w:rPr>
                <w:i/>
                <w:sz w:val="20"/>
                <w:szCs w:val="20"/>
                <w:cs/>
              </w:rPr>
              <w:t>s</w:t>
            </w:r>
            <w:r w:rsidR="003202E3" w:rsidRPr="00E8577D">
              <w:rPr>
                <w:i/>
                <w:sz w:val="20"/>
                <w:szCs w:val="20"/>
                <w:cs/>
              </w:rPr>
              <w:t xml:space="preserve"> </w:t>
            </w:r>
            <w:r w:rsidRPr="00E8577D">
              <w:rPr>
                <w:i/>
                <w:sz w:val="20"/>
                <w:szCs w:val="20"/>
                <w:cs/>
              </w:rPr>
              <w:t>négatifs</w:t>
            </w:r>
            <w:r w:rsidR="00454827" w:rsidRPr="00E8577D">
              <w:rPr>
                <w:rFonts w:hint="cs"/>
                <w:i/>
                <w:sz w:val="20"/>
                <w:szCs w:val="20"/>
                <w:cs/>
              </w:rPr>
              <w:t>.</w:t>
            </w:r>
            <w:r w:rsidR="0051284A" w:rsidRPr="00E8577D">
              <w:rPr>
                <w:rFonts w:hint="cs"/>
                <w:i/>
                <w:sz w:val="20"/>
                <w:szCs w:val="20"/>
                <w:cs/>
              </w:rPr>
              <w:t xml:space="preserve"> </w:t>
            </w:r>
            <w:r w:rsidR="00E8577D" w:rsidRPr="00E8577D">
              <w:rPr>
                <w:i/>
                <w:sz w:val="20"/>
                <w:szCs w:val="20"/>
                <w:cs/>
              </w:rPr>
              <w:t xml:space="preserve">Celui </w:t>
            </w:r>
            <w:r w:rsidR="00E8577D">
              <w:rPr>
                <w:i/>
                <w:sz w:val="20"/>
                <w:szCs w:val="20"/>
                <w:cs/>
              </w:rPr>
              <w:t xml:space="preserve">du district sanitaire </w:t>
            </w:r>
            <w:r w:rsidR="00E8577D" w:rsidRPr="00E8577D">
              <w:rPr>
                <w:i/>
                <w:sz w:val="20"/>
                <w:szCs w:val="20"/>
                <w:cs/>
              </w:rPr>
              <w:t>de Bla est en cours d'examen.</w:t>
            </w:r>
          </w:p>
          <w:p w:rsidR="00C72C4F" w:rsidRPr="00E8577D" w:rsidRDefault="00C72C4F" w:rsidP="00417C79">
            <w:pPr>
              <w:rPr>
                <w:sz w:val="20"/>
                <w:szCs w:val="20"/>
                <w:cs/>
              </w:rPr>
            </w:pPr>
            <w:r w:rsidRPr="00F80FC8">
              <w:rPr>
                <w:sz w:val="20"/>
                <w:szCs w:val="20"/>
              </w:rPr>
              <w:t>La situation cumulée de la 1</w:t>
            </w:r>
            <w:r w:rsidRPr="00F80FC8">
              <w:rPr>
                <w:sz w:val="20"/>
                <w:szCs w:val="20"/>
                <w:vertAlign w:val="superscript"/>
              </w:rPr>
              <w:t>ère</w:t>
            </w:r>
            <w:r w:rsidR="0020150F" w:rsidRPr="00F80FC8">
              <w:rPr>
                <w:sz w:val="20"/>
                <w:szCs w:val="20"/>
              </w:rPr>
              <w:t xml:space="preserve"> à la 1</w:t>
            </w:r>
            <w:r w:rsidR="00F80FC8" w:rsidRPr="00F80FC8">
              <w:rPr>
                <w:sz w:val="20"/>
                <w:szCs w:val="20"/>
              </w:rPr>
              <w:t>5</w:t>
            </w:r>
            <w:r w:rsidRPr="00F80FC8">
              <w:rPr>
                <w:sz w:val="20"/>
                <w:szCs w:val="20"/>
                <w:vertAlign w:val="superscript"/>
              </w:rPr>
              <w:t>ème</w:t>
            </w:r>
            <w:r w:rsidR="0020150F" w:rsidRPr="00F80FC8">
              <w:rPr>
                <w:sz w:val="20"/>
                <w:szCs w:val="20"/>
              </w:rPr>
              <w:t xml:space="preserve"> semaine est de</w:t>
            </w:r>
            <w:r w:rsidR="0020150F" w:rsidRPr="005B5911">
              <w:rPr>
                <w:color w:val="FF0000"/>
                <w:sz w:val="20"/>
                <w:szCs w:val="20"/>
              </w:rPr>
              <w:t xml:space="preserve"> </w:t>
            </w:r>
            <w:r w:rsidR="0020150F" w:rsidRPr="00E8577D">
              <w:rPr>
                <w:sz w:val="20"/>
                <w:szCs w:val="20"/>
              </w:rPr>
              <w:t xml:space="preserve">cent </w:t>
            </w:r>
            <w:r w:rsidR="005A66FA">
              <w:rPr>
                <w:sz w:val="20"/>
                <w:szCs w:val="20"/>
              </w:rPr>
              <w:t>tren</w:t>
            </w:r>
            <w:r w:rsidR="00E8577D" w:rsidRPr="00E8577D">
              <w:rPr>
                <w:sz w:val="20"/>
                <w:szCs w:val="20"/>
              </w:rPr>
              <w:t>t</w:t>
            </w:r>
            <w:r w:rsidR="005A66FA">
              <w:rPr>
                <w:sz w:val="20"/>
                <w:szCs w:val="20"/>
              </w:rPr>
              <w:t>e</w:t>
            </w:r>
            <w:r w:rsidR="00E8577D" w:rsidRPr="00E8577D">
              <w:rPr>
                <w:sz w:val="20"/>
                <w:szCs w:val="20"/>
              </w:rPr>
              <w:t xml:space="preserve"> </w:t>
            </w:r>
            <w:r w:rsidR="005A66FA">
              <w:rPr>
                <w:sz w:val="20"/>
                <w:szCs w:val="20"/>
              </w:rPr>
              <w:t>deux</w:t>
            </w:r>
            <w:r w:rsidR="0020150F" w:rsidRPr="00E8577D">
              <w:rPr>
                <w:sz w:val="20"/>
                <w:szCs w:val="20"/>
              </w:rPr>
              <w:t xml:space="preserve"> (1</w:t>
            </w:r>
            <w:r w:rsidR="005A66FA">
              <w:rPr>
                <w:sz w:val="20"/>
                <w:szCs w:val="20"/>
              </w:rPr>
              <w:t>32</w:t>
            </w:r>
            <w:r w:rsidRPr="00E8577D">
              <w:rPr>
                <w:sz w:val="20"/>
                <w:szCs w:val="20"/>
              </w:rPr>
              <w:t xml:space="preserve">) </w:t>
            </w:r>
            <w:r w:rsidRPr="00E8577D">
              <w:rPr>
                <w:sz w:val="20"/>
                <w:szCs w:val="20"/>
                <w:cs/>
              </w:rPr>
              <w:t xml:space="preserve">prélèvements de liquide céphalorachidien (LCR) analysés dont </w:t>
            </w:r>
            <w:r w:rsidRPr="00E8577D">
              <w:rPr>
                <w:rFonts w:hint="cs"/>
                <w:sz w:val="20"/>
                <w:szCs w:val="20"/>
                <w:cs/>
              </w:rPr>
              <w:t>sept</w:t>
            </w:r>
            <w:r w:rsidRPr="00E8577D">
              <w:rPr>
                <w:sz w:val="20"/>
                <w:szCs w:val="20"/>
                <w:cs/>
              </w:rPr>
              <w:t xml:space="preserve"> (</w:t>
            </w:r>
            <w:r w:rsidRPr="00E8577D">
              <w:rPr>
                <w:rFonts w:hint="cs"/>
                <w:sz w:val="20"/>
                <w:szCs w:val="20"/>
                <w:cs/>
              </w:rPr>
              <w:t>7</w:t>
            </w:r>
            <w:r w:rsidRPr="00E8577D">
              <w:rPr>
                <w:sz w:val="20"/>
                <w:szCs w:val="20"/>
                <w:cs/>
              </w:rPr>
              <w:t>) se sont révélé</w:t>
            </w:r>
            <w:r w:rsidRPr="00E8577D">
              <w:rPr>
                <w:rFonts w:hint="cs"/>
                <w:sz w:val="20"/>
                <w:szCs w:val="20"/>
                <w:cs/>
              </w:rPr>
              <w:t>s</w:t>
            </w:r>
            <w:r w:rsidRPr="00E8577D">
              <w:rPr>
                <w:sz w:val="20"/>
                <w:szCs w:val="20"/>
                <w:cs/>
              </w:rPr>
              <w:t xml:space="preserve"> positif</w:t>
            </w:r>
            <w:r w:rsidRPr="00E8577D">
              <w:rPr>
                <w:rFonts w:hint="cs"/>
                <w:sz w:val="20"/>
                <w:szCs w:val="20"/>
                <w:cs/>
              </w:rPr>
              <w:t>s</w:t>
            </w:r>
            <w:r w:rsidRPr="00E8577D">
              <w:rPr>
                <w:sz w:val="20"/>
                <w:szCs w:val="20"/>
                <w:cs/>
              </w:rPr>
              <w:t xml:space="preserve"> aux germes suivants : </w:t>
            </w:r>
          </w:p>
          <w:p w:rsidR="00C72C4F" w:rsidRPr="00E8577D" w:rsidRDefault="00C72C4F" w:rsidP="00417C79">
            <w:pPr>
              <w:rPr>
                <w:b/>
                <w:bCs/>
                <w:i/>
                <w:iCs/>
                <w:sz w:val="20"/>
                <w:szCs w:val="20"/>
                <w:cs/>
              </w:rPr>
            </w:pPr>
            <w:r w:rsidRPr="00E8577D">
              <w:rPr>
                <w:sz w:val="20"/>
                <w:szCs w:val="20"/>
                <w:cs/>
              </w:rPr>
              <w:t xml:space="preserve"> </w:t>
            </w:r>
            <w:r w:rsidRPr="00E8577D">
              <w:rPr>
                <w:b/>
                <w:bCs/>
                <w:i/>
                <w:sz w:val="20"/>
                <w:szCs w:val="20"/>
              </w:rPr>
              <w:t xml:space="preserve">S. pneumoniae </w:t>
            </w:r>
            <w:r w:rsidRPr="00E8577D">
              <w:rPr>
                <w:b/>
                <w:bCs/>
                <w:sz w:val="20"/>
                <w:szCs w:val="20"/>
              </w:rPr>
              <w:t>(5),</w:t>
            </w:r>
            <w:r w:rsidRPr="00E8577D">
              <w:rPr>
                <w:bCs/>
                <w:sz w:val="20"/>
                <w:szCs w:val="20"/>
              </w:rPr>
              <w:t xml:space="preserve">  </w:t>
            </w:r>
            <w:r w:rsidRPr="00E8577D">
              <w:rPr>
                <w:b/>
                <w:bCs/>
                <w:i/>
                <w:iCs/>
                <w:sz w:val="20"/>
                <w:szCs w:val="20"/>
              </w:rPr>
              <w:t xml:space="preserve">Haemophilus influenzae </w:t>
            </w:r>
            <w:r w:rsidRPr="00E8577D">
              <w:rPr>
                <w:b/>
                <w:bCs/>
                <w:iCs/>
                <w:sz w:val="20"/>
                <w:szCs w:val="20"/>
              </w:rPr>
              <w:t>(1)</w:t>
            </w:r>
            <w:r w:rsidRPr="00E8577D">
              <w:rPr>
                <w:bCs/>
                <w:iCs/>
                <w:sz w:val="20"/>
                <w:szCs w:val="20"/>
              </w:rPr>
              <w:t xml:space="preserve"> dont le typage est en cours et</w:t>
            </w:r>
            <w:r w:rsidRPr="00E8577D">
              <w:rPr>
                <w:b/>
                <w:bCs/>
                <w:i/>
                <w:iCs/>
                <w:sz w:val="20"/>
                <w:szCs w:val="20"/>
              </w:rPr>
              <w:t xml:space="preserve"> Haemophilus influenzae </w:t>
            </w:r>
            <w:r w:rsidRPr="00E8577D">
              <w:rPr>
                <w:b/>
                <w:bCs/>
                <w:sz w:val="20"/>
                <w:szCs w:val="20"/>
              </w:rPr>
              <w:t>b</w:t>
            </w:r>
            <w:r w:rsidRPr="00E8577D">
              <w:rPr>
                <w:rFonts w:hint="cs"/>
                <w:i/>
                <w:sz w:val="20"/>
                <w:szCs w:val="20"/>
                <w:cs/>
              </w:rPr>
              <w:t xml:space="preserve"> </w:t>
            </w:r>
            <w:r w:rsidRPr="00E8577D">
              <w:rPr>
                <w:b/>
                <w:bCs/>
                <w:iCs/>
                <w:sz w:val="20"/>
                <w:szCs w:val="20"/>
              </w:rPr>
              <w:t>(1)</w:t>
            </w:r>
            <w:r w:rsidRPr="00E8577D">
              <w:rPr>
                <w:b/>
                <w:bCs/>
                <w:iCs/>
                <w:sz w:val="20"/>
                <w:szCs w:val="20"/>
                <w:cs/>
              </w:rPr>
              <w:t xml:space="preserve">. </w:t>
            </w:r>
            <w:r w:rsidRPr="00E8577D">
              <w:rPr>
                <w:rFonts w:hint="cs"/>
                <w:sz w:val="20"/>
                <w:szCs w:val="20"/>
                <w:cs/>
              </w:rPr>
              <w:t>Le</w:t>
            </w:r>
            <w:r w:rsidRPr="00E8577D">
              <w:rPr>
                <w:sz w:val="20"/>
                <w:szCs w:val="20"/>
                <w:cs/>
              </w:rPr>
              <w:t xml:space="preserve">s </w:t>
            </w:r>
            <w:r w:rsidR="004B3784" w:rsidRPr="00E8577D">
              <w:rPr>
                <w:rFonts w:hint="cs"/>
                <w:sz w:val="20"/>
                <w:szCs w:val="20"/>
                <w:cs/>
              </w:rPr>
              <w:t xml:space="preserve">cent </w:t>
            </w:r>
            <w:r w:rsidR="00D619BE">
              <w:rPr>
                <w:rFonts w:hint="cs"/>
                <w:sz w:val="20"/>
                <w:szCs w:val="20"/>
                <w:cs/>
              </w:rPr>
              <w:t xml:space="preserve">vingt cinq </w:t>
            </w:r>
            <w:r w:rsidRPr="00E8577D">
              <w:rPr>
                <w:sz w:val="20"/>
                <w:szCs w:val="20"/>
                <w:cs/>
              </w:rPr>
              <w:t>(</w:t>
            </w:r>
            <w:r w:rsidR="0020150F" w:rsidRPr="00E8577D">
              <w:rPr>
                <w:rFonts w:hint="cs"/>
                <w:sz w:val="20"/>
                <w:szCs w:val="20"/>
                <w:cs/>
              </w:rPr>
              <w:t>1</w:t>
            </w:r>
            <w:r w:rsidR="00E8577D" w:rsidRPr="00E8577D">
              <w:rPr>
                <w:sz w:val="20"/>
                <w:szCs w:val="20"/>
                <w:cs/>
              </w:rPr>
              <w:t>2</w:t>
            </w:r>
            <w:r w:rsidR="005A66FA">
              <w:rPr>
                <w:sz w:val="20"/>
                <w:szCs w:val="20"/>
                <w:cs/>
              </w:rPr>
              <w:t>5</w:t>
            </w:r>
            <w:r w:rsidRPr="00E8577D">
              <w:rPr>
                <w:sz w:val="20"/>
                <w:szCs w:val="20"/>
                <w:cs/>
              </w:rPr>
              <w:t>) autres sont négatifs.</w:t>
            </w:r>
          </w:p>
          <w:p w:rsidR="005C32AC" w:rsidRPr="005B5911" w:rsidRDefault="005C32AC" w:rsidP="00417C79">
            <w:pPr>
              <w:rPr>
                <w:color w:val="FF0000"/>
                <w:sz w:val="14"/>
                <w:szCs w:val="20"/>
              </w:rPr>
            </w:pPr>
          </w:p>
          <w:p w:rsidR="00AA1AD2" w:rsidRPr="00F80FC8" w:rsidRDefault="00AA1AD2" w:rsidP="00417C79">
            <w:pPr>
              <w:pStyle w:val="Paragraphedeliste"/>
              <w:numPr>
                <w:ilvl w:val="1"/>
                <w:numId w:val="22"/>
              </w:numPr>
              <w:rPr>
                <w:b/>
                <w:bCs/>
                <w:sz w:val="20"/>
                <w:szCs w:val="20"/>
              </w:rPr>
            </w:pPr>
            <w:r w:rsidRPr="00F80FC8">
              <w:rPr>
                <w:b/>
                <w:bCs/>
                <w:sz w:val="20"/>
                <w:szCs w:val="20"/>
              </w:rPr>
              <w:t>Paralysies Flasques Aiguës (PFA)</w:t>
            </w:r>
            <w:r w:rsidR="00D13E88" w:rsidRPr="00F80FC8">
              <w:rPr>
                <w:b/>
                <w:bCs/>
                <w:sz w:val="20"/>
                <w:szCs w:val="20"/>
              </w:rPr>
              <w:t xml:space="preserve"> </w:t>
            </w:r>
            <w:r w:rsidRPr="00F80FC8">
              <w:rPr>
                <w:b/>
                <w:bCs/>
                <w:sz w:val="20"/>
                <w:szCs w:val="20"/>
              </w:rPr>
              <w:t>:</w:t>
            </w:r>
            <w:r w:rsidR="00484F72" w:rsidRPr="00F80FC8">
              <w:rPr>
                <w:b/>
                <w:bCs/>
                <w:sz w:val="20"/>
                <w:szCs w:val="20"/>
              </w:rPr>
              <w:t xml:space="preserve"> </w:t>
            </w:r>
          </w:p>
          <w:p w:rsidR="00AA1AD2" w:rsidRPr="00F80FC8" w:rsidRDefault="00A92130" w:rsidP="00417C79">
            <w:pPr>
              <w:pStyle w:val="Paragraphedeliste"/>
              <w:ind w:left="360"/>
              <w:rPr>
                <w:b/>
                <w:bCs/>
                <w:sz w:val="20"/>
                <w:szCs w:val="20"/>
              </w:rPr>
            </w:pPr>
            <w:r w:rsidRPr="00F80FC8">
              <w:rPr>
                <w:b/>
                <w:bCs/>
                <w:sz w:val="20"/>
                <w:szCs w:val="20"/>
              </w:rPr>
              <w:t xml:space="preserve">   a. </w:t>
            </w:r>
            <w:r w:rsidR="00AA1AD2" w:rsidRPr="00F80FC8">
              <w:rPr>
                <w:b/>
                <w:bCs/>
                <w:sz w:val="20"/>
                <w:szCs w:val="20"/>
              </w:rPr>
              <w:t>Notification</w:t>
            </w:r>
            <w:r w:rsidR="004A0ABE" w:rsidRPr="00F80FC8">
              <w:rPr>
                <w:b/>
                <w:bCs/>
                <w:sz w:val="20"/>
                <w:szCs w:val="20"/>
              </w:rPr>
              <w:t xml:space="preserve"> </w:t>
            </w:r>
            <w:r w:rsidR="00AA1AD2" w:rsidRPr="00F80FC8">
              <w:rPr>
                <w:b/>
                <w:bCs/>
                <w:sz w:val="20"/>
                <w:szCs w:val="20"/>
              </w:rPr>
              <w:t>:</w:t>
            </w:r>
          </w:p>
          <w:p w:rsidR="006C7DDC" w:rsidRDefault="00BE28E8" w:rsidP="006C7DDC">
            <w:pPr>
              <w:rPr>
                <w:sz w:val="20"/>
                <w:szCs w:val="20"/>
              </w:rPr>
            </w:pPr>
            <w:r>
              <w:rPr>
                <w:sz w:val="20"/>
                <w:szCs w:val="20"/>
              </w:rPr>
              <w:t>D</w:t>
            </w:r>
            <w:r w:rsidR="00B27B85" w:rsidRPr="00B27B85">
              <w:rPr>
                <w:sz w:val="20"/>
                <w:szCs w:val="20"/>
              </w:rPr>
              <w:t>ix</w:t>
            </w:r>
            <w:r w:rsidR="006C48E3" w:rsidRPr="00B27B85">
              <w:rPr>
                <w:sz w:val="20"/>
                <w:szCs w:val="20"/>
              </w:rPr>
              <w:t xml:space="preserve"> (</w:t>
            </w:r>
            <w:r>
              <w:rPr>
                <w:sz w:val="20"/>
                <w:szCs w:val="20"/>
              </w:rPr>
              <w:t>10</w:t>
            </w:r>
            <w:r w:rsidR="006C48E3" w:rsidRPr="00B27B85">
              <w:rPr>
                <w:sz w:val="20"/>
                <w:szCs w:val="20"/>
              </w:rPr>
              <w:t>) cas de PFA non suivi</w:t>
            </w:r>
            <w:r w:rsidR="00B27B85" w:rsidRPr="00B27B85">
              <w:rPr>
                <w:sz w:val="20"/>
                <w:szCs w:val="20"/>
              </w:rPr>
              <w:t>s</w:t>
            </w:r>
            <w:r w:rsidR="00AA1AD2" w:rsidRPr="00B27B85">
              <w:rPr>
                <w:sz w:val="20"/>
                <w:szCs w:val="20"/>
              </w:rPr>
              <w:t xml:space="preserve"> de décès </w:t>
            </w:r>
            <w:r w:rsidR="00B27B85" w:rsidRPr="00B27B85">
              <w:rPr>
                <w:sz w:val="20"/>
                <w:szCs w:val="20"/>
              </w:rPr>
              <w:t>ont</w:t>
            </w:r>
            <w:r w:rsidR="006C48E3" w:rsidRPr="00B27B85">
              <w:rPr>
                <w:sz w:val="20"/>
                <w:szCs w:val="20"/>
              </w:rPr>
              <w:t xml:space="preserve"> été notifié</w:t>
            </w:r>
            <w:r w:rsidR="00B27B85" w:rsidRPr="00B27B85">
              <w:rPr>
                <w:sz w:val="20"/>
                <w:szCs w:val="20"/>
              </w:rPr>
              <w:t>s</w:t>
            </w:r>
            <w:r w:rsidR="006C48E3" w:rsidRPr="00B27B85">
              <w:rPr>
                <w:sz w:val="20"/>
                <w:szCs w:val="20"/>
              </w:rPr>
              <w:t xml:space="preserve"> par l</w:t>
            </w:r>
            <w:r w:rsidR="00B27B85" w:rsidRPr="00B27B85">
              <w:rPr>
                <w:sz w:val="20"/>
                <w:szCs w:val="20"/>
              </w:rPr>
              <w:t>es</w:t>
            </w:r>
            <w:r w:rsidR="006C48E3" w:rsidRPr="00B27B85">
              <w:rPr>
                <w:sz w:val="20"/>
                <w:szCs w:val="20"/>
              </w:rPr>
              <w:t xml:space="preserve"> région</w:t>
            </w:r>
            <w:r w:rsidR="00B27B85" w:rsidRPr="00B27B85">
              <w:rPr>
                <w:sz w:val="20"/>
                <w:szCs w:val="20"/>
              </w:rPr>
              <w:t>s</w:t>
            </w:r>
            <w:r w:rsidR="00AA1AD2" w:rsidRPr="00B27B85">
              <w:rPr>
                <w:sz w:val="20"/>
                <w:szCs w:val="20"/>
              </w:rPr>
              <w:t xml:space="preserve"> de</w:t>
            </w:r>
            <w:r w:rsidR="00B27B85" w:rsidRPr="00B27B85">
              <w:rPr>
                <w:sz w:val="20"/>
                <w:szCs w:val="20"/>
              </w:rPr>
              <w:t> :</w:t>
            </w:r>
          </w:p>
          <w:p w:rsidR="00BE28E8" w:rsidRPr="00BE28E8" w:rsidRDefault="00BE28E8" w:rsidP="00BE28E8">
            <w:pPr>
              <w:pStyle w:val="Paragraphedeliste"/>
              <w:numPr>
                <w:ilvl w:val="0"/>
                <w:numId w:val="3"/>
              </w:numPr>
              <w:rPr>
                <w:sz w:val="20"/>
                <w:szCs w:val="20"/>
              </w:rPr>
            </w:pPr>
            <w:r>
              <w:rPr>
                <w:sz w:val="20"/>
                <w:szCs w:val="20"/>
              </w:rPr>
              <w:t xml:space="preserve">Koulikoro : Un (1) cas dans le district sanitaire de </w:t>
            </w:r>
            <w:r w:rsidRPr="006C7DDC">
              <w:rPr>
                <w:sz w:val="20"/>
                <w:szCs w:val="20"/>
              </w:rPr>
              <w:t>Kati ;</w:t>
            </w:r>
          </w:p>
          <w:p w:rsidR="00C62CDF" w:rsidRDefault="00C62CDF" w:rsidP="00B70CDC">
            <w:pPr>
              <w:pStyle w:val="Paragraphedeliste"/>
              <w:numPr>
                <w:ilvl w:val="0"/>
                <w:numId w:val="3"/>
              </w:numPr>
              <w:rPr>
                <w:sz w:val="20"/>
                <w:szCs w:val="20"/>
              </w:rPr>
            </w:pPr>
            <w:r>
              <w:rPr>
                <w:sz w:val="20"/>
                <w:szCs w:val="20"/>
              </w:rPr>
              <w:t xml:space="preserve">Sikasso : </w:t>
            </w:r>
            <w:r w:rsidR="006C7DDC">
              <w:rPr>
                <w:sz w:val="20"/>
                <w:szCs w:val="20"/>
              </w:rPr>
              <w:t>Quatre</w:t>
            </w:r>
            <w:r>
              <w:rPr>
                <w:sz w:val="20"/>
                <w:szCs w:val="20"/>
              </w:rPr>
              <w:t xml:space="preserve"> (</w:t>
            </w:r>
            <w:r w:rsidR="006C7DDC">
              <w:rPr>
                <w:sz w:val="20"/>
                <w:szCs w:val="20"/>
              </w:rPr>
              <w:t>4</w:t>
            </w:r>
            <w:r>
              <w:rPr>
                <w:sz w:val="20"/>
                <w:szCs w:val="20"/>
              </w:rPr>
              <w:t>) cas dans les districts sanitaires de Bougouni (1)</w:t>
            </w:r>
            <w:r w:rsidR="006C7DDC">
              <w:rPr>
                <w:sz w:val="20"/>
                <w:szCs w:val="20"/>
              </w:rPr>
              <w:t xml:space="preserve">, </w:t>
            </w:r>
            <w:r w:rsidR="006C7DDC" w:rsidRPr="006C7DDC">
              <w:rPr>
                <w:sz w:val="20"/>
                <w:szCs w:val="20"/>
              </w:rPr>
              <w:t>Koutiala (2)</w:t>
            </w:r>
            <w:r>
              <w:rPr>
                <w:sz w:val="20"/>
                <w:szCs w:val="20"/>
              </w:rPr>
              <w:t xml:space="preserve"> et Kadiolo (1) ;</w:t>
            </w:r>
            <w:r w:rsidR="00150358">
              <w:rPr>
                <w:sz w:val="20"/>
                <w:szCs w:val="20"/>
              </w:rPr>
              <w:t xml:space="preserve"> </w:t>
            </w:r>
          </w:p>
          <w:p w:rsidR="001549C6" w:rsidRDefault="001549C6" w:rsidP="00B70CDC">
            <w:pPr>
              <w:pStyle w:val="Paragraphedeliste"/>
              <w:numPr>
                <w:ilvl w:val="0"/>
                <w:numId w:val="3"/>
              </w:numPr>
              <w:rPr>
                <w:sz w:val="20"/>
                <w:szCs w:val="20"/>
              </w:rPr>
            </w:pPr>
            <w:r>
              <w:rPr>
                <w:sz w:val="20"/>
                <w:szCs w:val="20"/>
              </w:rPr>
              <w:t>Ségou : Deux (2) cas dans les districts sanitaires de Bla (1) et Markala (1) ;</w:t>
            </w:r>
          </w:p>
          <w:p w:rsidR="006B1ACC" w:rsidRDefault="006B1ACC" w:rsidP="00B70CDC">
            <w:pPr>
              <w:pStyle w:val="Paragraphedeliste"/>
              <w:numPr>
                <w:ilvl w:val="0"/>
                <w:numId w:val="3"/>
              </w:numPr>
              <w:rPr>
                <w:sz w:val="20"/>
                <w:szCs w:val="20"/>
              </w:rPr>
            </w:pPr>
            <w:r>
              <w:rPr>
                <w:sz w:val="20"/>
                <w:szCs w:val="20"/>
              </w:rPr>
              <w:t>Taoudenit : Un (1) dans le district sanitaire de Arawane ;</w:t>
            </w:r>
          </w:p>
          <w:p w:rsidR="00B70CDC" w:rsidRPr="006C7DDC" w:rsidRDefault="00B70CDC" w:rsidP="00B70CDC">
            <w:pPr>
              <w:pStyle w:val="Paragraphedeliste"/>
              <w:numPr>
                <w:ilvl w:val="0"/>
                <w:numId w:val="3"/>
              </w:numPr>
              <w:rPr>
                <w:sz w:val="20"/>
                <w:szCs w:val="20"/>
              </w:rPr>
            </w:pPr>
            <w:r w:rsidRPr="00A4041C">
              <w:rPr>
                <w:sz w:val="20"/>
                <w:szCs w:val="20"/>
              </w:rPr>
              <w:t xml:space="preserve">District de Bamako : </w:t>
            </w:r>
            <w:r w:rsidR="006C7DDC">
              <w:rPr>
                <w:sz w:val="20"/>
                <w:szCs w:val="20"/>
              </w:rPr>
              <w:t>Deux</w:t>
            </w:r>
            <w:r w:rsidRPr="00A4041C">
              <w:rPr>
                <w:sz w:val="20"/>
                <w:szCs w:val="20"/>
              </w:rPr>
              <w:t xml:space="preserve"> (</w:t>
            </w:r>
            <w:r w:rsidR="006C7DDC">
              <w:rPr>
                <w:sz w:val="20"/>
                <w:szCs w:val="20"/>
              </w:rPr>
              <w:t>2</w:t>
            </w:r>
            <w:r w:rsidRPr="00A4041C">
              <w:rPr>
                <w:sz w:val="20"/>
                <w:szCs w:val="20"/>
              </w:rPr>
              <w:t>) cas dans</w:t>
            </w:r>
            <w:r w:rsidRPr="005B5911">
              <w:rPr>
                <w:color w:val="FF0000"/>
                <w:sz w:val="20"/>
                <w:szCs w:val="20"/>
              </w:rPr>
              <w:t xml:space="preserve"> </w:t>
            </w:r>
            <w:r w:rsidRPr="00A4041C">
              <w:rPr>
                <w:sz w:val="20"/>
                <w:szCs w:val="20"/>
              </w:rPr>
              <w:t>l</w:t>
            </w:r>
            <w:r w:rsidR="006C7DDC">
              <w:rPr>
                <w:sz w:val="20"/>
                <w:szCs w:val="20"/>
              </w:rPr>
              <w:t>es</w:t>
            </w:r>
            <w:r w:rsidRPr="00A4041C">
              <w:rPr>
                <w:sz w:val="20"/>
                <w:szCs w:val="20"/>
              </w:rPr>
              <w:t xml:space="preserve"> Commune</w:t>
            </w:r>
            <w:r w:rsidR="006C7DDC">
              <w:rPr>
                <w:sz w:val="20"/>
                <w:szCs w:val="20"/>
              </w:rPr>
              <w:t>s</w:t>
            </w:r>
            <w:r w:rsidRPr="00A4041C">
              <w:rPr>
                <w:sz w:val="20"/>
                <w:szCs w:val="20"/>
              </w:rPr>
              <w:t xml:space="preserve"> </w:t>
            </w:r>
            <w:r>
              <w:rPr>
                <w:sz w:val="20"/>
                <w:szCs w:val="20"/>
              </w:rPr>
              <w:t>I</w:t>
            </w:r>
            <w:r w:rsidR="006C7DDC">
              <w:rPr>
                <w:sz w:val="20"/>
                <w:szCs w:val="20"/>
              </w:rPr>
              <w:t xml:space="preserve"> (1) et </w:t>
            </w:r>
            <w:r w:rsidR="006C7DDC" w:rsidRPr="006C7DDC">
              <w:rPr>
                <w:sz w:val="20"/>
                <w:szCs w:val="20"/>
              </w:rPr>
              <w:t>II (1)</w:t>
            </w:r>
            <w:r w:rsidRPr="006C7DDC">
              <w:rPr>
                <w:sz w:val="20"/>
                <w:szCs w:val="20"/>
              </w:rPr>
              <w:t>.</w:t>
            </w:r>
          </w:p>
          <w:p w:rsidR="00AA1AD2" w:rsidRPr="00F46CCF" w:rsidRDefault="00F46CCF" w:rsidP="00417C79">
            <w:pPr>
              <w:rPr>
                <w:sz w:val="20"/>
                <w:szCs w:val="20"/>
              </w:rPr>
            </w:pPr>
            <w:r w:rsidRPr="00F46CCF">
              <w:rPr>
                <w:sz w:val="20"/>
                <w:szCs w:val="20"/>
              </w:rPr>
              <w:t xml:space="preserve">Les </w:t>
            </w:r>
            <w:r w:rsidR="004235ED" w:rsidRPr="00F46CCF">
              <w:rPr>
                <w:sz w:val="20"/>
                <w:szCs w:val="20"/>
              </w:rPr>
              <w:t>prélèvement</w:t>
            </w:r>
            <w:r w:rsidRPr="00F46CCF">
              <w:rPr>
                <w:sz w:val="20"/>
                <w:szCs w:val="20"/>
              </w:rPr>
              <w:t>s</w:t>
            </w:r>
            <w:r w:rsidR="004235ED" w:rsidRPr="00F46CCF">
              <w:rPr>
                <w:sz w:val="20"/>
                <w:szCs w:val="20"/>
              </w:rPr>
              <w:t xml:space="preserve"> </w:t>
            </w:r>
            <w:r w:rsidR="006C48E3" w:rsidRPr="00F46CCF">
              <w:rPr>
                <w:sz w:val="20"/>
                <w:szCs w:val="20"/>
              </w:rPr>
              <w:t xml:space="preserve">de selles </w:t>
            </w:r>
            <w:r w:rsidRPr="00F46CCF">
              <w:rPr>
                <w:sz w:val="20"/>
                <w:szCs w:val="20"/>
              </w:rPr>
              <w:t xml:space="preserve">du district sanitaire de Arawane de cette </w:t>
            </w:r>
            <w:r w:rsidR="006C48E3" w:rsidRPr="00F46CCF">
              <w:rPr>
                <w:sz w:val="20"/>
                <w:szCs w:val="20"/>
              </w:rPr>
              <w:t>semaine</w:t>
            </w:r>
            <w:r w:rsidR="00D311CC" w:rsidRPr="00F46CCF">
              <w:rPr>
                <w:sz w:val="20"/>
                <w:szCs w:val="20"/>
              </w:rPr>
              <w:t xml:space="preserve"> </w:t>
            </w:r>
            <w:r w:rsidR="004235ED" w:rsidRPr="00F46CCF">
              <w:rPr>
                <w:sz w:val="20"/>
                <w:szCs w:val="20"/>
              </w:rPr>
              <w:t>son</w:t>
            </w:r>
            <w:r w:rsidR="006F679F" w:rsidRPr="00F46CCF">
              <w:rPr>
                <w:sz w:val="20"/>
                <w:szCs w:val="20"/>
              </w:rPr>
              <w:t>t attendu</w:t>
            </w:r>
            <w:r w:rsidR="004235ED" w:rsidRPr="00F46CCF">
              <w:rPr>
                <w:sz w:val="20"/>
                <w:szCs w:val="20"/>
              </w:rPr>
              <w:t>s</w:t>
            </w:r>
            <w:r w:rsidR="006F679F" w:rsidRPr="00F46CCF">
              <w:rPr>
                <w:sz w:val="20"/>
                <w:szCs w:val="20"/>
              </w:rPr>
              <w:t>.</w:t>
            </w:r>
          </w:p>
          <w:p w:rsidR="007E2FCB" w:rsidRPr="005B5911" w:rsidRDefault="007E2FCB" w:rsidP="00417C79">
            <w:pPr>
              <w:rPr>
                <w:color w:val="FF0000"/>
                <w:sz w:val="20"/>
                <w:szCs w:val="20"/>
              </w:rPr>
            </w:pPr>
            <w:r w:rsidRPr="00F80FC8">
              <w:rPr>
                <w:sz w:val="20"/>
                <w:szCs w:val="20"/>
              </w:rPr>
              <w:t>La situation cumulée de la 1</w:t>
            </w:r>
            <w:r w:rsidRPr="00F80FC8">
              <w:rPr>
                <w:sz w:val="20"/>
                <w:szCs w:val="20"/>
                <w:vertAlign w:val="superscript"/>
              </w:rPr>
              <w:t>ère</w:t>
            </w:r>
            <w:r w:rsidRPr="00F80FC8">
              <w:rPr>
                <w:sz w:val="20"/>
                <w:szCs w:val="20"/>
              </w:rPr>
              <w:t xml:space="preserve"> à la </w:t>
            </w:r>
            <w:r w:rsidR="00447576" w:rsidRPr="00F80FC8">
              <w:rPr>
                <w:sz w:val="20"/>
                <w:szCs w:val="20"/>
              </w:rPr>
              <w:t>1</w:t>
            </w:r>
            <w:r w:rsidR="00F80FC8" w:rsidRPr="00F80FC8">
              <w:rPr>
                <w:sz w:val="20"/>
                <w:szCs w:val="20"/>
              </w:rPr>
              <w:t>5</w:t>
            </w:r>
            <w:r w:rsidRPr="00F80FC8">
              <w:rPr>
                <w:sz w:val="20"/>
                <w:szCs w:val="20"/>
                <w:vertAlign w:val="superscript"/>
              </w:rPr>
              <w:t>ème</w:t>
            </w:r>
            <w:r w:rsidRPr="00F80FC8">
              <w:rPr>
                <w:sz w:val="20"/>
                <w:szCs w:val="20"/>
              </w:rPr>
              <w:t xml:space="preserve"> semaine est de </w:t>
            </w:r>
            <w:r w:rsidR="006C48E3" w:rsidRPr="00F46CCF">
              <w:rPr>
                <w:sz w:val="20"/>
                <w:szCs w:val="20"/>
              </w:rPr>
              <w:t xml:space="preserve">quatre vingt </w:t>
            </w:r>
            <w:r w:rsidR="00187ECB">
              <w:rPr>
                <w:sz w:val="20"/>
                <w:szCs w:val="20"/>
              </w:rPr>
              <w:t>treize</w:t>
            </w:r>
            <w:r w:rsidRPr="00F46CCF">
              <w:rPr>
                <w:sz w:val="20"/>
                <w:szCs w:val="20"/>
              </w:rPr>
              <w:t xml:space="preserve"> (</w:t>
            </w:r>
            <w:r w:rsidR="00187ECB">
              <w:rPr>
                <w:sz w:val="20"/>
                <w:szCs w:val="20"/>
              </w:rPr>
              <w:t>93</w:t>
            </w:r>
            <w:r w:rsidRPr="00F46CCF">
              <w:rPr>
                <w:sz w:val="20"/>
                <w:szCs w:val="20"/>
              </w:rPr>
              <w:t>) cas dont zéro (0) décès.</w:t>
            </w:r>
          </w:p>
          <w:p w:rsidR="00B4038A" w:rsidRPr="00F80FC8" w:rsidRDefault="00A92130" w:rsidP="00417C79">
            <w:pPr>
              <w:pStyle w:val="Paragraphedeliste"/>
              <w:ind w:left="360"/>
              <w:rPr>
                <w:b/>
                <w:bCs/>
                <w:sz w:val="20"/>
                <w:szCs w:val="20"/>
              </w:rPr>
            </w:pPr>
            <w:r w:rsidRPr="00F80FC8">
              <w:rPr>
                <w:b/>
                <w:bCs/>
                <w:sz w:val="20"/>
                <w:szCs w:val="20"/>
              </w:rPr>
              <w:t xml:space="preserve">b. </w:t>
            </w:r>
            <w:r w:rsidR="00B4038A" w:rsidRPr="00F80FC8">
              <w:rPr>
                <w:b/>
                <w:bCs/>
                <w:sz w:val="20"/>
                <w:szCs w:val="20"/>
              </w:rPr>
              <w:t xml:space="preserve">Laboratoire : </w:t>
            </w:r>
          </w:p>
          <w:p w:rsidR="00D56F6B" w:rsidRPr="00F80FC8" w:rsidRDefault="00D56F6B" w:rsidP="00417C79">
            <w:pPr>
              <w:rPr>
                <w:bCs/>
                <w:sz w:val="20"/>
                <w:szCs w:val="20"/>
              </w:rPr>
            </w:pPr>
            <w:r w:rsidRPr="00F80FC8">
              <w:rPr>
                <w:bCs/>
                <w:sz w:val="20"/>
                <w:szCs w:val="20"/>
              </w:rPr>
              <w:t xml:space="preserve">La situation cumulée </w:t>
            </w:r>
            <w:r w:rsidRPr="00F80FC8">
              <w:rPr>
                <w:sz w:val="20"/>
                <w:szCs w:val="20"/>
              </w:rPr>
              <w:t>de la 1</w:t>
            </w:r>
            <w:r w:rsidRPr="00F80FC8">
              <w:rPr>
                <w:sz w:val="20"/>
                <w:szCs w:val="20"/>
                <w:vertAlign w:val="superscript"/>
              </w:rPr>
              <w:t>ère</w:t>
            </w:r>
            <w:r w:rsidRPr="00F80FC8">
              <w:rPr>
                <w:sz w:val="20"/>
                <w:szCs w:val="20"/>
              </w:rPr>
              <w:t xml:space="preserve"> à la </w:t>
            </w:r>
            <w:r w:rsidR="00447576" w:rsidRPr="00F80FC8">
              <w:rPr>
                <w:sz w:val="20"/>
                <w:szCs w:val="20"/>
              </w:rPr>
              <w:t>1</w:t>
            </w:r>
            <w:r w:rsidR="00F80FC8" w:rsidRPr="00F80FC8">
              <w:rPr>
                <w:sz w:val="20"/>
                <w:szCs w:val="20"/>
              </w:rPr>
              <w:t>5</w:t>
            </w:r>
            <w:r w:rsidRPr="00F80FC8">
              <w:rPr>
                <w:sz w:val="20"/>
                <w:szCs w:val="20"/>
                <w:vertAlign w:val="superscript"/>
              </w:rPr>
              <w:t>ème</w:t>
            </w:r>
            <w:r w:rsidRPr="00F80FC8">
              <w:rPr>
                <w:sz w:val="20"/>
                <w:szCs w:val="20"/>
              </w:rPr>
              <w:t xml:space="preserve"> semaine </w:t>
            </w:r>
            <w:r w:rsidRPr="00F80FC8">
              <w:rPr>
                <w:bCs/>
                <w:sz w:val="20"/>
                <w:szCs w:val="20"/>
              </w:rPr>
              <w:t>est de</w:t>
            </w:r>
            <w:r w:rsidRPr="005B5911">
              <w:rPr>
                <w:bCs/>
                <w:color w:val="FF0000"/>
                <w:sz w:val="20"/>
                <w:szCs w:val="20"/>
              </w:rPr>
              <w:t xml:space="preserve"> </w:t>
            </w:r>
            <w:r w:rsidR="00F80FC8" w:rsidRPr="00F80FC8">
              <w:rPr>
                <w:bCs/>
                <w:sz w:val="20"/>
                <w:szCs w:val="20"/>
              </w:rPr>
              <w:t>quatre-vingt</w:t>
            </w:r>
            <w:r w:rsidR="006C48E3" w:rsidRPr="005B5911">
              <w:rPr>
                <w:bCs/>
                <w:color w:val="FF0000"/>
                <w:sz w:val="20"/>
                <w:szCs w:val="20"/>
              </w:rPr>
              <w:t xml:space="preserve"> </w:t>
            </w:r>
            <w:r w:rsidR="00D92FFA" w:rsidRPr="00F80FC8">
              <w:rPr>
                <w:bCs/>
                <w:sz w:val="20"/>
                <w:szCs w:val="20"/>
              </w:rPr>
              <w:t>(</w:t>
            </w:r>
            <w:r w:rsidR="00F80FC8" w:rsidRPr="00F80FC8">
              <w:rPr>
                <w:bCs/>
                <w:sz w:val="20"/>
                <w:szCs w:val="20"/>
              </w:rPr>
              <w:t>80</w:t>
            </w:r>
            <w:r w:rsidRPr="00F80FC8">
              <w:rPr>
                <w:bCs/>
                <w:sz w:val="20"/>
                <w:szCs w:val="20"/>
              </w:rPr>
              <w:t>) prélèvements</w:t>
            </w:r>
            <w:r w:rsidRPr="00F80FC8">
              <w:rPr>
                <w:b/>
                <w:bCs/>
                <w:sz w:val="20"/>
                <w:szCs w:val="20"/>
              </w:rPr>
              <w:t xml:space="preserve"> </w:t>
            </w:r>
            <w:r w:rsidRPr="00F80FC8">
              <w:rPr>
                <w:bCs/>
                <w:sz w:val="20"/>
                <w:szCs w:val="20"/>
              </w:rPr>
              <w:t>envoyés à</w:t>
            </w:r>
            <w:r w:rsidRPr="005B5911">
              <w:rPr>
                <w:bCs/>
                <w:color w:val="FF0000"/>
                <w:sz w:val="20"/>
                <w:szCs w:val="20"/>
              </w:rPr>
              <w:t xml:space="preserve"> </w:t>
            </w:r>
            <w:r w:rsidRPr="00F80FC8">
              <w:rPr>
                <w:bCs/>
                <w:sz w:val="20"/>
                <w:szCs w:val="20"/>
              </w:rPr>
              <w:t xml:space="preserve">l’Institut Pasteur d’Abidjan </w:t>
            </w:r>
            <w:r w:rsidR="00D92FFA" w:rsidRPr="00F80FC8">
              <w:rPr>
                <w:bCs/>
                <w:sz w:val="20"/>
                <w:szCs w:val="20"/>
              </w:rPr>
              <w:t xml:space="preserve">parmi lesquels </w:t>
            </w:r>
            <w:r w:rsidR="006C48E3" w:rsidRPr="00F80FC8">
              <w:rPr>
                <w:bCs/>
                <w:sz w:val="20"/>
                <w:szCs w:val="20"/>
              </w:rPr>
              <w:t>cinquante</w:t>
            </w:r>
            <w:r w:rsidR="00D92FFA" w:rsidRPr="00F80FC8">
              <w:rPr>
                <w:bCs/>
                <w:sz w:val="20"/>
                <w:szCs w:val="20"/>
              </w:rPr>
              <w:t xml:space="preserve"> (</w:t>
            </w:r>
            <w:r w:rsidR="006C48E3" w:rsidRPr="00F80FC8">
              <w:rPr>
                <w:bCs/>
                <w:sz w:val="20"/>
                <w:szCs w:val="20"/>
              </w:rPr>
              <w:t>50</w:t>
            </w:r>
            <w:r w:rsidR="00005626" w:rsidRPr="00F80FC8">
              <w:rPr>
                <w:bCs/>
                <w:sz w:val="20"/>
                <w:szCs w:val="20"/>
              </w:rPr>
              <w:t xml:space="preserve">) sont négatifs </w:t>
            </w:r>
            <w:r w:rsidRPr="00F80FC8">
              <w:rPr>
                <w:bCs/>
                <w:sz w:val="20"/>
                <w:szCs w:val="20"/>
              </w:rPr>
              <w:t>et</w:t>
            </w:r>
            <w:r w:rsidRPr="005B5911">
              <w:rPr>
                <w:bCs/>
                <w:color w:val="FF0000"/>
                <w:sz w:val="20"/>
                <w:szCs w:val="20"/>
              </w:rPr>
              <w:t xml:space="preserve"> </w:t>
            </w:r>
            <w:r w:rsidR="00F80FC8" w:rsidRPr="00F80FC8">
              <w:rPr>
                <w:bCs/>
                <w:sz w:val="20"/>
                <w:szCs w:val="20"/>
              </w:rPr>
              <w:t>trente</w:t>
            </w:r>
            <w:r w:rsidR="00F744E3" w:rsidRPr="00F80FC8">
              <w:rPr>
                <w:bCs/>
                <w:sz w:val="20"/>
                <w:szCs w:val="20"/>
              </w:rPr>
              <w:t xml:space="preserve"> </w:t>
            </w:r>
            <w:r w:rsidR="00005626" w:rsidRPr="00F80FC8">
              <w:rPr>
                <w:bCs/>
                <w:sz w:val="20"/>
                <w:szCs w:val="20"/>
              </w:rPr>
              <w:t>(</w:t>
            </w:r>
            <w:r w:rsidR="00F80FC8" w:rsidRPr="00F80FC8">
              <w:rPr>
                <w:bCs/>
                <w:sz w:val="20"/>
                <w:szCs w:val="20"/>
              </w:rPr>
              <w:t>30</w:t>
            </w:r>
            <w:r w:rsidR="00005626" w:rsidRPr="00F80FC8">
              <w:rPr>
                <w:bCs/>
                <w:sz w:val="20"/>
                <w:szCs w:val="20"/>
              </w:rPr>
              <w:t xml:space="preserve">) </w:t>
            </w:r>
            <w:r w:rsidRPr="00F80FC8">
              <w:rPr>
                <w:bCs/>
                <w:sz w:val="20"/>
                <w:szCs w:val="20"/>
              </w:rPr>
              <w:t xml:space="preserve">sont en cours </w:t>
            </w:r>
            <w:r w:rsidRPr="00F80FC8">
              <w:rPr>
                <w:bCs/>
                <w:sz w:val="20"/>
                <w:szCs w:val="20"/>
              </w:rPr>
              <w:lastRenderedPageBreak/>
              <w:t xml:space="preserve">d’examen. </w:t>
            </w:r>
          </w:p>
          <w:p w:rsidR="00522210" w:rsidRPr="005B5911" w:rsidRDefault="00522210" w:rsidP="00417C79">
            <w:pPr>
              <w:rPr>
                <w:bCs/>
                <w:color w:val="FF0000"/>
                <w:sz w:val="2"/>
                <w:szCs w:val="20"/>
              </w:rPr>
            </w:pPr>
          </w:p>
          <w:p w:rsidR="00AA1AD2" w:rsidRPr="00F80FC8" w:rsidRDefault="00AA1AD2" w:rsidP="00417C79">
            <w:pPr>
              <w:pStyle w:val="Paragraphedeliste"/>
              <w:numPr>
                <w:ilvl w:val="1"/>
                <w:numId w:val="22"/>
              </w:numPr>
              <w:rPr>
                <w:b/>
                <w:bCs/>
                <w:sz w:val="20"/>
                <w:szCs w:val="20"/>
              </w:rPr>
            </w:pPr>
            <w:r w:rsidRPr="00F80FC8">
              <w:rPr>
                <w:b/>
                <w:bCs/>
                <w:sz w:val="20"/>
                <w:szCs w:val="20"/>
              </w:rPr>
              <w:t>Ver de Guinée</w:t>
            </w:r>
            <w:r w:rsidR="00FE782D" w:rsidRPr="00F80FC8">
              <w:rPr>
                <w:b/>
                <w:bCs/>
                <w:sz w:val="20"/>
                <w:szCs w:val="20"/>
              </w:rPr>
              <w:t xml:space="preserve"> </w:t>
            </w:r>
            <w:r w:rsidRPr="00F80FC8">
              <w:rPr>
                <w:b/>
                <w:bCs/>
                <w:sz w:val="20"/>
                <w:szCs w:val="20"/>
              </w:rPr>
              <w:t>:</w:t>
            </w:r>
          </w:p>
          <w:p w:rsidR="00AA1AD2" w:rsidRPr="00F80FC8" w:rsidRDefault="00AA1AD2" w:rsidP="00417C79">
            <w:pPr>
              <w:pStyle w:val="Paragraphedeliste"/>
              <w:numPr>
                <w:ilvl w:val="0"/>
                <w:numId w:val="19"/>
              </w:numPr>
              <w:rPr>
                <w:b/>
                <w:bCs/>
                <w:sz w:val="20"/>
                <w:szCs w:val="20"/>
              </w:rPr>
            </w:pPr>
            <w:r w:rsidRPr="00F80FC8">
              <w:rPr>
                <w:b/>
                <w:bCs/>
                <w:sz w:val="20"/>
                <w:szCs w:val="20"/>
              </w:rPr>
              <w:t>Notification</w:t>
            </w:r>
            <w:r w:rsidR="00FE782D" w:rsidRPr="00F80FC8">
              <w:rPr>
                <w:b/>
                <w:bCs/>
                <w:sz w:val="20"/>
                <w:szCs w:val="20"/>
              </w:rPr>
              <w:t xml:space="preserve"> </w:t>
            </w:r>
            <w:r w:rsidRPr="00F80FC8">
              <w:rPr>
                <w:b/>
                <w:bCs/>
                <w:sz w:val="20"/>
                <w:szCs w:val="20"/>
              </w:rPr>
              <w:t>:</w:t>
            </w:r>
          </w:p>
          <w:p w:rsidR="00AA1AD2" w:rsidRPr="00225E3A" w:rsidRDefault="00AA1AD2" w:rsidP="00417C79">
            <w:pPr>
              <w:rPr>
                <w:sz w:val="20"/>
                <w:szCs w:val="20"/>
              </w:rPr>
            </w:pPr>
            <w:r w:rsidRPr="00225E3A">
              <w:rPr>
                <w:sz w:val="20"/>
                <w:szCs w:val="20"/>
              </w:rPr>
              <w:t xml:space="preserve">Aucun cas suspect de Ver de Guinée n’a été notifié cette semaine chez l’homme et chez les animaux. </w:t>
            </w:r>
          </w:p>
          <w:p w:rsidR="00A63323" w:rsidRPr="00225E3A" w:rsidRDefault="00A63323" w:rsidP="00417C79">
            <w:pPr>
              <w:rPr>
                <w:sz w:val="20"/>
                <w:szCs w:val="20"/>
              </w:rPr>
            </w:pPr>
            <w:r w:rsidRPr="00225E3A">
              <w:rPr>
                <w:sz w:val="20"/>
                <w:szCs w:val="20"/>
              </w:rPr>
              <w:t>La situation cumulée de la 1</w:t>
            </w:r>
            <w:r w:rsidRPr="00225E3A">
              <w:rPr>
                <w:sz w:val="20"/>
                <w:szCs w:val="20"/>
                <w:vertAlign w:val="superscript"/>
              </w:rPr>
              <w:t>ère</w:t>
            </w:r>
            <w:r w:rsidRPr="00225E3A">
              <w:rPr>
                <w:sz w:val="20"/>
                <w:szCs w:val="20"/>
              </w:rPr>
              <w:t xml:space="preserve"> à la </w:t>
            </w:r>
            <w:r w:rsidR="000F7C44" w:rsidRPr="00225E3A">
              <w:rPr>
                <w:sz w:val="20"/>
                <w:szCs w:val="20"/>
              </w:rPr>
              <w:t>1</w:t>
            </w:r>
            <w:r w:rsidR="00F80FC8" w:rsidRPr="00225E3A">
              <w:rPr>
                <w:sz w:val="20"/>
                <w:szCs w:val="20"/>
              </w:rPr>
              <w:t>5</w:t>
            </w:r>
            <w:r w:rsidRPr="00225E3A">
              <w:rPr>
                <w:sz w:val="20"/>
                <w:szCs w:val="20"/>
                <w:vertAlign w:val="superscript"/>
              </w:rPr>
              <w:t>ème</w:t>
            </w:r>
            <w:r w:rsidRPr="00225E3A">
              <w:rPr>
                <w:sz w:val="20"/>
                <w:szCs w:val="20"/>
              </w:rPr>
              <w:t xml:space="preserve"> semaine est de</w:t>
            </w:r>
            <w:r w:rsidR="00D00B63" w:rsidRPr="00225E3A">
              <w:rPr>
                <w:sz w:val="20"/>
                <w:szCs w:val="20"/>
              </w:rPr>
              <w:t xml:space="preserve"> zéro (0) cas suspect chez l’homme et une (1) infestation suspecte chez l’animal (chien).</w:t>
            </w:r>
          </w:p>
          <w:p w:rsidR="00B656F2" w:rsidRPr="00F80FC8" w:rsidRDefault="00B656F2" w:rsidP="00417C79">
            <w:pPr>
              <w:pStyle w:val="Paragraphedeliste"/>
              <w:numPr>
                <w:ilvl w:val="0"/>
                <w:numId w:val="19"/>
              </w:numPr>
              <w:rPr>
                <w:b/>
                <w:bCs/>
                <w:sz w:val="20"/>
                <w:szCs w:val="20"/>
              </w:rPr>
            </w:pPr>
            <w:r w:rsidRPr="00F80FC8">
              <w:rPr>
                <w:b/>
                <w:bCs/>
                <w:sz w:val="20"/>
                <w:szCs w:val="20"/>
              </w:rPr>
              <w:t>Laboratoire :</w:t>
            </w:r>
          </w:p>
          <w:p w:rsidR="006C4276" w:rsidRPr="00225E3A" w:rsidRDefault="006C4276" w:rsidP="00417C79">
            <w:pPr>
              <w:rPr>
                <w:sz w:val="20"/>
                <w:szCs w:val="20"/>
              </w:rPr>
            </w:pPr>
            <w:r w:rsidRPr="00F80FC8">
              <w:rPr>
                <w:sz w:val="20"/>
                <w:szCs w:val="20"/>
              </w:rPr>
              <w:t>La situation cumulée de la 1</w:t>
            </w:r>
            <w:r w:rsidRPr="00F80FC8">
              <w:rPr>
                <w:sz w:val="20"/>
                <w:szCs w:val="20"/>
                <w:vertAlign w:val="superscript"/>
              </w:rPr>
              <w:t>ère</w:t>
            </w:r>
            <w:r w:rsidRPr="00F80FC8">
              <w:rPr>
                <w:sz w:val="20"/>
                <w:szCs w:val="20"/>
              </w:rPr>
              <w:t xml:space="preserve"> à la </w:t>
            </w:r>
            <w:r w:rsidR="000F7C44" w:rsidRPr="00F80FC8">
              <w:rPr>
                <w:sz w:val="20"/>
                <w:szCs w:val="20"/>
              </w:rPr>
              <w:t>1</w:t>
            </w:r>
            <w:r w:rsidR="00F80FC8" w:rsidRPr="00F80FC8">
              <w:rPr>
                <w:sz w:val="20"/>
                <w:szCs w:val="20"/>
              </w:rPr>
              <w:t>5</w:t>
            </w:r>
            <w:r w:rsidRPr="00F80FC8">
              <w:rPr>
                <w:sz w:val="20"/>
                <w:szCs w:val="20"/>
                <w:vertAlign w:val="superscript"/>
              </w:rPr>
              <w:t>ème</w:t>
            </w:r>
            <w:r w:rsidRPr="00F80FC8">
              <w:rPr>
                <w:sz w:val="20"/>
                <w:szCs w:val="20"/>
              </w:rPr>
              <w:t xml:space="preserve"> semaine est de</w:t>
            </w:r>
            <w:r w:rsidRPr="005B5911">
              <w:rPr>
                <w:color w:val="FF0000"/>
                <w:sz w:val="20"/>
                <w:szCs w:val="20"/>
              </w:rPr>
              <w:t xml:space="preserve"> </w:t>
            </w:r>
            <w:r w:rsidRPr="00225E3A">
              <w:rPr>
                <w:sz w:val="20"/>
                <w:szCs w:val="20"/>
              </w:rPr>
              <w:t>zéro (0) cas chez l’homme et une (1) infestation chez l’animal (chien).</w:t>
            </w:r>
          </w:p>
          <w:p w:rsidR="006C4276" w:rsidRPr="005B5911" w:rsidRDefault="006C4276" w:rsidP="00417C79">
            <w:pPr>
              <w:rPr>
                <w:color w:val="FF0000"/>
                <w:sz w:val="4"/>
                <w:szCs w:val="4"/>
              </w:rPr>
            </w:pPr>
          </w:p>
          <w:p w:rsidR="00AA1AD2" w:rsidRPr="00417993" w:rsidRDefault="005535C4" w:rsidP="00417C79">
            <w:pPr>
              <w:pStyle w:val="Paragraphedeliste"/>
              <w:numPr>
                <w:ilvl w:val="0"/>
                <w:numId w:val="19"/>
              </w:numPr>
              <w:rPr>
                <w:b/>
                <w:bCs/>
                <w:sz w:val="20"/>
                <w:szCs w:val="20"/>
              </w:rPr>
            </w:pPr>
            <w:r w:rsidRPr="00417993">
              <w:rPr>
                <w:b/>
                <w:bCs/>
                <w:sz w:val="20"/>
                <w:szCs w:val="20"/>
              </w:rPr>
              <w:t xml:space="preserve">   </w:t>
            </w:r>
            <w:r w:rsidR="00AA1AD2" w:rsidRPr="00417993">
              <w:rPr>
                <w:b/>
                <w:bCs/>
                <w:sz w:val="20"/>
                <w:szCs w:val="20"/>
              </w:rPr>
              <w:t>Actions entreprises</w:t>
            </w:r>
            <w:r w:rsidR="00FE782D" w:rsidRPr="00417993">
              <w:rPr>
                <w:b/>
                <w:bCs/>
                <w:sz w:val="20"/>
                <w:szCs w:val="20"/>
              </w:rPr>
              <w:t xml:space="preserve"> </w:t>
            </w:r>
            <w:r w:rsidR="00AA1AD2" w:rsidRPr="00417993">
              <w:rPr>
                <w:b/>
                <w:bCs/>
                <w:sz w:val="20"/>
                <w:szCs w:val="20"/>
              </w:rPr>
              <w:t>:</w:t>
            </w:r>
          </w:p>
          <w:p w:rsidR="00AA1AD2" w:rsidRPr="00225E3A" w:rsidRDefault="00AA1AD2" w:rsidP="00417C79">
            <w:pPr>
              <w:pStyle w:val="Paragraphedeliste"/>
              <w:numPr>
                <w:ilvl w:val="0"/>
                <w:numId w:val="3"/>
              </w:numPr>
              <w:rPr>
                <w:sz w:val="20"/>
                <w:szCs w:val="20"/>
              </w:rPr>
            </w:pPr>
            <w:r w:rsidRPr="00225E3A">
              <w:rPr>
                <w:sz w:val="20"/>
                <w:szCs w:val="20"/>
              </w:rPr>
              <w:t>Poursuite de la surveillance épidémiologique à tous les niveaux ;</w:t>
            </w:r>
          </w:p>
          <w:p w:rsidR="00AA1AD2" w:rsidRPr="00225E3A" w:rsidRDefault="00AA1AD2" w:rsidP="00417C79">
            <w:pPr>
              <w:pStyle w:val="Paragraphedeliste"/>
              <w:numPr>
                <w:ilvl w:val="0"/>
                <w:numId w:val="3"/>
              </w:numPr>
              <w:rPr>
                <w:sz w:val="20"/>
                <w:szCs w:val="20"/>
              </w:rPr>
            </w:pPr>
            <w:r w:rsidRPr="00225E3A">
              <w:rPr>
                <w:sz w:val="20"/>
                <w:szCs w:val="20"/>
              </w:rPr>
              <w:t>Poursuite du suivi des chiens recensés par les relais en collaboration avec les DTC dans les districts sanitaires de Mopti</w:t>
            </w:r>
            <w:r w:rsidRPr="005B5911">
              <w:rPr>
                <w:color w:val="FF0000"/>
                <w:sz w:val="20"/>
                <w:szCs w:val="20"/>
              </w:rPr>
              <w:t xml:space="preserve"> </w:t>
            </w:r>
            <w:r w:rsidRPr="00225E3A">
              <w:rPr>
                <w:sz w:val="20"/>
                <w:szCs w:val="20"/>
              </w:rPr>
              <w:t>(89), Tenenkou (93),</w:t>
            </w:r>
            <w:r w:rsidRPr="005B5911">
              <w:rPr>
                <w:color w:val="FF0000"/>
                <w:sz w:val="20"/>
                <w:szCs w:val="20"/>
              </w:rPr>
              <w:t xml:space="preserve"> </w:t>
            </w:r>
            <w:r w:rsidRPr="00225E3A">
              <w:rPr>
                <w:sz w:val="20"/>
                <w:szCs w:val="20"/>
              </w:rPr>
              <w:t>Macina (27),</w:t>
            </w:r>
            <w:r w:rsidRPr="005B5911">
              <w:rPr>
                <w:color w:val="FF0000"/>
                <w:sz w:val="20"/>
                <w:szCs w:val="20"/>
              </w:rPr>
              <w:t xml:space="preserve"> </w:t>
            </w:r>
            <w:r w:rsidR="00AD4FB8" w:rsidRPr="00225E3A">
              <w:rPr>
                <w:sz w:val="20"/>
                <w:szCs w:val="20"/>
              </w:rPr>
              <w:t>Djenné</w:t>
            </w:r>
            <w:r w:rsidR="003F2223" w:rsidRPr="00225E3A">
              <w:rPr>
                <w:sz w:val="20"/>
                <w:szCs w:val="20"/>
              </w:rPr>
              <w:t xml:space="preserve"> (2</w:t>
            </w:r>
            <w:r w:rsidR="00747AB5" w:rsidRPr="00225E3A">
              <w:rPr>
                <w:sz w:val="20"/>
                <w:szCs w:val="20"/>
              </w:rPr>
              <w:t>0</w:t>
            </w:r>
            <w:r w:rsidRPr="00225E3A">
              <w:rPr>
                <w:sz w:val="20"/>
                <w:szCs w:val="20"/>
              </w:rPr>
              <w:t>)</w:t>
            </w:r>
            <w:r w:rsidR="00877A31" w:rsidRPr="00225E3A">
              <w:rPr>
                <w:sz w:val="20"/>
                <w:szCs w:val="20"/>
              </w:rPr>
              <w:t>, Gomadaga (9)</w:t>
            </w:r>
            <w:r w:rsidRPr="00225E3A">
              <w:rPr>
                <w:sz w:val="20"/>
                <w:szCs w:val="20"/>
              </w:rPr>
              <w:t xml:space="preserve"> </w:t>
            </w:r>
            <w:r w:rsidR="00877A31" w:rsidRPr="00225E3A">
              <w:rPr>
                <w:sz w:val="20"/>
                <w:szCs w:val="20"/>
              </w:rPr>
              <w:t>et</w:t>
            </w:r>
            <w:r w:rsidR="00877A31" w:rsidRPr="005B5911">
              <w:rPr>
                <w:color w:val="FF0000"/>
                <w:sz w:val="20"/>
                <w:szCs w:val="20"/>
              </w:rPr>
              <w:t xml:space="preserve"> </w:t>
            </w:r>
            <w:r w:rsidR="00877A31" w:rsidRPr="00225E3A">
              <w:rPr>
                <w:sz w:val="20"/>
                <w:szCs w:val="20"/>
              </w:rPr>
              <w:t>Youwarou (514).</w:t>
            </w:r>
            <w:r w:rsidRPr="005B5911">
              <w:rPr>
                <w:color w:val="FF0000"/>
                <w:sz w:val="20"/>
                <w:szCs w:val="20"/>
              </w:rPr>
              <w:t xml:space="preserve"> </w:t>
            </w:r>
            <w:r w:rsidR="00877A31" w:rsidRPr="00225E3A">
              <w:rPr>
                <w:sz w:val="20"/>
                <w:szCs w:val="20"/>
              </w:rPr>
              <w:t>Soit au total  7</w:t>
            </w:r>
            <w:r w:rsidR="00B12AC4" w:rsidRPr="00225E3A">
              <w:rPr>
                <w:sz w:val="20"/>
                <w:szCs w:val="20"/>
              </w:rPr>
              <w:t>7</w:t>
            </w:r>
            <w:r w:rsidR="00877A31" w:rsidRPr="00225E3A">
              <w:rPr>
                <w:sz w:val="20"/>
                <w:szCs w:val="20"/>
              </w:rPr>
              <w:t>2 chiens  suivis,  inspectés et indemnes sauf l</w:t>
            </w:r>
            <w:r w:rsidR="001901A7" w:rsidRPr="00225E3A">
              <w:rPr>
                <w:sz w:val="20"/>
                <w:szCs w:val="20"/>
              </w:rPr>
              <w:t xml:space="preserve">e chien infesté </w:t>
            </w:r>
            <w:r w:rsidR="00877A31" w:rsidRPr="00225E3A">
              <w:rPr>
                <w:sz w:val="20"/>
                <w:szCs w:val="20"/>
              </w:rPr>
              <w:t xml:space="preserve">de Gomadaga qui est toujours attaché </w:t>
            </w:r>
            <w:r w:rsidRPr="00225E3A">
              <w:rPr>
                <w:sz w:val="20"/>
                <w:szCs w:val="20"/>
              </w:rPr>
              <w:t>;</w:t>
            </w:r>
          </w:p>
          <w:p w:rsidR="00D66802" w:rsidRPr="00225E3A" w:rsidRDefault="00AA1AD2" w:rsidP="00417C79">
            <w:pPr>
              <w:pStyle w:val="Paragraphedeliste"/>
              <w:numPr>
                <w:ilvl w:val="0"/>
                <w:numId w:val="3"/>
              </w:numPr>
              <w:rPr>
                <w:bCs/>
                <w:sz w:val="20"/>
                <w:szCs w:val="20"/>
              </w:rPr>
            </w:pPr>
            <w:r w:rsidRPr="00225E3A">
              <w:rPr>
                <w:sz w:val="20"/>
                <w:szCs w:val="20"/>
              </w:rPr>
              <w:t>Supervision</w:t>
            </w:r>
            <w:r w:rsidRPr="00225E3A">
              <w:rPr>
                <w:bCs/>
                <w:sz w:val="20"/>
                <w:szCs w:val="20"/>
              </w:rPr>
              <w:t xml:space="preserve">/ sensibilisation dans </w:t>
            </w:r>
            <w:r w:rsidR="00D2583F" w:rsidRPr="00225E3A">
              <w:rPr>
                <w:bCs/>
                <w:sz w:val="20"/>
                <w:szCs w:val="20"/>
              </w:rPr>
              <w:t>1</w:t>
            </w:r>
            <w:r w:rsidR="00225E3A" w:rsidRPr="00225E3A">
              <w:rPr>
                <w:bCs/>
                <w:sz w:val="20"/>
                <w:szCs w:val="20"/>
              </w:rPr>
              <w:t> </w:t>
            </w:r>
            <w:r w:rsidR="00D2583F" w:rsidRPr="00225E3A">
              <w:rPr>
                <w:bCs/>
                <w:sz w:val="20"/>
                <w:szCs w:val="20"/>
              </w:rPr>
              <w:t>5</w:t>
            </w:r>
            <w:r w:rsidR="00225E3A" w:rsidRPr="00225E3A">
              <w:rPr>
                <w:bCs/>
                <w:sz w:val="20"/>
                <w:szCs w:val="20"/>
              </w:rPr>
              <w:t xml:space="preserve">41 </w:t>
            </w:r>
            <w:r w:rsidRPr="00225E3A">
              <w:rPr>
                <w:bCs/>
                <w:sz w:val="20"/>
                <w:szCs w:val="20"/>
              </w:rPr>
              <w:t xml:space="preserve">villages/ sites des districts sanitaires de </w:t>
            </w:r>
            <w:r w:rsidR="000B4C2B" w:rsidRPr="00225E3A">
              <w:rPr>
                <w:bCs/>
                <w:sz w:val="20"/>
                <w:szCs w:val="20"/>
              </w:rPr>
              <w:t xml:space="preserve">San </w:t>
            </w:r>
            <w:r w:rsidR="009C2191" w:rsidRPr="00225E3A">
              <w:rPr>
                <w:bCs/>
                <w:sz w:val="20"/>
                <w:szCs w:val="20"/>
              </w:rPr>
              <w:t>(38),</w:t>
            </w:r>
            <w:r w:rsidR="009C2191" w:rsidRPr="005B5911">
              <w:rPr>
                <w:bCs/>
                <w:color w:val="FF0000"/>
                <w:sz w:val="20"/>
                <w:szCs w:val="20"/>
              </w:rPr>
              <w:t xml:space="preserve"> </w:t>
            </w:r>
            <w:r w:rsidR="009C2191" w:rsidRPr="00225E3A">
              <w:rPr>
                <w:bCs/>
                <w:sz w:val="20"/>
                <w:szCs w:val="20"/>
              </w:rPr>
              <w:t>Tominian (7</w:t>
            </w:r>
            <w:r w:rsidR="00225E3A" w:rsidRPr="00225E3A">
              <w:rPr>
                <w:bCs/>
                <w:sz w:val="20"/>
                <w:szCs w:val="20"/>
              </w:rPr>
              <w:t>0</w:t>
            </w:r>
            <w:r w:rsidR="009C2191" w:rsidRPr="00225E3A">
              <w:rPr>
                <w:bCs/>
                <w:sz w:val="20"/>
                <w:szCs w:val="20"/>
              </w:rPr>
              <w:t>),</w:t>
            </w:r>
            <w:r w:rsidR="009C2191" w:rsidRPr="005B5911">
              <w:rPr>
                <w:bCs/>
                <w:color w:val="FF0000"/>
                <w:sz w:val="20"/>
                <w:szCs w:val="20"/>
              </w:rPr>
              <w:t xml:space="preserve"> </w:t>
            </w:r>
            <w:r w:rsidR="009C2191" w:rsidRPr="00225E3A">
              <w:rPr>
                <w:bCs/>
                <w:sz w:val="20"/>
                <w:szCs w:val="20"/>
              </w:rPr>
              <w:t>Macina (</w:t>
            </w:r>
            <w:r w:rsidR="007921BB" w:rsidRPr="00225E3A">
              <w:rPr>
                <w:bCs/>
                <w:sz w:val="20"/>
                <w:szCs w:val="20"/>
              </w:rPr>
              <w:t>1</w:t>
            </w:r>
            <w:r w:rsidR="00225E3A">
              <w:rPr>
                <w:bCs/>
                <w:sz w:val="20"/>
                <w:szCs w:val="20"/>
              </w:rPr>
              <w:t>57</w:t>
            </w:r>
            <w:r w:rsidR="009C2191" w:rsidRPr="00225E3A">
              <w:rPr>
                <w:bCs/>
                <w:sz w:val="20"/>
                <w:szCs w:val="20"/>
              </w:rPr>
              <w:t>),</w:t>
            </w:r>
            <w:r w:rsidR="009C2191" w:rsidRPr="005B5911">
              <w:rPr>
                <w:bCs/>
                <w:color w:val="FF0000"/>
                <w:sz w:val="20"/>
                <w:szCs w:val="20"/>
              </w:rPr>
              <w:t xml:space="preserve"> </w:t>
            </w:r>
            <w:r w:rsidR="009C2191" w:rsidRPr="00225E3A">
              <w:rPr>
                <w:bCs/>
                <w:sz w:val="20"/>
                <w:szCs w:val="20"/>
              </w:rPr>
              <w:t>Markala (</w:t>
            </w:r>
            <w:r w:rsidR="007921BB" w:rsidRPr="00225E3A">
              <w:rPr>
                <w:bCs/>
                <w:sz w:val="20"/>
                <w:szCs w:val="20"/>
              </w:rPr>
              <w:t>1</w:t>
            </w:r>
            <w:r w:rsidR="00BD6953" w:rsidRPr="00225E3A">
              <w:rPr>
                <w:bCs/>
                <w:sz w:val="20"/>
                <w:szCs w:val="20"/>
              </w:rPr>
              <w:t>6</w:t>
            </w:r>
            <w:r w:rsidR="00A529DD" w:rsidRPr="00225E3A">
              <w:rPr>
                <w:bCs/>
                <w:sz w:val="20"/>
                <w:szCs w:val="20"/>
              </w:rPr>
              <w:t>4</w:t>
            </w:r>
            <w:r w:rsidR="000B4C2B" w:rsidRPr="00225E3A">
              <w:rPr>
                <w:bCs/>
                <w:sz w:val="20"/>
                <w:szCs w:val="20"/>
              </w:rPr>
              <w:t xml:space="preserve">), </w:t>
            </w:r>
            <w:r w:rsidR="00C600FF" w:rsidRPr="00225E3A">
              <w:rPr>
                <w:bCs/>
                <w:sz w:val="20"/>
                <w:szCs w:val="20"/>
              </w:rPr>
              <w:t>Bla (</w:t>
            </w:r>
            <w:r w:rsidR="00225E3A" w:rsidRPr="00225E3A">
              <w:rPr>
                <w:bCs/>
                <w:sz w:val="20"/>
                <w:szCs w:val="20"/>
              </w:rPr>
              <w:t>21</w:t>
            </w:r>
            <w:r w:rsidR="00C600FF" w:rsidRPr="00225E3A">
              <w:rPr>
                <w:bCs/>
                <w:sz w:val="20"/>
                <w:szCs w:val="20"/>
              </w:rPr>
              <w:t xml:space="preserve">), </w:t>
            </w:r>
            <w:r w:rsidR="000B4C2B" w:rsidRPr="00225E3A">
              <w:rPr>
                <w:bCs/>
                <w:sz w:val="20"/>
                <w:szCs w:val="20"/>
              </w:rPr>
              <w:t>Bandiagar</w:t>
            </w:r>
            <w:r w:rsidR="007921BB" w:rsidRPr="00225E3A">
              <w:rPr>
                <w:bCs/>
                <w:sz w:val="20"/>
                <w:szCs w:val="20"/>
              </w:rPr>
              <w:t>a (</w:t>
            </w:r>
            <w:r w:rsidR="002A1CDD" w:rsidRPr="00225E3A">
              <w:rPr>
                <w:bCs/>
                <w:sz w:val="20"/>
                <w:szCs w:val="20"/>
              </w:rPr>
              <w:t>3</w:t>
            </w:r>
            <w:r w:rsidR="009C2191" w:rsidRPr="00225E3A">
              <w:rPr>
                <w:bCs/>
                <w:sz w:val="20"/>
                <w:szCs w:val="20"/>
              </w:rPr>
              <w:t>0),</w:t>
            </w:r>
            <w:r w:rsidR="009C2191" w:rsidRPr="005B5911">
              <w:rPr>
                <w:bCs/>
                <w:color w:val="FF0000"/>
                <w:sz w:val="20"/>
                <w:szCs w:val="20"/>
              </w:rPr>
              <w:t xml:space="preserve"> </w:t>
            </w:r>
            <w:r w:rsidR="009C2191" w:rsidRPr="00225E3A">
              <w:rPr>
                <w:bCs/>
                <w:sz w:val="20"/>
                <w:szCs w:val="20"/>
              </w:rPr>
              <w:t>Bankass (22), Djenné</w:t>
            </w:r>
            <w:r w:rsidR="009C2191" w:rsidRPr="005B5911">
              <w:rPr>
                <w:bCs/>
                <w:color w:val="FF0000"/>
                <w:sz w:val="20"/>
                <w:szCs w:val="20"/>
              </w:rPr>
              <w:t xml:space="preserve"> </w:t>
            </w:r>
            <w:r w:rsidR="009C2191" w:rsidRPr="00225E3A">
              <w:rPr>
                <w:bCs/>
                <w:sz w:val="20"/>
                <w:szCs w:val="20"/>
              </w:rPr>
              <w:t>(</w:t>
            </w:r>
            <w:r w:rsidR="00225E3A" w:rsidRPr="00225E3A">
              <w:rPr>
                <w:bCs/>
                <w:sz w:val="20"/>
                <w:szCs w:val="20"/>
              </w:rPr>
              <w:t>61</w:t>
            </w:r>
            <w:r w:rsidR="000B4C2B" w:rsidRPr="00225E3A">
              <w:rPr>
                <w:bCs/>
                <w:sz w:val="20"/>
                <w:szCs w:val="20"/>
              </w:rPr>
              <w:t>),</w:t>
            </w:r>
            <w:r w:rsidR="000B4C2B" w:rsidRPr="005B5911">
              <w:rPr>
                <w:bCs/>
                <w:color w:val="FF0000"/>
                <w:sz w:val="20"/>
                <w:szCs w:val="20"/>
              </w:rPr>
              <w:t xml:space="preserve"> </w:t>
            </w:r>
            <w:r w:rsidR="000B4C2B" w:rsidRPr="00225E3A">
              <w:rPr>
                <w:bCs/>
                <w:sz w:val="20"/>
                <w:szCs w:val="20"/>
              </w:rPr>
              <w:t>Douentza (23),</w:t>
            </w:r>
            <w:r w:rsidR="000B4C2B" w:rsidRPr="005B5911">
              <w:rPr>
                <w:bCs/>
                <w:color w:val="FF0000"/>
                <w:sz w:val="20"/>
                <w:szCs w:val="20"/>
              </w:rPr>
              <w:t xml:space="preserve"> </w:t>
            </w:r>
            <w:r w:rsidR="000B4C2B" w:rsidRPr="00225E3A">
              <w:rPr>
                <w:bCs/>
                <w:sz w:val="20"/>
                <w:szCs w:val="20"/>
              </w:rPr>
              <w:t xml:space="preserve">Koro </w:t>
            </w:r>
            <w:r w:rsidR="009C2191" w:rsidRPr="00225E3A">
              <w:rPr>
                <w:bCs/>
                <w:sz w:val="20"/>
                <w:szCs w:val="20"/>
              </w:rPr>
              <w:t>(25),</w:t>
            </w:r>
            <w:r w:rsidR="009C2191" w:rsidRPr="005B5911">
              <w:rPr>
                <w:bCs/>
                <w:color w:val="FF0000"/>
                <w:sz w:val="20"/>
                <w:szCs w:val="20"/>
              </w:rPr>
              <w:t xml:space="preserve"> </w:t>
            </w:r>
            <w:r w:rsidR="009C2191" w:rsidRPr="00225E3A">
              <w:rPr>
                <w:bCs/>
                <w:sz w:val="20"/>
                <w:szCs w:val="20"/>
              </w:rPr>
              <w:t>Mopti (2</w:t>
            </w:r>
            <w:r w:rsidR="00BD6953" w:rsidRPr="00225E3A">
              <w:rPr>
                <w:bCs/>
                <w:sz w:val="20"/>
                <w:szCs w:val="20"/>
              </w:rPr>
              <w:t>30</w:t>
            </w:r>
            <w:r w:rsidR="009C2191" w:rsidRPr="00225E3A">
              <w:rPr>
                <w:bCs/>
                <w:sz w:val="20"/>
                <w:szCs w:val="20"/>
              </w:rPr>
              <w:t>),</w:t>
            </w:r>
            <w:r w:rsidR="009C2191" w:rsidRPr="005B5911">
              <w:rPr>
                <w:bCs/>
                <w:color w:val="FF0000"/>
                <w:sz w:val="20"/>
                <w:szCs w:val="20"/>
              </w:rPr>
              <w:t xml:space="preserve"> </w:t>
            </w:r>
            <w:r w:rsidR="009C2191" w:rsidRPr="00225E3A">
              <w:rPr>
                <w:bCs/>
                <w:sz w:val="20"/>
                <w:szCs w:val="20"/>
              </w:rPr>
              <w:t>Tenenkou (2</w:t>
            </w:r>
            <w:r w:rsidR="00E4542D" w:rsidRPr="00225E3A">
              <w:rPr>
                <w:bCs/>
                <w:sz w:val="20"/>
                <w:szCs w:val="20"/>
              </w:rPr>
              <w:t>42</w:t>
            </w:r>
            <w:r w:rsidR="00BE2F90" w:rsidRPr="00225E3A">
              <w:rPr>
                <w:bCs/>
                <w:sz w:val="20"/>
                <w:szCs w:val="20"/>
              </w:rPr>
              <w:t>),Youwarou (168), Gourma</w:t>
            </w:r>
            <w:r w:rsidR="00BD774D" w:rsidRPr="00225E3A">
              <w:rPr>
                <w:bCs/>
                <w:sz w:val="20"/>
                <w:szCs w:val="20"/>
              </w:rPr>
              <w:t xml:space="preserve"> </w:t>
            </w:r>
            <w:r w:rsidR="009C2191" w:rsidRPr="00225E3A">
              <w:rPr>
                <w:bCs/>
                <w:sz w:val="20"/>
                <w:szCs w:val="20"/>
              </w:rPr>
              <w:t>Rharous (</w:t>
            </w:r>
            <w:r w:rsidR="00B12AC4" w:rsidRPr="00225E3A">
              <w:rPr>
                <w:bCs/>
                <w:sz w:val="20"/>
                <w:szCs w:val="20"/>
              </w:rPr>
              <w:t>1</w:t>
            </w:r>
            <w:r w:rsidR="00225E3A" w:rsidRPr="00225E3A">
              <w:rPr>
                <w:bCs/>
                <w:sz w:val="20"/>
                <w:szCs w:val="20"/>
              </w:rPr>
              <w:t>1</w:t>
            </w:r>
            <w:r w:rsidR="000B4C2B" w:rsidRPr="00225E3A">
              <w:rPr>
                <w:bCs/>
                <w:sz w:val="20"/>
                <w:szCs w:val="20"/>
              </w:rPr>
              <w:t xml:space="preserve">), </w:t>
            </w:r>
            <w:r w:rsidR="00243803" w:rsidRPr="00225E3A">
              <w:rPr>
                <w:bCs/>
                <w:sz w:val="20"/>
                <w:szCs w:val="20"/>
              </w:rPr>
              <w:t>Gao (1</w:t>
            </w:r>
            <w:r w:rsidR="00225E3A" w:rsidRPr="00225E3A">
              <w:rPr>
                <w:bCs/>
                <w:sz w:val="20"/>
                <w:szCs w:val="20"/>
              </w:rPr>
              <w:t>5</w:t>
            </w:r>
            <w:r w:rsidR="00243803" w:rsidRPr="00225E3A">
              <w:rPr>
                <w:bCs/>
                <w:sz w:val="20"/>
                <w:szCs w:val="20"/>
              </w:rPr>
              <w:t xml:space="preserve">), </w:t>
            </w:r>
            <w:r w:rsidR="000B4C2B" w:rsidRPr="00225E3A">
              <w:rPr>
                <w:bCs/>
                <w:sz w:val="20"/>
                <w:szCs w:val="20"/>
              </w:rPr>
              <w:t>Almoustra</w:t>
            </w:r>
            <w:r w:rsidR="009C2191" w:rsidRPr="00225E3A">
              <w:rPr>
                <w:bCs/>
                <w:sz w:val="20"/>
                <w:szCs w:val="20"/>
              </w:rPr>
              <w:t>t (</w:t>
            </w:r>
            <w:r w:rsidR="005A1ED5" w:rsidRPr="00225E3A">
              <w:rPr>
                <w:bCs/>
                <w:sz w:val="20"/>
                <w:szCs w:val="20"/>
              </w:rPr>
              <w:t>24</w:t>
            </w:r>
            <w:r w:rsidR="009C2191" w:rsidRPr="00225E3A">
              <w:rPr>
                <w:bCs/>
                <w:sz w:val="20"/>
                <w:szCs w:val="20"/>
              </w:rPr>
              <w:t xml:space="preserve">), </w:t>
            </w:r>
            <w:r w:rsidR="00B12AC4" w:rsidRPr="00225E3A">
              <w:rPr>
                <w:bCs/>
                <w:sz w:val="20"/>
                <w:szCs w:val="20"/>
              </w:rPr>
              <w:t>Yorosso (18</w:t>
            </w:r>
            <w:r w:rsidR="005A1ED5" w:rsidRPr="00225E3A">
              <w:rPr>
                <w:bCs/>
                <w:sz w:val="20"/>
                <w:szCs w:val="20"/>
              </w:rPr>
              <w:t>),</w:t>
            </w:r>
            <w:r w:rsidR="009C2191" w:rsidRPr="00225E3A">
              <w:rPr>
                <w:bCs/>
                <w:sz w:val="20"/>
                <w:szCs w:val="20"/>
              </w:rPr>
              <w:t xml:space="preserve"> Kidal </w:t>
            </w:r>
            <w:r w:rsidR="005A1ED5" w:rsidRPr="00225E3A">
              <w:rPr>
                <w:bCs/>
                <w:sz w:val="20"/>
                <w:szCs w:val="20"/>
              </w:rPr>
              <w:t>(</w:t>
            </w:r>
            <w:r w:rsidR="00225E3A" w:rsidRPr="00225E3A">
              <w:rPr>
                <w:bCs/>
                <w:sz w:val="20"/>
                <w:szCs w:val="20"/>
              </w:rPr>
              <w:t>2</w:t>
            </w:r>
            <w:r w:rsidR="000B4C2B" w:rsidRPr="00225E3A">
              <w:rPr>
                <w:bCs/>
                <w:sz w:val="20"/>
                <w:szCs w:val="20"/>
              </w:rPr>
              <w:t>)</w:t>
            </w:r>
            <w:r w:rsidR="00A76EE2" w:rsidRPr="00225E3A">
              <w:rPr>
                <w:bCs/>
                <w:sz w:val="20"/>
                <w:szCs w:val="20"/>
              </w:rPr>
              <w:t xml:space="preserve">, </w:t>
            </w:r>
            <w:r w:rsidR="00B12AC4" w:rsidRPr="00225E3A">
              <w:rPr>
                <w:bCs/>
                <w:sz w:val="20"/>
                <w:szCs w:val="20"/>
              </w:rPr>
              <w:t>Tessalit (1)</w:t>
            </w:r>
            <w:r w:rsidR="000B4C2B" w:rsidRPr="00225E3A">
              <w:rPr>
                <w:bCs/>
                <w:sz w:val="20"/>
                <w:szCs w:val="20"/>
              </w:rPr>
              <w:t xml:space="preserve"> et Barou</w:t>
            </w:r>
            <w:r w:rsidR="00CD33F7" w:rsidRPr="00225E3A">
              <w:rPr>
                <w:bCs/>
                <w:sz w:val="20"/>
                <w:szCs w:val="20"/>
              </w:rPr>
              <w:t>é</w:t>
            </w:r>
            <w:r w:rsidR="009C2191" w:rsidRPr="00225E3A">
              <w:rPr>
                <w:bCs/>
                <w:sz w:val="20"/>
                <w:szCs w:val="20"/>
              </w:rPr>
              <w:t>li (</w:t>
            </w:r>
            <w:r w:rsidR="00225E3A" w:rsidRPr="00225E3A">
              <w:rPr>
                <w:bCs/>
                <w:sz w:val="20"/>
                <w:szCs w:val="20"/>
              </w:rPr>
              <w:t>219</w:t>
            </w:r>
            <w:r w:rsidR="000B4C2B" w:rsidRPr="00225E3A">
              <w:rPr>
                <w:bCs/>
                <w:sz w:val="20"/>
                <w:szCs w:val="20"/>
              </w:rPr>
              <w:t>).</w:t>
            </w:r>
          </w:p>
          <w:p w:rsidR="005044E6" w:rsidRPr="005B5911" w:rsidRDefault="005044E6" w:rsidP="00417C79">
            <w:pPr>
              <w:pStyle w:val="Paragraphedeliste"/>
              <w:ind w:left="360"/>
              <w:rPr>
                <w:bCs/>
                <w:color w:val="FF0000"/>
                <w:sz w:val="12"/>
                <w:szCs w:val="20"/>
              </w:rPr>
            </w:pPr>
          </w:p>
          <w:p w:rsidR="00AA1AD2" w:rsidRPr="00417993" w:rsidRDefault="00AA1AD2" w:rsidP="00417C79">
            <w:pPr>
              <w:pStyle w:val="Paragraphedeliste"/>
              <w:numPr>
                <w:ilvl w:val="1"/>
                <w:numId w:val="22"/>
              </w:numPr>
              <w:rPr>
                <w:b/>
                <w:bCs/>
                <w:sz w:val="20"/>
                <w:szCs w:val="20"/>
              </w:rPr>
            </w:pPr>
            <w:r w:rsidRPr="00417993">
              <w:rPr>
                <w:b/>
                <w:bCs/>
                <w:sz w:val="20"/>
                <w:szCs w:val="20"/>
              </w:rPr>
              <w:t>Toxi</w:t>
            </w:r>
            <w:r w:rsidR="00D73021" w:rsidRPr="00417993">
              <w:rPr>
                <w:b/>
                <w:bCs/>
                <w:sz w:val="20"/>
                <w:szCs w:val="20"/>
              </w:rPr>
              <w:t>-</w:t>
            </w:r>
            <w:r w:rsidRPr="00417993">
              <w:rPr>
                <w:b/>
                <w:bCs/>
                <w:sz w:val="20"/>
                <w:szCs w:val="20"/>
              </w:rPr>
              <w:t>Infection Alimentaire Collective (TIAC)</w:t>
            </w:r>
            <w:r w:rsidR="00D73021" w:rsidRPr="00417993">
              <w:rPr>
                <w:b/>
                <w:bCs/>
                <w:sz w:val="20"/>
                <w:szCs w:val="20"/>
              </w:rPr>
              <w:t xml:space="preserve"> </w:t>
            </w:r>
            <w:r w:rsidRPr="00417993">
              <w:rPr>
                <w:b/>
                <w:bCs/>
                <w:sz w:val="20"/>
                <w:szCs w:val="20"/>
              </w:rPr>
              <w:t>:</w:t>
            </w:r>
          </w:p>
          <w:p w:rsidR="003F1483" w:rsidRPr="00417993" w:rsidRDefault="00421449" w:rsidP="00417C79">
            <w:pPr>
              <w:pStyle w:val="Paragraphedeliste"/>
              <w:ind w:left="360"/>
              <w:rPr>
                <w:b/>
                <w:bCs/>
                <w:sz w:val="20"/>
                <w:szCs w:val="20"/>
              </w:rPr>
            </w:pPr>
            <w:r w:rsidRPr="00417993">
              <w:rPr>
                <w:b/>
                <w:bCs/>
                <w:sz w:val="20"/>
                <w:szCs w:val="20"/>
              </w:rPr>
              <w:t xml:space="preserve">          </w:t>
            </w:r>
            <w:r w:rsidR="003F1483" w:rsidRPr="00417993">
              <w:rPr>
                <w:b/>
                <w:bCs/>
                <w:sz w:val="20"/>
                <w:szCs w:val="20"/>
              </w:rPr>
              <w:t>Notification :</w:t>
            </w:r>
          </w:p>
          <w:p w:rsidR="003F1483" w:rsidRPr="002C2A4A" w:rsidRDefault="005615D0" w:rsidP="00417C79">
            <w:pPr>
              <w:rPr>
                <w:sz w:val="20"/>
                <w:szCs w:val="20"/>
              </w:rPr>
            </w:pPr>
            <w:r w:rsidRPr="002C2A4A">
              <w:rPr>
                <w:sz w:val="20"/>
                <w:szCs w:val="20"/>
              </w:rPr>
              <w:t>Aucun</w:t>
            </w:r>
            <w:r w:rsidR="00AE06CB" w:rsidRPr="002C2A4A">
              <w:rPr>
                <w:sz w:val="20"/>
                <w:szCs w:val="20"/>
              </w:rPr>
              <w:t xml:space="preserve"> épisode de TIAC </w:t>
            </w:r>
            <w:r w:rsidR="00570B3C" w:rsidRPr="002C2A4A">
              <w:rPr>
                <w:sz w:val="20"/>
                <w:szCs w:val="20"/>
              </w:rPr>
              <w:t>n</w:t>
            </w:r>
            <w:r w:rsidRPr="002C2A4A">
              <w:rPr>
                <w:sz w:val="20"/>
                <w:szCs w:val="20"/>
              </w:rPr>
              <w:t>’</w:t>
            </w:r>
            <w:r w:rsidR="00AA1AD2" w:rsidRPr="002C2A4A">
              <w:rPr>
                <w:sz w:val="20"/>
                <w:szCs w:val="20"/>
              </w:rPr>
              <w:t xml:space="preserve">a été enregistré </w:t>
            </w:r>
            <w:r w:rsidRPr="002C2A4A">
              <w:rPr>
                <w:sz w:val="20"/>
                <w:szCs w:val="20"/>
              </w:rPr>
              <w:t>cette semaine sur l’ensemble du territoire national</w:t>
            </w:r>
            <w:r w:rsidR="003F1483" w:rsidRPr="002C2A4A">
              <w:rPr>
                <w:sz w:val="20"/>
                <w:szCs w:val="20"/>
              </w:rPr>
              <w:t>.</w:t>
            </w:r>
          </w:p>
          <w:p w:rsidR="00DA79E5" w:rsidRPr="002C2A4A" w:rsidRDefault="00A63323" w:rsidP="00417C79">
            <w:pPr>
              <w:rPr>
                <w:sz w:val="20"/>
                <w:szCs w:val="20"/>
              </w:rPr>
            </w:pPr>
            <w:r w:rsidRPr="002C2A4A">
              <w:rPr>
                <w:sz w:val="20"/>
                <w:szCs w:val="20"/>
              </w:rPr>
              <w:t>La situation cumulée de la 1</w:t>
            </w:r>
            <w:r w:rsidRPr="002C2A4A">
              <w:rPr>
                <w:sz w:val="20"/>
                <w:szCs w:val="20"/>
                <w:vertAlign w:val="superscript"/>
              </w:rPr>
              <w:t>ère</w:t>
            </w:r>
            <w:r w:rsidRPr="002C2A4A">
              <w:rPr>
                <w:sz w:val="20"/>
                <w:szCs w:val="20"/>
              </w:rPr>
              <w:t xml:space="preserve"> à la </w:t>
            </w:r>
            <w:r w:rsidR="000F7C44" w:rsidRPr="002C2A4A">
              <w:rPr>
                <w:sz w:val="20"/>
                <w:szCs w:val="20"/>
              </w:rPr>
              <w:t>1</w:t>
            </w:r>
            <w:r w:rsidR="00417993" w:rsidRPr="002C2A4A">
              <w:rPr>
                <w:sz w:val="20"/>
                <w:szCs w:val="20"/>
              </w:rPr>
              <w:t>5</w:t>
            </w:r>
            <w:r w:rsidRPr="002C2A4A">
              <w:rPr>
                <w:sz w:val="20"/>
                <w:szCs w:val="20"/>
                <w:vertAlign w:val="superscript"/>
              </w:rPr>
              <w:t>ème</w:t>
            </w:r>
            <w:r w:rsidRPr="002C2A4A">
              <w:rPr>
                <w:sz w:val="20"/>
                <w:szCs w:val="20"/>
              </w:rPr>
              <w:t xml:space="preserve"> semaine est</w:t>
            </w:r>
            <w:r w:rsidR="002354AA" w:rsidRPr="002C2A4A">
              <w:rPr>
                <w:sz w:val="20"/>
                <w:szCs w:val="20"/>
              </w:rPr>
              <w:t xml:space="preserve"> d</w:t>
            </w:r>
            <w:r w:rsidR="00486F46" w:rsidRPr="002C2A4A">
              <w:rPr>
                <w:sz w:val="20"/>
                <w:szCs w:val="20"/>
              </w:rPr>
              <w:t xml:space="preserve">e </w:t>
            </w:r>
            <w:r w:rsidR="002354AA" w:rsidRPr="002C2A4A">
              <w:rPr>
                <w:sz w:val="20"/>
                <w:szCs w:val="20"/>
              </w:rPr>
              <w:t>un (1) épisode avec treize (13) malades dont zéro (0) décès.</w:t>
            </w:r>
          </w:p>
          <w:p w:rsidR="00AA1AD2" w:rsidRPr="00417993" w:rsidRDefault="00995445" w:rsidP="00417C79">
            <w:pPr>
              <w:pStyle w:val="Paragraphedeliste"/>
              <w:numPr>
                <w:ilvl w:val="1"/>
                <w:numId w:val="22"/>
              </w:numPr>
              <w:rPr>
                <w:b/>
                <w:bCs/>
                <w:sz w:val="20"/>
                <w:szCs w:val="20"/>
              </w:rPr>
            </w:pPr>
            <w:r w:rsidRPr="005B5911">
              <w:rPr>
                <w:b/>
                <w:bCs/>
                <w:color w:val="FF0000"/>
                <w:sz w:val="20"/>
                <w:szCs w:val="20"/>
              </w:rPr>
              <w:t xml:space="preserve"> </w:t>
            </w:r>
            <w:r w:rsidR="00AA1AD2" w:rsidRPr="00417993">
              <w:rPr>
                <w:b/>
                <w:bCs/>
                <w:sz w:val="20"/>
                <w:szCs w:val="20"/>
              </w:rPr>
              <w:t>Tétanos néonatal (TNN)</w:t>
            </w:r>
            <w:r w:rsidR="00D73021" w:rsidRPr="00417993">
              <w:rPr>
                <w:b/>
                <w:bCs/>
                <w:sz w:val="20"/>
                <w:szCs w:val="20"/>
              </w:rPr>
              <w:t xml:space="preserve"> </w:t>
            </w:r>
            <w:r w:rsidR="00AA1AD2" w:rsidRPr="00417993">
              <w:rPr>
                <w:b/>
                <w:bCs/>
                <w:sz w:val="20"/>
                <w:szCs w:val="20"/>
              </w:rPr>
              <w:t>:</w:t>
            </w:r>
          </w:p>
          <w:p w:rsidR="00AA1AD2" w:rsidRPr="00417993" w:rsidRDefault="00AA1AD2" w:rsidP="00417C79">
            <w:pPr>
              <w:pStyle w:val="Paragraphedeliste"/>
              <w:rPr>
                <w:b/>
                <w:bCs/>
                <w:sz w:val="20"/>
                <w:szCs w:val="20"/>
              </w:rPr>
            </w:pPr>
            <w:r w:rsidRPr="00417993">
              <w:rPr>
                <w:b/>
                <w:bCs/>
                <w:sz w:val="20"/>
                <w:szCs w:val="20"/>
              </w:rPr>
              <w:t>Notification</w:t>
            </w:r>
            <w:r w:rsidR="00D73021" w:rsidRPr="00417993">
              <w:rPr>
                <w:b/>
                <w:bCs/>
                <w:sz w:val="20"/>
                <w:szCs w:val="20"/>
              </w:rPr>
              <w:t xml:space="preserve"> </w:t>
            </w:r>
            <w:r w:rsidRPr="00417993">
              <w:rPr>
                <w:b/>
                <w:bCs/>
                <w:sz w:val="20"/>
                <w:szCs w:val="20"/>
              </w:rPr>
              <w:t>:</w:t>
            </w:r>
          </w:p>
          <w:p w:rsidR="00421449" w:rsidRPr="002C2A4A" w:rsidRDefault="00421449" w:rsidP="00417C79">
            <w:pPr>
              <w:rPr>
                <w:sz w:val="20"/>
                <w:szCs w:val="20"/>
              </w:rPr>
            </w:pPr>
            <w:r w:rsidRPr="002C2A4A">
              <w:rPr>
                <w:sz w:val="20"/>
                <w:szCs w:val="20"/>
              </w:rPr>
              <w:t xml:space="preserve">Aucun </w:t>
            </w:r>
            <w:r w:rsidR="00D02198" w:rsidRPr="002C2A4A">
              <w:rPr>
                <w:sz w:val="20"/>
                <w:szCs w:val="20"/>
              </w:rPr>
              <w:t>cas</w:t>
            </w:r>
            <w:r w:rsidRPr="002C2A4A">
              <w:rPr>
                <w:sz w:val="20"/>
                <w:szCs w:val="20"/>
              </w:rPr>
              <w:t xml:space="preserve"> </w:t>
            </w:r>
            <w:r w:rsidR="000A2B14" w:rsidRPr="002C2A4A">
              <w:rPr>
                <w:sz w:val="20"/>
                <w:szCs w:val="20"/>
              </w:rPr>
              <w:t xml:space="preserve">de </w:t>
            </w:r>
            <w:r w:rsidRPr="002C2A4A">
              <w:rPr>
                <w:sz w:val="20"/>
                <w:szCs w:val="20"/>
              </w:rPr>
              <w:t>TNN n’a été enregistré cette semaine sur l’ensemble du territoire national.</w:t>
            </w:r>
          </w:p>
          <w:p w:rsidR="00896667" w:rsidRPr="002C2A4A" w:rsidRDefault="00BE21AD" w:rsidP="00417C79">
            <w:pPr>
              <w:rPr>
                <w:sz w:val="20"/>
                <w:szCs w:val="20"/>
              </w:rPr>
            </w:pPr>
            <w:r w:rsidRPr="002C2A4A">
              <w:rPr>
                <w:sz w:val="20"/>
                <w:szCs w:val="20"/>
              </w:rPr>
              <w:t>La situation cumulée de la 1</w:t>
            </w:r>
            <w:r w:rsidRPr="002C2A4A">
              <w:rPr>
                <w:sz w:val="20"/>
                <w:szCs w:val="20"/>
                <w:vertAlign w:val="superscript"/>
              </w:rPr>
              <w:t>ère</w:t>
            </w:r>
            <w:r w:rsidRPr="002C2A4A">
              <w:rPr>
                <w:sz w:val="20"/>
                <w:szCs w:val="20"/>
              </w:rPr>
              <w:t xml:space="preserve"> à la </w:t>
            </w:r>
            <w:r w:rsidR="000F7C44" w:rsidRPr="002C2A4A">
              <w:rPr>
                <w:sz w:val="20"/>
                <w:szCs w:val="20"/>
              </w:rPr>
              <w:t>1</w:t>
            </w:r>
            <w:r w:rsidR="00417993" w:rsidRPr="002C2A4A">
              <w:rPr>
                <w:sz w:val="20"/>
                <w:szCs w:val="20"/>
              </w:rPr>
              <w:t>5</w:t>
            </w:r>
            <w:r w:rsidRPr="002C2A4A">
              <w:rPr>
                <w:sz w:val="20"/>
                <w:szCs w:val="20"/>
                <w:vertAlign w:val="superscript"/>
              </w:rPr>
              <w:t>ème</w:t>
            </w:r>
            <w:r w:rsidRPr="002C2A4A">
              <w:rPr>
                <w:sz w:val="20"/>
                <w:szCs w:val="20"/>
              </w:rPr>
              <w:t xml:space="preserve"> semaine est d</w:t>
            </w:r>
            <w:r w:rsidR="00BC26BF">
              <w:rPr>
                <w:sz w:val="20"/>
                <w:szCs w:val="20"/>
              </w:rPr>
              <w:t xml:space="preserve">e </w:t>
            </w:r>
            <w:r w:rsidRPr="002C2A4A">
              <w:rPr>
                <w:sz w:val="20"/>
                <w:szCs w:val="20"/>
              </w:rPr>
              <w:t>un (1) cas et zéro</w:t>
            </w:r>
            <w:r w:rsidR="008D7292" w:rsidRPr="002C2A4A">
              <w:rPr>
                <w:sz w:val="20"/>
                <w:szCs w:val="20"/>
              </w:rPr>
              <w:t xml:space="preserve"> décès</w:t>
            </w:r>
            <w:r w:rsidRPr="002C2A4A">
              <w:rPr>
                <w:sz w:val="20"/>
                <w:szCs w:val="20"/>
              </w:rPr>
              <w:t xml:space="preserve"> (0).</w:t>
            </w:r>
          </w:p>
          <w:p w:rsidR="00D2583F" w:rsidRPr="005B5911" w:rsidRDefault="00D2583F" w:rsidP="00417C79">
            <w:pPr>
              <w:rPr>
                <w:color w:val="FF0000"/>
                <w:sz w:val="14"/>
                <w:szCs w:val="20"/>
              </w:rPr>
            </w:pPr>
          </w:p>
          <w:p w:rsidR="00AA1AD2" w:rsidRPr="00417993" w:rsidRDefault="00995445" w:rsidP="00417C79">
            <w:pPr>
              <w:pStyle w:val="Paragraphedeliste"/>
              <w:numPr>
                <w:ilvl w:val="1"/>
                <w:numId w:val="22"/>
              </w:numPr>
              <w:rPr>
                <w:b/>
                <w:bCs/>
                <w:sz w:val="20"/>
                <w:szCs w:val="20"/>
              </w:rPr>
            </w:pPr>
            <w:r w:rsidRPr="00417993">
              <w:rPr>
                <w:b/>
                <w:bCs/>
                <w:sz w:val="20"/>
                <w:szCs w:val="20"/>
              </w:rPr>
              <w:t xml:space="preserve"> </w:t>
            </w:r>
            <w:r w:rsidR="00AA1AD2" w:rsidRPr="00417993">
              <w:rPr>
                <w:b/>
                <w:bCs/>
                <w:sz w:val="20"/>
                <w:szCs w:val="20"/>
              </w:rPr>
              <w:t>Rage humaine</w:t>
            </w:r>
            <w:r w:rsidR="00030A67" w:rsidRPr="00417993">
              <w:rPr>
                <w:b/>
                <w:bCs/>
                <w:sz w:val="20"/>
                <w:szCs w:val="20"/>
              </w:rPr>
              <w:t xml:space="preserve"> </w:t>
            </w:r>
            <w:r w:rsidR="00AA1AD2" w:rsidRPr="00417993">
              <w:rPr>
                <w:b/>
                <w:bCs/>
                <w:sz w:val="20"/>
                <w:szCs w:val="20"/>
              </w:rPr>
              <w:t>:</w:t>
            </w:r>
          </w:p>
          <w:p w:rsidR="00532FA5" w:rsidRPr="00417993" w:rsidRDefault="00532FA5" w:rsidP="00417C79">
            <w:pPr>
              <w:pStyle w:val="Paragraphedeliste"/>
              <w:rPr>
                <w:b/>
                <w:bCs/>
                <w:sz w:val="20"/>
                <w:szCs w:val="20"/>
              </w:rPr>
            </w:pPr>
            <w:r w:rsidRPr="00417993">
              <w:rPr>
                <w:b/>
                <w:bCs/>
                <w:sz w:val="20"/>
                <w:szCs w:val="20"/>
              </w:rPr>
              <w:t>Notification :</w:t>
            </w:r>
          </w:p>
          <w:p w:rsidR="00AA1AD2" w:rsidRPr="002C2A4A" w:rsidRDefault="00E4542D" w:rsidP="00417C79">
            <w:pPr>
              <w:rPr>
                <w:sz w:val="20"/>
                <w:szCs w:val="20"/>
              </w:rPr>
            </w:pPr>
            <w:r w:rsidRPr="002C2A4A">
              <w:rPr>
                <w:sz w:val="20"/>
                <w:szCs w:val="20"/>
              </w:rPr>
              <w:t>Aucun</w:t>
            </w:r>
            <w:r w:rsidR="00632BF4" w:rsidRPr="002C2A4A">
              <w:rPr>
                <w:sz w:val="20"/>
                <w:szCs w:val="20"/>
              </w:rPr>
              <w:t xml:space="preserve"> </w:t>
            </w:r>
            <w:r w:rsidR="00030A67" w:rsidRPr="002C2A4A">
              <w:rPr>
                <w:sz w:val="20"/>
                <w:szCs w:val="20"/>
              </w:rPr>
              <w:t xml:space="preserve">cas de rage humaine </w:t>
            </w:r>
            <w:r w:rsidRPr="002C2A4A">
              <w:rPr>
                <w:sz w:val="20"/>
                <w:szCs w:val="20"/>
              </w:rPr>
              <w:t>n’a été enregistré cette semaine sur l’ensemble du territoire national.</w:t>
            </w:r>
          </w:p>
          <w:p w:rsidR="005615D0" w:rsidRPr="002C2A4A" w:rsidRDefault="00A63323" w:rsidP="00417C79">
            <w:pPr>
              <w:rPr>
                <w:sz w:val="20"/>
                <w:szCs w:val="20"/>
              </w:rPr>
            </w:pPr>
            <w:r w:rsidRPr="002C2A4A">
              <w:rPr>
                <w:sz w:val="20"/>
                <w:szCs w:val="20"/>
              </w:rPr>
              <w:t>La situation cumulée de la 1</w:t>
            </w:r>
            <w:r w:rsidRPr="002C2A4A">
              <w:rPr>
                <w:sz w:val="20"/>
                <w:szCs w:val="20"/>
                <w:vertAlign w:val="superscript"/>
              </w:rPr>
              <w:t>ère</w:t>
            </w:r>
            <w:r w:rsidRPr="002C2A4A">
              <w:rPr>
                <w:sz w:val="20"/>
                <w:szCs w:val="20"/>
              </w:rPr>
              <w:t xml:space="preserve"> à la </w:t>
            </w:r>
            <w:r w:rsidR="000F7C44" w:rsidRPr="002C2A4A">
              <w:rPr>
                <w:sz w:val="20"/>
                <w:szCs w:val="20"/>
              </w:rPr>
              <w:t>1</w:t>
            </w:r>
            <w:r w:rsidR="00417993" w:rsidRPr="002C2A4A">
              <w:rPr>
                <w:sz w:val="20"/>
                <w:szCs w:val="20"/>
              </w:rPr>
              <w:t>5</w:t>
            </w:r>
            <w:r w:rsidRPr="002C2A4A">
              <w:rPr>
                <w:sz w:val="20"/>
                <w:szCs w:val="20"/>
                <w:vertAlign w:val="superscript"/>
              </w:rPr>
              <w:t>ème</w:t>
            </w:r>
            <w:r w:rsidRPr="002C2A4A">
              <w:rPr>
                <w:sz w:val="20"/>
                <w:szCs w:val="20"/>
              </w:rPr>
              <w:t xml:space="preserve"> semaine est d</w:t>
            </w:r>
            <w:r w:rsidR="00632BF4" w:rsidRPr="002C2A4A">
              <w:rPr>
                <w:sz w:val="20"/>
                <w:szCs w:val="20"/>
              </w:rPr>
              <w:t>’un (1)</w:t>
            </w:r>
            <w:r w:rsidR="005615D0" w:rsidRPr="002C2A4A">
              <w:rPr>
                <w:sz w:val="20"/>
                <w:szCs w:val="20"/>
              </w:rPr>
              <w:t xml:space="preserve"> cas</w:t>
            </w:r>
            <w:r w:rsidR="00F01F64" w:rsidRPr="002C2A4A">
              <w:rPr>
                <w:sz w:val="20"/>
                <w:szCs w:val="20"/>
              </w:rPr>
              <w:t xml:space="preserve"> et </w:t>
            </w:r>
            <w:r w:rsidR="00632BF4" w:rsidRPr="002C2A4A">
              <w:rPr>
                <w:sz w:val="20"/>
                <w:szCs w:val="20"/>
              </w:rPr>
              <w:t>un (1) décès</w:t>
            </w:r>
            <w:r w:rsidR="005615D0" w:rsidRPr="002C2A4A">
              <w:rPr>
                <w:sz w:val="20"/>
                <w:szCs w:val="20"/>
              </w:rPr>
              <w:t>.</w:t>
            </w:r>
          </w:p>
          <w:p w:rsidR="000E04A7" w:rsidRPr="005B5911" w:rsidRDefault="000E04A7" w:rsidP="00417C79">
            <w:pPr>
              <w:rPr>
                <w:color w:val="FF0000"/>
                <w:sz w:val="14"/>
                <w:szCs w:val="20"/>
              </w:rPr>
            </w:pPr>
          </w:p>
          <w:p w:rsidR="00AA1AD2" w:rsidRPr="00357025" w:rsidRDefault="00B351F1" w:rsidP="00417C79">
            <w:pPr>
              <w:pStyle w:val="Paragraphedeliste"/>
              <w:numPr>
                <w:ilvl w:val="1"/>
                <w:numId w:val="22"/>
              </w:numPr>
              <w:rPr>
                <w:b/>
                <w:bCs/>
                <w:sz w:val="20"/>
                <w:szCs w:val="20"/>
              </w:rPr>
            </w:pPr>
            <w:r w:rsidRPr="00357025">
              <w:rPr>
                <w:b/>
                <w:bCs/>
                <w:sz w:val="20"/>
                <w:szCs w:val="20"/>
              </w:rPr>
              <w:t xml:space="preserve"> </w:t>
            </w:r>
            <w:r w:rsidR="00AA1AD2" w:rsidRPr="00357025">
              <w:rPr>
                <w:b/>
                <w:bCs/>
                <w:sz w:val="20"/>
                <w:szCs w:val="20"/>
              </w:rPr>
              <w:t>Situation du paludisme dans les régions du Nord à risque d’épidémie</w:t>
            </w:r>
            <w:r w:rsidR="00D73021" w:rsidRPr="00357025">
              <w:rPr>
                <w:b/>
                <w:bCs/>
                <w:sz w:val="20"/>
                <w:szCs w:val="20"/>
              </w:rPr>
              <w:t xml:space="preserve"> </w:t>
            </w:r>
            <w:r w:rsidR="00AA1AD2" w:rsidRPr="00357025">
              <w:rPr>
                <w:b/>
                <w:bCs/>
                <w:sz w:val="20"/>
                <w:szCs w:val="20"/>
              </w:rPr>
              <w:t>:</w:t>
            </w:r>
          </w:p>
          <w:p w:rsidR="00AA1AD2" w:rsidRPr="00357025" w:rsidRDefault="00AA1AD2" w:rsidP="00417C79">
            <w:pPr>
              <w:rPr>
                <w:sz w:val="20"/>
                <w:szCs w:val="20"/>
              </w:rPr>
            </w:pPr>
            <w:r w:rsidRPr="00357025">
              <w:rPr>
                <w:sz w:val="20"/>
                <w:szCs w:val="20"/>
              </w:rPr>
              <w:t>Tableau de la situation du paludisme dans les régions du nord à risque d’épidémie</w:t>
            </w:r>
            <w:r w:rsidR="00880417" w:rsidRPr="00357025">
              <w:rPr>
                <w:sz w:val="20"/>
                <w:szCs w:val="20"/>
              </w:rPr>
              <w:t xml:space="preserve"> </w:t>
            </w:r>
            <w:r w:rsidR="00DE2AD7" w:rsidRPr="00357025">
              <w:rPr>
                <w:sz w:val="20"/>
                <w:szCs w:val="20"/>
              </w:rPr>
              <w:t xml:space="preserve">du </w:t>
            </w:r>
            <w:r w:rsidR="00357025" w:rsidRPr="00357025">
              <w:rPr>
                <w:sz w:val="20"/>
                <w:szCs w:val="20"/>
              </w:rPr>
              <w:t>12</w:t>
            </w:r>
            <w:r w:rsidR="00DE2AD7" w:rsidRPr="00357025">
              <w:rPr>
                <w:sz w:val="20"/>
                <w:szCs w:val="20"/>
              </w:rPr>
              <w:t xml:space="preserve"> </w:t>
            </w:r>
            <w:r w:rsidRPr="00357025">
              <w:rPr>
                <w:sz w:val="20"/>
                <w:szCs w:val="20"/>
              </w:rPr>
              <w:t xml:space="preserve">au </w:t>
            </w:r>
            <w:r w:rsidR="00DE2AD7" w:rsidRPr="00357025">
              <w:rPr>
                <w:sz w:val="20"/>
                <w:szCs w:val="20"/>
              </w:rPr>
              <w:t>1</w:t>
            </w:r>
            <w:r w:rsidR="00357025" w:rsidRPr="00357025">
              <w:rPr>
                <w:sz w:val="20"/>
                <w:szCs w:val="20"/>
              </w:rPr>
              <w:t>8</w:t>
            </w:r>
            <w:r w:rsidRPr="00357025">
              <w:rPr>
                <w:sz w:val="20"/>
                <w:szCs w:val="20"/>
              </w:rPr>
              <w:t>/</w:t>
            </w:r>
            <w:r w:rsidR="00B351F1" w:rsidRPr="00357025">
              <w:rPr>
                <w:sz w:val="20"/>
                <w:szCs w:val="20"/>
              </w:rPr>
              <w:t>0</w:t>
            </w:r>
            <w:r w:rsidR="00B33D9C" w:rsidRPr="00357025">
              <w:rPr>
                <w:sz w:val="20"/>
                <w:szCs w:val="20"/>
              </w:rPr>
              <w:t>4</w:t>
            </w:r>
            <w:r w:rsidRPr="00357025">
              <w:rPr>
                <w:sz w:val="20"/>
                <w:szCs w:val="20"/>
              </w:rPr>
              <w:t>/202</w:t>
            </w:r>
            <w:r w:rsidR="00B351F1" w:rsidRPr="00357025">
              <w:rPr>
                <w:sz w:val="20"/>
                <w:szCs w:val="20"/>
              </w:rPr>
              <w:t>1</w:t>
            </w:r>
            <w:r w:rsidR="005004A3" w:rsidRPr="00357025">
              <w:rPr>
                <w:sz w:val="20"/>
                <w:szCs w:val="20"/>
              </w:rPr>
              <w:t xml:space="preserve"> </w:t>
            </w:r>
            <w:r w:rsidRPr="00357025">
              <w:rPr>
                <w:sz w:val="20"/>
                <w:szCs w:val="20"/>
              </w:rPr>
              <w:t>:</w:t>
            </w:r>
          </w:p>
          <w:tbl>
            <w:tblPr>
              <w:tblW w:w="7802" w:type="dxa"/>
              <w:jc w:val="center"/>
              <w:tblLayout w:type="fixed"/>
              <w:tblCellMar>
                <w:left w:w="70" w:type="dxa"/>
                <w:right w:w="70" w:type="dxa"/>
              </w:tblCellMar>
              <w:tblLook w:val="04A0" w:firstRow="1" w:lastRow="0" w:firstColumn="1" w:lastColumn="0" w:noHBand="0" w:noVBand="1"/>
            </w:tblPr>
            <w:tblGrid>
              <w:gridCol w:w="1166"/>
              <w:gridCol w:w="574"/>
              <w:gridCol w:w="754"/>
              <w:gridCol w:w="666"/>
              <w:gridCol w:w="552"/>
              <w:gridCol w:w="754"/>
              <w:gridCol w:w="552"/>
              <w:gridCol w:w="651"/>
              <w:gridCol w:w="724"/>
              <w:gridCol w:w="643"/>
              <w:gridCol w:w="766"/>
            </w:tblGrid>
            <w:tr w:rsidR="00357025" w:rsidRPr="00357025" w:rsidTr="00357025">
              <w:trPr>
                <w:trHeight w:val="60"/>
                <w:jc w:val="center"/>
              </w:trPr>
              <w:tc>
                <w:tcPr>
                  <w:tcW w:w="747" w:type="pct"/>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357025" w:rsidRPr="007A42C9" w:rsidRDefault="00357025" w:rsidP="00D244AF">
                  <w:pPr>
                    <w:jc w:val="center"/>
                    <w:rPr>
                      <w:rFonts w:eastAsia="Times New Roman"/>
                      <w:b/>
                      <w:bCs/>
                      <w:color w:val="000000"/>
                      <w:sz w:val="18"/>
                      <w:szCs w:val="18"/>
                    </w:rPr>
                  </w:pPr>
                  <w:r w:rsidRPr="007A42C9">
                    <w:rPr>
                      <w:rFonts w:eastAsia="Times New Roman"/>
                      <w:b/>
                      <w:bCs/>
                      <w:color w:val="000000"/>
                      <w:sz w:val="18"/>
                      <w:szCs w:val="18"/>
                    </w:rPr>
                    <w:t>Régions</w:t>
                  </w:r>
                </w:p>
              </w:tc>
              <w:tc>
                <w:tcPr>
                  <w:tcW w:w="1278" w:type="pct"/>
                  <w:gridSpan w:val="3"/>
                  <w:tcBorders>
                    <w:top w:val="single" w:sz="8" w:space="0" w:color="000000"/>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Cas suspects</w:t>
                  </w:r>
                </w:p>
              </w:tc>
              <w:tc>
                <w:tcPr>
                  <w:tcW w:w="2072" w:type="pct"/>
                  <w:gridSpan w:val="5"/>
                  <w:tcBorders>
                    <w:top w:val="single" w:sz="8" w:space="0" w:color="000000"/>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Cas testés</w:t>
                  </w:r>
                </w:p>
              </w:tc>
              <w:tc>
                <w:tcPr>
                  <w:tcW w:w="412" w:type="pct"/>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Décès</w:t>
                  </w:r>
                </w:p>
              </w:tc>
              <w:tc>
                <w:tcPr>
                  <w:tcW w:w="491" w:type="pct"/>
                  <w:vMerge w:val="restart"/>
                  <w:tcBorders>
                    <w:top w:val="single" w:sz="8" w:space="0" w:color="000000"/>
                    <w:left w:val="single" w:sz="4" w:space="0" w:color="000000"/>
                    <w:bottom w:val="single" w:sz="8" w:space="0" w:color="000000"/>
                    <w:right w:val="single" w:sz="8" w:space="0" w:color="000000"/>
                  </w:tcBorders>
                  <w:shd w:val="clear" w:color="auto" w:fill="auto"/>
                  <w:vAlign w:val="center"/>
                  <w:hideMark/>
                </w:tcPr>
                <w:p w:rsidR="00357025" w:rsidRPr="007A42C9" w:rsidRDefault="00357025" w:rsidP="00357025">
                  <w:pPr>
                    <w:jc w:val="center"/>
                    <w:rPr>
                      <w:rFonts w:eastAsia="Times New Roman"/>
                      <w:b/>
                      <w:bCs/>
                      <w:sz w:val="18"/>
                      <w:szCs w:val="18"/>
                    </w:rPr>
                  </w:pPr>
                  <w:r w:rsidRPr="007A42C9">
                    <w:rPr>
                      <w:rFonts w:eastAsia="Times New Roman"/>
                      <w:b/>
                      <w:bCs/>
                      <w:sz w:val="18"/>
                      <w:szCs w:val="18"/>
                    </w:rPr>
                    <w:t>Létalité (%)</w:t>
                  </w:r>
                </w:p>
              </w:tc>
            </w:tr>
            <w:tr w:rsidR="00357025" w:rsidRPr="00357025" w:rsidTr="00357025">
              <w:trPr>
                <w:trHeight w:val="60"/>
                <w:jc w:val="center"/>
              </w:trPr>
              <w:tc>
                <w:tcPr>
                  <w:tcW w:w="747" w:type="pct"/>
                  <w:vMerge/>
                  <w:tcBorders>
                    <w:top w:val="single" w:sz="8" w:space="0" w:color="000000"/>
                    <w:left w:val="single" w:sz="8" w:space="0" w:color="000000"/>
                    <w:bottom w:val="single" w:sz="8" w:space="0" w:color="000000"/>
                    <w:right w:val="single" w:sz="4" w:space="0" w:color="000000"/>
                  </w:tcBorders>
                  <w:vAlign w:val="center"/>
                  <w:hideMark/>
                </w:tcPr>
                <w:p w:rsidR="00357025" w:rsidRPr="007A42C9" w:rsidRDefault="00357025" w:rsidP="00D244AF">
                  <w:pPr>
                    <w:rPr>
                      <w:rFonts w:eastAsia="Times New Roman"/>
                      <w:b/>
                      <w:bCs/>
                      <w:color w:val="000000"/>
                      <w:sz w:val="18"/>
                      <w:szCs w:val="18"/>
                    </w:rPr>
                  </w:pPr>
                </w:p>
              </w:tc>
              <w:tc>
                <w:tcPr>
                  <w:tcW w:w="368" w:type="pct"/>
                  <w:vMerge w:val="restart"/>
                  <w:tcBorders>
                    <w:top w:val="nil"/>
                    <w:left w:val="single" w:sz="4" w:space="0" w:color="000000"/>
                    <w:bottom w:val="single" w:sz="8"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Total</w:t>
                  </w:r>
                </w:p>
              </w:tc>
              <w:tc>
                <w:tcPr>
                  <w:tcW w:w="483" w:type="pct"/>
                  <w:vMerge w:val="restart"/>
                  <w:tcBorders>
                    <w:top w:val="nil"/>
                    <w:left w:val="single" w:sz="4" w:space="0" w:color="000000"/>
                    <w:bottom w:val="single" w:sz="8"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Palu simple</w:t>
                  </w:r>
                </w:p>
              </w:tc>
              <w:tc>
                <w:tcPr>
                  <w:tcW w:w="427" w:type="pct"/>
                  <w:vMerge w:val="restart"/>
                  <w:tcBorders>
                    <w:top w:val="nil"/>
                    <w:left w:val="single" w:sz="4" w:space="0" w:color="000000"/>
                    <w:bottom w:val="single" w:sz="8"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Palu  grave</w:t>
                  </w:r>
                </w:p>
              </w:tc>
              <w:tc>
                <w:tcPr>
                  <w:tcW w:w="354" w:type="pct"/>
                  <w:vMerge w:val="restart"/>
                  <w:tcBorders>
                    <w:top w:val="nil"/>
                    <w:left w:val="single" w:sz="4" w:space="0" w:color="000000"/>
                    <w:bottom w:val="single" w:sz="8"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Total</w:t>
                  </w:r>
                </w:p>
              </w:tc>
              <w:tc>
                <w:tcPr>
                  <w:tcW w:w="483" w:type="pct"/>
                  <w:vMerge w:val="restart"/>
                  <w:tcBorders>
                    <w:top w:val="nil"/>
                    <w:left w:val="single" w:sz="4" w:space="0" w:color="000000"/>
                    <w:bottom w:val="single" w:sz="8"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Cas négatifs</w:t>
                  </w:r>
                </w:p>
              </w:tc>
              <w:tc>
                <w:tcPr>
                  <w:tcW w:w="1235" w:type="pct"/>
                  <w:gridSpan w:val="3"/>
                  <w:tcBorders>
                    <w:top w:val="single" w:sz="4" w:space="0" w:color="000000"/>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Cas Positifs</w:t>
                  </w:r>
                </w:p>
              </w:tc>
              <w:tc>
                <w:tcPr>
                  <w:tcW w:w="412" w:type="pct"/>
                  <w:vMerge/>
                  <w:tcBorders>
                    <w:top w:val="single" w:sz="8" w:space="0" w:color="000000"/>
                    <w:left w:val="single" w:sz="4" w:space="0" w:color="000000"/>
                    <w:bottom w:val="single" w:sz="8" w:space="0" w:color="000000"/>
                    <w:right w:val="single" w:sz="4" w:space="0" w:color="000000"/>
                  </w:tcBorders>
                  <w:vAlign w:val="center"/>
                  <w:hideMark/>
                </w:tcPr>
                <w:p w:rsidR="00357025" w:rsidRPr="007A42C9" w:rsidRDefault="00357025" w:rsidP="00357025">
                  <w:pPr>
                    <w:jc w:val="center"/>
                    <w:rPr>
                      <w:rFonts w:eastAsia="Times New Roman"/>
                      <w:b/>
                      <w:bCs/>
                      <w:color w:val="000000"/>
                      <w:sz w:val="18"/>
                      <w:szCs w:val="18"/>
                    </w:rPr>
                  </w:pPr>
                </w:p>
              </w:tc>
              <w:tc>
                <w:tcPr>
                  <w:tcW w:w="491" w:type="pct"/>
                  <w:vMerge/>
                  <w:tcBorders>
                    <w:top w:val="single" w:sz="8" w:space="0" w:color="000000"/>
                    <w:left w:val="single" w:sz="4" w:space="0" w:color="000000"/>
                    <w:bottom w:val="single" w:sz="8" w:space="0" w:color="000000"/>
                    <w:right w:val="single" w:sz="8" w:space="0" w:color="000000"/>
                  </w:tcBorders>
                  <w:vAlign w:val="center"/>
                  <w:hideMark/>
                </w:tcPr>
                <w:p w:rsidR="00357025" w:rsidRPr="007A42C9" w:rsidRDefault="00357025" w:rsidP="00357025">
                  <w:pPr>
                    <w:jc w:val="center"/>
                    <w:rPr>
                      <w:rFonts w:eastAsia="Times New Roman"/>
                      <w:b/>
                      <w:bCs/>
                      <w:sz w:val="18"/>
                      <w:szCs w:val="18"/>
                    </w:rPr>
                  </w:pPr>
                </w:p>
              </w:tc>
            </w:tr>
            <w:tr w:rsidR="00357025" w:rsidRPr="00357025" w:rsidTr="00357025">
              <w:trPr>
                <w:trHeight w:val="43"/>
                <w:jc w:val="center"/>
              </w:trPr>
              <w:tc>
                <w:tcPr>
                  <w:tcW w:w="747" w:type="pct"/>
                  <w:vMerge/>
                  <w:tcBorders>
                    <w:top w:val="single" w:sz="8" w:space="0" w:color="000000"/>
                    <w:left w:val="single" w:sz="8" w:space="0" w:color="000000"/>
                    <w:bottom w:val="single" w:sz="8" w:space="0" w:color="000000"/>
                    <w:right w:val="single" w:sz="4" w:space="0" w:color="000000"/>
                  </w:tcBorders>
                  <w:vAlign w:val="center"/>
                  <w:hideMark/>
                </w:tcPr>
                <w:p w:rsidR="00357025" w:rsidRPr="007A42C9" w:rsidRDefault="00357025" w:rsidP="00D244AF">
                  <w:pPr>
                    <w:rPr>
                      <w:rFonts w:eastAsia="Times New Roman"/>
                      <w:b/>
                      <w:bCs/>
                      <w:color w:val="000000"/>
                      <w:sz w:val="18"/>
                      <w:szCs w:val="18"/>
                    </w:rPr>
                  </w:pPr>
                </w:p>
              </w:tc>
              <w:tc>
                <w:tcPr>
                  <w:tcW w:w="368" w:type="pct"/>
                  <w:vMerge/>
                  <w:tcBorders>
                    <w:top w:val="nil"/>
                    <w:left w:val="single" w:sz="4" w:space="0" w:color="000000"/>
                    <w:bottom w:val="single" w:sz="8" w:space="0" w:color="000000"/>
                    <w:right w:val="single" w:sz="4" w:space="0" w:color="000000"/>
                  </w:tcBorders>
                  <w:vAlign w:val="center"/>
                  <w:hideMark/>
                </w:tcPr>
                <w:p w:rsidR="00357025" w:rsidRPr="007A42C9" w:rsidRDefault="00357025" w:rsidP="00357025">
                  <w:pPr>
                    <w:jc w:val="center"/>
                    <w:rPr>
                      <w:rFonts w:eastAsia="Times New Roman"/>
                      <w:b/>
                      <w:bCs/>
                      <w:color w:val="000000"/>
                      <w:sz w:val="18"/>
                      <w:szCs w:val="18"/>
                    </w:rPr>
                  </w:pPr>
                </w:p>
              </w:tc>
              <w:tc>
                <w:tcPr>
                  <w:tcW w:w="483" w:type="pct"/>
                  <w:vMerge/>
                  <w:tcBorders>
                    <w:top w:val="nil"/>
                    <w:left w:val="single" w:sz="4" w:space="0" w:color="000000"/>
                    <w:bottom w:val="single" w:sz="8" w:space="0" w:color="000000"/>
                    <w:right w:val="single" w:sz="4" w:space="0" w:color="000000"/>
                  </w:tcBorders>
                  <w:vAlign w:val="center"/>
                  <w:hideMark/>
                </w:tcPr>
                <w:p w:rsidR="00357025" w:rsidRPr="007A42C9" w:rsidRDefault="00357025" w:rsidP="00357025">
                  <w:pPr>
                    <w:jc w:val="center"/>
                    <w:rPr>
                      <w:rFonts w:eastAsia="Times New Roman"/>
                      <w:b/>
                      <w:bCs/>
                      <w:color w:val="000000"/>
                      <w:sz w:val="18"/>
                      <w:szCs w:val="18"/>
                    </w:rPr>
                  </w:pPr>
                </w:p>
              </w:tc>
              <w:tc>
                <w:tcPr>
                  <w:tcW w:w="427" w:type="pct"/>
                  <w:vMerge/>
                  <w:tcBorders>
                    <w:top w:val="nil"/>
                    <w:left w:val="single" w:sz="4" w:space="0" w:color="000000"/>
                    <w:bottom w:val="single" w:sz="8" w:space="0" w:color="000000"/>
                    <w:right w:val="single" w:sz="4" w:space="0" w:color="000000"/>
                  </w:tcBorders>
                  <w:vAlign w:val="center"/>
                  <w:hideMark/>
                </w:tcPr>
                <w:p w:rsidR="00357025" w:rsidRPr="007A42C9" w:rsidRDefault="00357025" w:rsidP="00357025">
                  <w:pPr>
                    <w:jc w:val="center"/>
                    <w:rPr>
                      <w:rFonts w:eastAsia="Times New Roman"/>
                      <w:b/>
                      <w:bCs/>
                      <w:color w:val="000000"/>
                      <w:sz w:val="18"/>
                      <w:szCs w:val="18"/>
                    </w:rPr>
                  </w:pPr>
                </w:p>
              </w:tc>
              <w:tc>
                <w:tcPr>
                  <w:tcW w:w="354" w:type="pct"/>
                  <w:vMerge/>
                  <w:tcBorders>
                    <w:top w:val="nil"/>
                    <w:left w:val="single" w:sz="4" w:space="0" w:color="000000"/>
                    <w:bottom w:val="single" w:sz="8" w:space="0" w:color="000000"/>
                    <w:right w:val="single" w:sz="4" w:space="0" w:color="000000"/>
                  </w:tcBorders>
                  <w:vAlign w:val="center"/>
                  <w:hideMark/>
                </w:tcPr>
                <w:p w:rsidR="00357025" w:rsidRPr="007A42C9" w:rsidRDefault="00357025" w:rsidP="00357025">
                  <w:pPr>
                    <w:jc w:val="center"/>
                    <w:rPr>
                      <w:rFonts w:eastAsia="Times New Roman"/>
                      <w:b/>
                      <w:bCs/>
                      <w:color w:val="000000"/>
                      <w:sz w:val="18"/>
                      <w:szCs w:val="18"/>
                    </w:rPr>
                  </w:pPr>
                </w:p>
              </w:tc>
              <w:tc>
                <w:tcPr>
                  <w:tcW w:w="483" w:type="pct"/>
                  <w:vMerge/>
                  <w:tcBorders>
                    <w:top w:val="nil"/>
                    <w:left w:val="single" w:sz="4" w:space="0" w:color="000000"/>
                    <w:bottom w:val="single" w:sz="8" w:space="0" w:color="000000"/>
                    <w:right w:val="single" w:sz="4" w:space="0" w:color="000000"/>
                  </w:tcBorders>
                  <w:vAlign w:val="center"/>
                  <w:hideMark/>
                </w:tcPr>
                <w:p w:rsidR="00357025" w:rsidRPr="007A42C9" w:rsidRDefault="00357025" w:rsidP="00357025">
                  <w:pPr>
                    <w:jc w:val="center"/>
                    <w:rPr>
                      <w:rFonts w:eastAsia="Times New Roman"/>
                      <w:b/>
                      <w:bCs/>
                      <w:color w:val="000000"/>
                      <w:sz w:val="18"/>
                      <w:szCs w:val="18"/>
                    </w:rPr>
                  </w:pPr>
                </w:p>
              </w:tc>
              <w:tc>
                <w:tcPr>
                  <w:tcW w:w="354" w:type="pct"/>
                  <w:tcBorders>
                    <w:top w:val="nil"/>
                    <w:left w:val="nil"/>
                    <w:bottom w:val="single" w:sz="8" w:space="0" w:color="000000"/>
                    <w:right w:val="nil"/>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Total</w:t>
                  </w:r>
                </w:p>
              </w:tc>
              <w:tc>
                <w:tcPr>
                  <w:tcW w:w="417" w:type="pct"/>
                  <w:tcBorders>
                    <w:top w:val="nil"/>
                    <w:left w:val="single" w:sz="4" w:space="0" w:color="000000"/>
                    <w:bottom w:val="single" w:sz="8"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&lt;5 ans</w:t>
                  </w:r>
                </w:p>
              </w:tc>
              <w:tc>
                <w:tcPr>
                  <w:tcW w:w="464" w:type="pct"/>
                  <w:tcBorders>
                    <w:top w:val="nil"/>
                    <w:left w:val="nil"/>
                    <w:bottom w:val="single" w:sz="8"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≥5 ans</w:t>
                  </w:r>
                </w:p>
              </w:tc>
              <w:tc>
                <w:tcPr>
                  <w:tcW w:w="412" w:type="pct"/>
                  <w:vMerge/>
                  <w:tcBorders>
                    <w:top w:val="single" w:sz="8" w:space="0" w:color="000000"/>
                    <w:left w:val="single" w:sz="4" w:space="0" w:color="000000"/>
                    <w:bottom w:val="single" w:sz="8" w:space="0" w:color="000000"/>
                    <w:right w:val="single" w:sz="4" w:space="0" w:color="000000"/>
                  </w:tcBorders>
                  <w:vAlign w:val="center"/>
                  <w:hideMark/>
                </w:tcPr>
                <w:p w:rsidR="00357025" w:rsidRPr="007A42C9" w:rsidRDefault="00357025" w:rsidP="00357025">
                  <w:pPr>
                    <w:jc w:val="center"/>
                    <w:rPr>
                      <w:rFonts w:eastAsia="Times New Roman"/>
                      <w:b/>
                      <w:bCs/>
                      <w:color w:val="000000"/>
                      <w:sz w:val="18"/>
                      <w:szCs w:val="18"/>
                    </w:rPr>
                  </w:pPr>
                </w:p>
              </w:tc>
              <w:tc>
                <w:tcPr>
                  <w:tcW w:w="491" w:type="pct"/>
                  <w:vMerge/>
                  <w:tcBorders>
                    <w:top w:val="single" w:sz="8" w:space="0" w:color="000000"/>
                    <w:left w:val="single" w:sz="4" w:space="0" w:color="000000"/>
                    <w:bottom w:val="single" w:sz="8" w:space="0" w:color="000000"/>
                    <w:right w:val="single" w:sz="8" w:space="0" w:color="000000"/>
                  </w:tcBorders>
                  <w:vAlign w:val="center"/>
                  <w:hideMark/>
                </w:tcPr>
                <w:p w:rsidR="00357025" w:rsidRPr="007A42C9" w:rsidRDefault="00357025" w:rsidP="00357025">
                  <w:pPr>
                    <w:jc w:val="center"/>
                    <w:rPr>
                      <w:rFonts w:eastAsia="Times New Roman"/>
                      <w:b/>
                      <w:bCs/>
                      <w:sz w:val="18"/>
                      <w:szCs w:val="18"/>
                    </w:rPr>
                  </w:pPr>
                </w:p>
              </w:tc>
            </w:tr>
            <w:tr w:rsidR="00357025" w:rsidRPr="00357025" w:rsidTr="00357025">
              <w:trPr>
                <w:trHeight w:val="60"/>
                <w:jc w:val="center"/>
              </w:trPr>
              <w:tc>
                <w:tcPr>
                  <w:tcW w:w="747" w:type="pct"/>
                  <w:tcBorders>
                    <w:top w:val="nil"/>
                    <w:left w:val="single" w:sz="4" w:space="0" w:color="000000"/>
                    <w:bottom w:val="single" w:sz="4" w:space="0" w:color="000000"/>
                    <w:right w:val="single" w:sz="4" w:space="0" w:color="000000"/>
                  </w:tcBorders>
                  <w:shd w:val="clear" w:color="auto" w:fill="auto"/>
                  <w:vAlign w:val="center"/>
                  <w:hideMark/>
                </w:tcPr>
                <w:p w:rsidR="00357025" w:rsidRPr="007A42C9" w:rsidRDefault="00357025" w:rsidP="00D244AF">
                  <w:pPr>
                    <w:rPr>
                      <w:rFonts w:eastAsia="Times New Roman"/>
                      <w:color w:val="000000"/>
                      <w:sz w:val="18"/>
                      <w:szCs w:val="18"/>
                    </w:rPr>
                  </w:pPr>
                  <w:r w:rsidRPr="007A42C9">
                    <w:rPr>
                      <w:rFonts w:eastAsia="Times New Roman"/>
                      <w:color w:val="000000"/>
                      <w:sz w:val="18"/>
                      <w:szCs w:val="18"/>
                    </w:rPr>
                    <w:t>Tombouctou</w:t>
                  </w:r>
                </w:p>
              </w:tc>
              <w:tc>
                <w:tcPr>
                  <w:tcW w:w="368" w:type="pct"/>
                  <w:tcBorders>
                    <w:top w:val="nil"/>
                    <w:left w:val="nil"/>
                    <w:bottom w:val="single" w:sz="4" w:space="0" w:color="000000"/>
                    <w:right w:val="nil"/>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5 468</w:t>
                  </w:r>
                </w:p>
              </w:tc>
              <w:tc>
                <w:tcPr>
                  <w:tcW w:w="483" w:type="pct"/>
                  <w:tcBorders>
                    <w:top w:val="nil"/>
                    <w:left w:val="single" w:sz="4" w:space="0" w:color="000000"/>
                    <w:bottom w:val="single" w:sz="4" w:space="0" w:color="000000"/>
                    <w:right w:val="nil"/>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4 323</w:t>
                  </w:r>
                </w:p>
              </w:tc>
              <w:tc>
                <w:tcPr>
                  <w:tcW w:w="427" w:type="pct"/>
                  <w:tcBorders>
                    <w:top w:val="nil"/>
                    <w:left w:val="single" w:sz="4" w:space="0" w:color="000000"/>
                    <w:bottom w:val="single" w:sz="4" w:space="0" w:color="000000"/>
                    <w:right w:val="nil"/>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1 145</w:t>
                  </w:r>
                </w:p>
              </w:tc>
              <w:tc>
                <w:tcPr>
                  <w:tcW w:w="354" w:type="pct"/>
                  <w:tcBorders>
                    <w:top w:val="nil"/>
                    <w:left w:val="single" w:sz="4" w:space="0" w:color="000000"/>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5 269</w:t>
                  </w:r>
                </w:p>
              </w:tc>
              <w:tc>
                <w:tcPr>
                  <w:tcW w:w="483"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1 888</w:t>
                  </w:r>
                </w:p>
              </w:tc>
              <w:tc>
                <w:tcPr>
                  <w:tcW w:w="354"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3381</w:t>
                  </w:r>
                </w:p>
              </w:tc>
              <w:tc>
                <w:tcPr>
                  <w:tcW w:w="417"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908</w:t>
                  </w:r>
                </w:p>
              </w:tc>
              <w:tc>
                <w:tcPr>
                  <w:tcW w:w="464"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2473</w:t>
                  </w:r>
                </w:p>
              </w:tc>
              <w:tc>
                <w:tcPr>
                  <w:tcW w:w="412"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2</w:t>
                  </w:r>
                </w:p>
              </w:tc>
              <w:tc>
                <w:tcPr>
                  <w:tcW w:w="491"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sz w:val="18"/>
                      <w:szCs w:val="18"/>
                    </w:rPr>
                  </w:pPr>
                  <w:r w:rsidRPr="007A42C9">
                    <w:rPr>
                      <w:rFonts w:eastAsia="Times New Roman"/>
                      <w:sz w:val="18"/>
                      <w:szCs w:val="18"/>
                    </w:rPr>
                    <w:t>0,04</w:t>
                  </w:r>
                </w:p>
              </w:tc>
            </w:tr>
            <w:tr w:rsidR="00357025" w:rsidRPr="00357025" w:rsidTr="00357025">
              <w:trPr>
                <w:trHeight w:val="70"/>
                <w:jc w:val="center"/>
              </w:trPr>
              <w:tc>
                <w:tcPr>
                  <w:tcW w:w="747" w:type="pct"/>
                  <w:tcBorders>
                    <w:top w:val="nil"/>
                    <w:left w:val="single" w:sz="4" w:space="0" w:color="000000"/>
                    <w:bottom w:val="single" w:sz="4" w:space="0" w:color="000000"/>
                    <w:right w:val="single" w:sz="4" w:space="0" w:color="000000"/>
                  </w:tcBorders>
                  <w:shd w:val="clear" w:color="auto" w:fill="auto"/>
                  <w:vAlign w:val="center"/>
                  <w:hideMark/>
                </w:tcPr>
                <w:p w:rsidR="00357025" w:rsidRPr="007A42C9" w:rsidRDefault="00357025" w:rsidP="00D244AF">
                  <w:pPr>
                    <w:rPr>
                      <w:rFonts w:eastAsia="Times New Roman"/>
                      <w:color w:val="000000"/>
                      <w:sz w:val="18"/>
                      <w:szCs w:val="18"/>
                    </w:rPr>
                  </w:pPr>
                  <w:r w:rsidRPr="007A42C9">
                    <w:rPr>
                      <w:rFonts w:eastAsia="Times New Roman"/>
                      <w:color w:val="000000"/>
                      <w:sz w:val="18"/>
                      <w:szCs w:val="18"/>
                    </w:rPr>
                    <w:t>Gao</w:t>
                  </w:r>
                </w:p>
              </w:tc>
              <w:tc>
                <w:tcPr>
                  <w:tcW w:w="368"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3 222</w:t>
                  </w:r>
                </w:p>
              </w:tc>
              <w:tc>
                <w:tcPr>
                  <w:tcW w:w="483" w:type="pct"/>
                  <w:tcBorders>
                    <w:top w:val="nil"/>
                    <w:left w:val="nil"/>
                    <w:bottom w:val="single" w:sz="4" w:space="0" w:color="000000"/>
                    <w:right w:val="single" w:sz="4" w:space="0" w:color="000000"/>
                  </w:tcBorders>
                  <w:shd w:val="clear" w:color="auto" w:fill="auto"/>
                  <w:noWrap/>
                  <w:vAlign w:val="bottom"/>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2 257</w:t>
                  </w:r>
                </w:p>
              </w:tc>
              <w:tc>
                <w:tcPr>
                  <w:tcW w:w="427" w:type="pct"/>
                  <w:tcBorders>
                    <w:top w:val="nil"/>
                    <w:left w:val="nil"/>
                    <w:bottom w:val="single" w:sz="4" w:space="0" w:color="000000"/>
                    <w:right w:val="nil"/>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965</w:t>
                  </w:r>
                </w:p>
              </w:tc>
              <w:tc>
                <w:tcPr>
                  <w:tcW w:w="354" w:type="pct"/>
                  <w:tcBorders>
                    <w:top w:val="nil"/>
                    <w:left w:val="single" w:sz="4" w:space="0" w:color="000000"/>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2 858</w:t>
                  </w:r>
                </w:p>
              </w:tc>
              <w:tc>
                <w:tcPr>
                  <w:tcW w:w="483"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1 023</w:t>
                  </w:r>
                </w:p>
              </w:tc>
              <w:tc>
                <w:tcPr>
                  <w:tcW w:w="354"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1835</w:t>
                  </w:r>
                </w:p>
              </w:tc>
              <w:tc>
                <w:tcPr>
                  <w:tcW w:w="417"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504</w:t>
                  </w:r>
                </w:p>
              </w:tc>
              <w:tc>
                <w:tcPr>
                  <w:tcW w:w="464"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1331</w:t>
                  </w:r>
                </w:p>
              </w:tc>
              <w:tc>
                <w:tcPr>
                  <w:tcW w:w="412"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0</w:t>
                  </w:r>
                </w:p>
              </w:tc>
              <w:tc>
                <w:tcPr>
                  <w:tcW w:w="491"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sz w:val="18"/>
                      <w:szCs w:val="18"/>
                    </w:rPr>
                  </w:pPr>
                  <w:r w:rsidRPr="007A42C9">
                    <w:rPr>
                      <w:rFonts w:eastAsia="Times New Roman"/>
                      <w:sz w:val="18"/>
                      <w:szCs w:val="18"/>
                    </w:rPr>
                    <w:t>0,00</w:t>
                  </w:r>
                </w:p>
              </w:tc>
            </w:tr>
            <w:tr w:rsidR="00357025" w:rsidRPr="00357025" w:rsidTr="00357025">
              <w:trPr>
                <w:trHeight w:val="70"/>
                <w:jc w:val="center"/>
              </w:trPr>
              <w:tc>
                <w:tcPr>
                  <w:tcW w:w="747" w:type="pct"/>
                  <w:tcBorders>
                    <w:top w:val="nil"/>
                    <w:left w:val="single" w:sz="4" w:space="0" w:color="000000"/>
                    <w:bottom w:val="single" w:sz="4" w:space="0" w:color="000000"/>
                    <w:right w:val="single" w:sz="4" w:space="0" w:color="000000"/>
                  </w:tcBorders>
                  <w:shd w:val="clear" w:color="auto" w:fill="auto"/>
                  <w:vAlign w:val="center"/>
                  <w:hideMark/>
                </w:tcPr>
                <w:p w:rsidR="00357025" w:rsidRPr="007A42C9" w:rsidRDefault="00357025" w:rsidP="00D244AF">
                  <w:pPr>
                    <w:rPr>
                      <w:rFonts w:eastAsia="Times New Roman"/>
                      <w:color w:val="000000"/>
                      <w:sz w:val="18"/>
                      <w:szCs w:val="18"/>
                    </w:rPr>
                  </w:pPr>
                  <w:r w:rsidRPr="007A42C9">
                    <w:rPr>
                      <w:rFonts w:eastAsia="Times New Roman"/>
                      <w:color w:val="000000"/>
                      <w:sz w:val="18"/>
                      <w:szCs w:val="18"/>
                    </w:rPr>
                    <w:t>Kidal</w:t>
                  </w:r>
                </w:p>
              </w:tc>
              <w:tc>
                <w:tcPr>
                  <w:tcW w:w="368"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127</w:t>
                  </w:r>
                </w:p>
              </w:tc>
              <w:tc>
                <w:tcPr>
                  <w:tcW w:w="483" w:type="pct"/>
                  <w:tcBorders>
                    <w:top w:val="nil"/>
                    <w:left w:val="nil"/>
                    <w:bottom w:val="single" w:sz="4" w:space="0" w:color="000000"/>
                    <w:right w:val="single" w:sz="4" w:space="0" w:color="000000"/>
                  </w:tcBorders>
                  <w:shd w:val="clear" w:color="auto" w:fill="auto"/>
                  <w:noWrap/>
                  <w:vAlign w:val="bottom"/>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121</w:t>
                  </w:r>
                </w:p>
              </w:tc>
              <w:tc>
                <w:tcPr>
                  <w:tcW w:w="427" w:type="pct"/>
                  <w:tcBorders>
                    <w:top w:val="nil"/>
                    <w:left w:val="nil"/>
                    <w:bottom w:val="single" w:sz="4" w:space="0" w:color="000000"/>
                    <w:right w:val="nil"/>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6</w:t>
                  </w:r>
                </w:p>
              </w:tc>
              <w:tc>
                <w:tcPr>
                  <w:tcW w:w="354" w:type="pct"/>
                  <w:tcBorders>
                    <w:top w:val="nil"/>
                    <w:left w:val="single" w:sz="4" w:space="0" w:color="000000"/>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109</w:t>
                  </w:r>
                </w:p>
              </w:tc>
              <w:tc>
                <w:tcPr>
                  <w:tcW w:w="483"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80</w:t>
                  </w:r>
                </w:p>
              </w:tc>
              <w:tc>
                <w:tcPr>
                  <w:tcW w:w="354"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29</w:t>
                  </w:r>
                </w:p>
              </w:tc>
              <w:tc>
                <w:tcPr>
                  <w:tcW w:w="417"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11</w:t>
                  </w:r>
                </w:p>
              </w:tc>
              <w:tc>
                <w:tcPr>
                  <w:tcW w:w="464"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18</w:t>
                  </w:r>
                </w:p>
              </w:tc>
              <w:tc>
                <w:tcPr>
                  <w:tcW w:w="412"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0</w:t>
                  </w:r>
                </w:p>
              </w:tc>
              <w:tc>
                <w:tcPr>
                  <w:tcW w:w="491"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sz w:val="18"/>
                      <w:szCs w:val="18"/>
                    </w:rPr>
                  </w:pPr>
                  <w:r w:rsidRPr="007A42C9">
                    <w:rPr>
                      <w:rFonts w:eastAsia="Times New Roman"/>
                      <w:sz w:val="18"/>
                      <w:szCs w:val="18"/>
                    </w:rPr>
                    <w:t>0,00</w:t>
                  </w:r>
                </w:p>
              </w:tc>
            </w:tr>
            <w:tr w:rsidR="00357025" w:rsidRPr="00357025" w:rsidTr="00357025">
              <w:trPr>
                <w:trHeight w:val="70"/>
                <w:jc w:val="center"/>
              </w:trPr>
              <w:tc>
                <w:tcPr>
                  <w:tcW w:w="747" w:type="pct"/>
                  <w:tcBorders>
                    <w:top w:val="nil"/>
                    <w:left w:val="single" w:sz="4" w:space="0" w:color="000000"/>
                    <w:bottom w:val="single" w:sz="4" w:space="0" w:color="000000"/>
                    <w:right w:val="single" w:sz="4" w:space="0" w:color="000000"/>
                  </w:tcBorders>
                  <w:shd w:val="clear" w:color="auto" w:fill="auto"/>
                  <w:vAlign w:val="center"/>
                  <w:hideMark/>
                </w:tcPr>
                <w:p w:rsidR="00357025" w:rsidRPr="007A42C9" w:rsidRDefault="00357025" w:rsidP="00D244AF">
                  <w:pPr>
                    <w:rPr>
                      <w:rFonts w:eastAsia="Times New Roman"/>
                      <w:color w:val="000000"/>
                      <w:sz w:val="18"/>
                      <w:szCs w:val="18"/>
                    </w:rPr>
                  </w:pPr>
                  <w:r w:rsidRPr="007A42C9">
                    <w:rPr>
                      <w:rFonts w:eastAsia="Times New Roman"/>
                      <w:color w:val="000000"/>
                      <w:sz w:val="18"/>
                      <w:szCs w:val="18"/>
                    </w:rPr>
                    <w:t>Taoudénit</w:t>
                  </w:r>
                </w:p>
              </w:tc>
              <w:tc>
                <w:tcPr>
                  <w:tcW w:w="368"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65</w:t>
                  </w:r>
                </w:p>
              </w:tc>
              <w:tc>
                <w:tcPr>
                  <w:tcW w:w="483" w:type="pct"/>
                  <w:tcBorders>
                    <w:top w:val="nil"/>
                    <w:left w:val="nil"/>
                    <w:bottom w:val="single" w:sz="4" w:space="0" w:color="000000"/>
                    <w:right w:val="single" w:sz="4" w:space="0" w:color="000000"/>
                  </w:tcBorders>
                  <w:shd w:val="clear" w:color="auto" w:fill="auto"/>
                  <w:vAlign w:val="bottom"/>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62</w:t>
                  </w:r>
                </w:p>
              </w:tc>
              <w:tc>
                <w:tcPr>
                  <w:tcW w:w="427" w:type="pct"/>
                  <w:tcBorders>
                    <w:top w:val="nil"/>
                    <w:left w:val="nil"/>
                    <w:bottom w:val="single" w:sz="4" w:space="0" w:color="000000"/>
                    <w:right w:val="nil"/>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3</w:t>
                  </w:r>
                </w:p>
              </w:tc>
              <w:tc>
                <w:tcPr>
                  <w:tcW w:w="354" w:type="pct"/>
                  <w:tcBorders>
                    <w:top w:val="nil"/>
                    <w:left w:val="single" w:sz="4" w:space="0" w:color="000000"/>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65</w:t>
                  </w:r>
                </w:p>
              </w:tc>
              <w:tc>
                <w:tcPr>
                  <w:tcW w:w="483"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53</w:t>
                  </w:r>
                </w:p>
              </w:tc>
              <w:tc>
                <w:tcPr>
                  <w:tcW w:w="354"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12</w:t>
                  </w:r>
                </w:p>
              </w:tc>
              <w:tc>
                <w:tcPr>
                  <w:tcW w:w="417"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0</w:t>
                  </w:r>
                </w:p>
              </w:tc>
              <w:tc>
                <w:tcPr>
                  <w:tcW w:w="464"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12</w:t>
                  </w:r>
                </w:p>
              </w:tc>
              <w:tc>
                <w:tcPr>
                  <w:tcW w:w="412"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0</w:t>
                  </w:r>
                </w:p>
              </w:tc>
              <w:tc>
                <w:tcPr>
                  <w:tcW w:w="491"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sz w:val="18"/>
                      <w:szCs w:val="18"/>
                    </w:rPr>
                  </w:pPr>
                  <w:r w:rsidRPr="007A42C9">
                    <w:rPr>
                      <w:rFonts w:eastAsia="Times New Roman"/>
                      <w:sz w:val="18"/>
                      <w:szCs w:val="18"/>
                    </w:rPr>
                    <w:t>0,00</w:t>
                  </w:r>
                </w:p>
              </w:tc>
            </w:tr>
            <w:tr w:rsidR="00357025" w:rsidRPr="00357025" w:rsidTr="00357025">
              <w:trPr>
                <w:trHeight w:val="70"/>
                <w:jc w:val="center"/>
              </w:trPr>
              <w:tc>
                <w:tcPr>
                  <w:tcW w:w="747" w:type="pct"/>
                  <w:tcBorders>
                    <w:top w:val="nil"/>
                    <w:left w:val="single" w:sz="4" w:space="0" w:color="000000"/>
                    <w:bottom w:val="nil"/>
                    <w:right w:val="single" w:sz="4" w:space="0" w:color="000000"/>
                  </w:tcBorders>
                  <w:shd w:val="clear" w:color="auto" w:fill="auto"/>
                  <w:vAlign w:val="center"/>
                  <w:hideMark/>
                </w:tcPr>
                <w:p w:rsidR="00357025" w:rsidRPr="007A42C9" w:rsidRDefault="00357025" w:rsidP="00D244AF">
                  <w:pPr>
                    <w:rPr>
                      <w:rFonts w:eastAsia="Times New Roman"/>
                      <w:color w:val="000000"/>
                      <w:sz w:val="18"/>
                      <w:szCs w:val="18"/>
                    </w:rPr>
                  </w:pPr>
                  <w:r w:rsidRPr="007A42C9">
                    <w:rPr>
                      <w:rFonts w:eastAsia="Times New Roman"/>
                      <w:color w:val="000000"/>
                      <w:sz w:val="18"/>
                      <w:szCs w:val="18"/>
                    </w:rPr>
                    <w:t>Ménaka</w:t>
                  </w:r>
                </w:p>
              </w:tc>
              <w:tc>
                <w:tcPr>
                  <w:tcW w:w="368" w:type="pct"/>
                  <w:tcBorders>
                    <w:top w:val="nil"/>
                    <w:left w:val="nil"/>
                    <w:bottom w:val="nil"/>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588</w:t>
                  </w:r>
                </w:p>
              </w:tc>
              <w:tc>
                <w:tcPr>
                  <w:tcW w:w="483" w:type="pct"/>
                  <w:tcBorders>
                    <w:top w:val="nil"/>
                    <w:left w:val="nil"/>
                    <w:bottom w:val="nil"/>
                    <w:right w:val="single" w:sz="4" w:space="0" w:color="000000"/>
                  </w:tcBorders>
                  <w:shd w:val="clear" w:color="auto" w:fill="auto"/>
                  <w:vAlign w:val="bottom"/>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462</w:t>
                  </w:r>
                </w:p>
              </w:tc>
              <w:tc>
                <w:tcPr>
                  <w:tcW w:w="427" w:type="pct"/>
                  <w:tcBorders>
                    <w:top w:val="nil"/>
                    <w:left w:val="nil"/>
                    <w:bottom w:val="nil"/>
                    <w:right w:val="nil"/>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126</w:t>
                  </w:r>
                </w:p>
              </w:tc>
              <w:tc>
                <w:tcPr>
                  <w:tcW w:w="354" w:type="pct"/>
                  <w:tcBorders>
                    <w:top w:val="nil"/>
                    <w:left w:val="single" w:sz="4" w:space="0" w:color="000000"/>
                    <w:bottom w:val="nil"/>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424</w:t>
                  </w:r>
                </w:p>
              </w:tc>
              <w:tc>
                <w:tcPr>
                  <w:tcW w:w="483" w:type="pct"/>
                  <w:tcBorders>
                    <w:top w:val="nil"/>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266</w:t>
                  </w:r>
                </w:p>
              </w:tc>
              <w:tc>
                <w:tcPr>
                  <w:tcW w:w="354" w:type="pct"/>
                  <w:tcBorders>
                    <w:top w:val="nil"/>
                    <w:left w:val="nil"/>
                    <w:bottom w:val="nil"/>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158</w:t>
                  </w:r>
                </w:p>
              </w:tc>
              <w:tc>
                <w:tcPr>
                  <w:tcW w:w="417" w:type="pct"/>
                  <w:tcBorders>
                    <w:top w:val="nil"/>
                    <w:left w:val="nil"/>
                    <w:bottom w:val="nil"/>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37</w:t>
                  </w:r>
                </w:p>
              </w:tc>
              <w:tc>
                <w:tcPr>
                  <w:tcW w:w="464" w:type="pct"/>
                  <w:tcBorders>
                    <w:top w:val="nil"/>
                    <w:left w:val="nil"/>
                    <w:bottom w:val="nil"/>
                    <w:right w:val="single" w:sz="4" w:space="0" w:color="000000"/>
                  </w:tcBorders>
                  <w:shd w:val="clear" w:color="auto" w:fill="auto"/>
                  <w:noWrap/>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121</w:t>
                  </w:r>
                </w:p>
              </w:tc>
              <w:tc>
                <w:tcPr>
                  <w:tcW w:w="412" w:type="pct"/>
                  <w:tcBorders>
                    <w:top w:val="nil"/>
                    <w:left w:val="nil"/>
                    <w:bottom w:val="nil"/>
                    <w:right w:val="single" w:sz="4" w:space="0" w:color="000000"/>
                  </w:tcBorders>
                  <w:shd w:val="clear" w:color="auto" w:fill="auto"/>
                  <w:vAlign w:val="center"/>
                  <w:hideMark/>
                </w:tcPr>
                <w:p w:rsidR="00357025" w:rsidRPr="007A42C9" w:rsidRDefault="00357025" w:rsidP="00357025">
                  <w:pPr>
                    <w:jc w:val="center"/>
                    <w:rPr>
                      <w:rFonts w:eastAsia="Times New Roman"/>
                      <w:color w:val="000000"/>
                      <w:sz w:val="18"/>
                      <w:szCs w:val="18"/>
                    </w:rPr>
                  </w:pPr>
                  <w:r w:rsidRPr="007A42C9">
                    <w:rPr>
                      <w:rFonts w:eastAsia="Times New Roman"/>
                      <w:color w:val="000000"/>
                      <w:sz w:val="18"/>
                      <w:szCs w:val="18"/>
                    </w:rPr>
                    <w:t>0</w:t>
                  </w:r>
                </w:p>
              </w:tc>
              <w:tc>
                <w:tcPr>
                  <w:tcW w:w="491" w:type="pct"/>
                  <w:tcBorders>
                    <w:top w:val="nil"/>
                    <w:left w:val="nil"/>
                    <w:bottom w:val="nil"/>
                    <w:right w:val="single" w:sz="4" w:space="0" w:color="000000"/>
                  </w:tcBorders>
                  <w:shd w:val="clear" w:color="auto" w:fill="auto"/>
                  <w:noWrap/>
                  <w:vAlign w:val="center"/>
                  <w:hideMark/>
                </w:tcPr>
                <w:p w:rsidR="00357025" w:rsidRPr="007A42C9" w:rsidRDefault="00357025" w:rsidP="00357025">
                  <w:pPr>
                    <w:jc w:val="center"/>
                    <w:rPr>
                      <w:rFonts w:eastAsia="Times New Roman"/>
                      <w:sz w:val="18"/>
                      <w:szCs w:val="18"/>
                    </w:rPr>
                  </w:pPr>
                  <w:r w:rsidRPr="007A42C9">
                    <w:rPr>
                      <w:rFonts w:eastAsia="Times New Roman"/>
                      <w:sz w:val="18"/>
                      <w:szCs w:val="18"/>
                    </w:rPr>
                    <w:t>0,00</w:t>
                  </w:r>
                </w:p>
              </w:tc>
            </w:tr>
            <w:tr w:rsidR="00357025" w:rsidRPr="00357025" w:rsidTr="00357025">
              <w:trPr>
                <w:trHeight w:val="70"/>
                <w:jc w:val="center"/>
              </w:trPr>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7025" w:rsidRPr="007A42C9" w:rsidRDefault="00357025" w:rsidP="00D244AF">
                  <w:pPr>
                    <w:jc w:val="center"/>
                    <w:rPr>
                      <w:rFonts w:eastAsia="Times New Roman"/>
                      <w:b/>
                      <w:bCs/>
                      <w:color w:val="000000"/>
                      <w:sz w:val="18"/>
                      <w:szCs w:val="18"/>
                    </w:rPr>
                  </w:pPr>
                  <w:r w:rsidRPr="007A42C9">
                    <w:rPr>
                      <w:rFonts w:eastAsia="Times New Roman"/>
                      <w:b/>
                      <w:bCs/>
                      <w:color w:val="000000"/>
                      <w:sz w:val="18"/>
                      <w:szCs w:val="18"/>
                    </w:rPr>
                    <w:t>TOTAL</w:t>
                  </w:r>
                </w:p>
              </w:tc>
              <w:tc>
                <w:tcPr>
                  <w:tcW w:w="368" w:type="pct"/>
                  <w:tcBorders>
                    <w:top w:val="single" w:sz="4" w:space="0" w:color="000000"/>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9 470</w:t>
                  </w:r>
                </w:p>
              </w:tc>
              <w:tc>
                <w:tcPr>
                  <w:tcW w:w="483" w:type="pct"/>
                  <w:tcBorders>
                    <w:top w:val="single" w:sz="4" w:space="0" w:color="000000"/>
                    <w:left w:val="nil"/>
                    <w:bottom w:val="single" w:sz="4" w:space="0" w:color="000000"/>
                    <w:right w:val="single" w:sz="4" w:space="0" w:color="000000"/>
                  </w:tcBorders>
                  <w:shd w:val="clear" w:color="auto" w:fill="auto"/>
                  <w:vAlign w:val="bottom"/>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7 225</w:t>
                  </w:r>
                </w:p>
              </w:tc>
              <w:tc>
                <w:tcPr>
                  <w:tcW w:w="427" w:type="pct"/>
                  <w:tcBorders>
                    <w:top w:val="single" w:sz="4" w:space="0" w:color="000000"/>
                    <w:left w:val="nil"/>
                    <w:bottom w:val="single" w:sz="4" w:space="0" w:color="000000"/>
                    <w:right w:val="nil"/>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2 245</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8 725</w:t>
                  </w:r>
                </w:p>
              </w:tc>
              <w:tc>
                <w:tcPr>
                  <w:tcW w:w="483" w:type="pct"/>
                  <w:tcBorders>
                    <w:top w:val="nil"/>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3 310</w:t>
                  </w:r>
                </w:p>
              </w:tc>
              <w:tc>
                <w:tcPr>
                  <w:tcW w:w="354" w:type="pct"/>
                  <w:tcBorders>
                    <w:top w:val="single" w:sz="4" w:space="0" w:color="000000"/>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5 415</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1 460</w:t>
                  </w:r>
                </w:p>
              </w:tc>
              <w:tc>
                <w:tcPr>
                  <w:tcW w:w="464" w:type="pct"/>
                  <w:tcBorders>
                    <w:top w:val="single" w:sz="4" w:space="0" w:color="000000"/>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3 955</w:t>
                  </w:r>
                </w:p>
              </w:tc>
              <w:tc>
                <w:tcPr>
                  <w:tcW w:w="412" w:type="pct"/>
                  <w:tcBorders>
                    <w:top w:val="single" w:sz="4" w:space="0" w:color="000000"/>
                    <w:left w:val="nil"/>
                    <w:bottom w:val="single" w:sz="4" w:space="0" w:color="000000"/>
                    <w:right w:val="single" w:sz="4" w:space="0" w:color="000000"/>
                  </w:tcBorders>
                  <w:shd w:val="clear" w:color="auto" w:fill="auto"/>
                  <w:vAlign w:val="center"/>
                  <w:hideMark/>
                </w:tcPr>
                <w:p w:rsidR="00357025" w:rsidRPr="007A42C9" w:rsidRDefault="00357025" w:rsidP="00357025">
                  <w:pPr>
                    <w:jc w:val="center"/>
                    <w:rPr>
                      <w:rFonts w:eastAsia="Times New Roman"/>
                      <w:b/>
                      <w:bCs/>
                      <w:color w:val="000000"/>
                      <w:sz w:val="18"/>
                      <w:szCs w:val="18"/>
                    </w:rPr>
                  </w:pPr>
                  <w:r w:rsidRPr="007A42C9">
                    <w:rPr>
                      <w:rFonts w:eastAsia="Times New Roman"/>
                      <w:b/>
                      <w:bCs/>
                      <w:color w:val="000000"/>
                      <w:sz w:val="18"/>
                      <w:szCs w:val="18"/>
                    </w:rPr>
                    <w:t>2</w:t>
                  </w:r>
                </w:p>
              </w:tc>
              <w:tc>
                <w:tcPr>
                  <w:tcW w:w="491" w:type="pct"/>
                  <w:tcBorders>
                    <w:top w:val="single" w:sz="4" w:space="0" w:color="000000"/>
                    <w:left w:val="nil"/>
                    <w:bottom w:val="single" w:sz="4" w:space="0" w:color="000000"/>
                    <w:right w:val="single" w:sz="4" w:space="0" w:color="000000"/>
                  </w:tcBorders>
                  <w:shd w:val="clear" w:color="auto" w:fill="auto"/>
                  <w:noWrap/>
                  <w:vAlign w:val="center"/>
                  <w:hideMark/>
                </w:tcPr>
                <w:p w:rsidR="00357025" w:rsidRPr="007A42C9" w:rsidRDefault="00357025" w:rsidP="00357025">
                  <w:pPr>
                    <w:jc w:val="center"/>
                    <w:rPr>
                      <w:rFonts w:eastAsia="Times New Roman"/>
                      <w:sz w:val="18"/>
                      <w:szCs w:val="18"/>
                    </w:rPr>
                  </w:pPr>
                  <w:r w:rsidRPr="007A42C9">
                    <w:rPr>
                      <w:rFonts w:eastAsia="Times New Roman"/>
                      <w:sz w:val="18"/>
                      <w:szCs w:val="18"/>
                    </w:rPr>
                    <w:t>0,02</w:t>
                  </w:r>
                </w:p>
              </w:tc>
            </w:tr>
          </w:tbl>
          <w:p w:rsidR="004F398C" w:rsidRDefault="00357025" w:rsidP="00357025">
            <w:pPr>
              <w:rPr>
                <w:rFonts w:eastAsia="Times New Roman"/>
                <w:sz w:val="20"/>
                <w:szCs w:val="20"/>
              </w:rPr>
            </w:pPr>
            <w:r w:rsidRPr="005B5911">
              <w:rPr>
                <w:rFonts w:eastAsia="Times New Roman"/>
                <w:color w:val="FF0000"/>
                <w:sz w:val="20"/>
                <w:szCs w:val="20"/>
              </w:rPr>
              <w:t xml:space="preserve"> </w:t>
            </w:r>
            <w:r w:rsidRPr="007A42C9">
              <w:rPr>
                <w:rFonts w:eastAsia="Times New Roman"/>
                <w:sz w:val="20"/>
                <w:szCs w:val="20"/>
              </w:rPr>
              <w:t>Neuf mille quatre  cent soixante-dix (9</w:t>
            </w:r>
            <w:r>
              <w:rPr>
                <w:rFonts w:eastAsia="Times New Roman"/>
                <w:sz w:val="20"/>
                <w:szCs w:val="20"/>
              </w:rPr>
              <w:t xml:space="preserve"> </w:t>
            </w:r>
            <w:r w:rsidRPr="007A42C9">
              <w:rPr>
                <w:rFonts w:eastAsia="Times New Roman"/>
                <w:sz w:val="20"/>
                <w:szCs w:val="20"/>
              </w:rPr>
              <w:t>470) cas suspects de paludisme dont deux (2) décès  ont été rapportés cette semaine par les régions du nord à risque d’épidémie,</w:t>
            </w:r>
            <w:r>
              <w:rPr>
                <w:rFonts w:eastAsia="Times New Roman"/>
                <w:sz w:val="20"/>
                <w:szCs w:val="20"/>
              </w:rPr>
              <w:t xml:space="preserve"> </w:t>
            </w:r>
            <w:r w:rsidRPr="007A42C9">
              <w:rPr>
                <w:rFonts w:eastAsia="Times New Roman"/>
                <w:sz w:val="20"/>
                <w:szCs w:val="20"/>
              </w:rPr>
              <w:t xml:space="preserve">soit une létalité de 0,02%. Quatre-vingt-douze virgule treize </w:t>
            </w:r>
            <w:r w:rsidR="00D354A6">
              <w:rPr>
                <w:rFonts w:eastAsia="Times New Roman"/>
                <w:sz w:val="20"/>
                <w:szCs w:val="20"/>
              </w:rPr>
              <w:t xml:space="preserve">pour cent </w:t>
            </w:r>
            <w:r w:rsidRPr="007A42C9">
              <w:rPr>
                <w:rFonts w:eastAsia="Times New Roman"/>
                <w:sz w:val="20"/>
                <w:szCs w:val="20"/>
              </w:rPr>
              <w:t xml:space="preserve">(92,13%) des cas suspects ont été testés parmi lesquels  soixante-deux virgule </w:t>
            </w:r>
            <w:r w:rsidR="00D354A6">
              <w:rPr>
                <w:rFonts w:eastAsia="Times New Roman"/>
                <w:sz w:val="20"/>
                <w:szCs w:val="20"/>
              </w:rPr>
              <w:t xml:space="preserve">zero </w:t>
            </w:r>
            <w:r w:rsidRPr="007A42C9">
              <w:rPr>
                <w:rFonts w:eastAsia="Times New Roman"/>
                <w:sz w:val="20"/>
                <w:szCs w:val="20"/>
              </w:rPr>
              <w:t xml:space="preserve">six </w:t>
            </w:r>
            <w:r w:rsidR="00D354A6">
              <w:rPr>
                <w:rFonts w:eastAsia="Times New Roman"/>
                <w:sz w:val="20"/>
                <w:szCs w:val="20"/>
              </w:rPr>
              <w:t xml:space="preserve">pour cent </w:t>
            </w:r>
            <w:r w:rsidRPr="007A42C9">
              <w:rPr>
                <w:rFonts w:eastAsia="Times New Roman"/>
                <w:sz w:val="20"/>
                <w:szCs w:val="20"/>
              </w:rPr>
              <w:t>(62,06%) se sont révélés positifs. Vingt-six virgule quatre-vingt-seize  pour cent (26,96%) des cas positifs ont été enregistrés chez</w:t>
            </w:r>
            <w:r w:rsidR="004F398C">
              <w:rPr>
                <w:rFonts w:eastAsia="Times New Roman"/>
                <w:sz w:val="20"/>
                <w:szCs w:val="20"/>
              </w:rPr>
              <w:t xml:space="preserve"> </w:t>
            </w:r>
            <w:r w:rsidRPr="007A42C9">
              <w:rPr>
                <w:rFonts w:eastAsia="Times New Roman"/>
                <w:sz w:val="20"/>
                <w:szCs w:val="20"/>
              </w:rPr>
              <w:t>les enfants de moins de cinq (5) ans. Dans les  cinq (5) régions du nord cinq mille quatre cent quinze (5</w:t>
            </w:r>
            <w:r w:rsidR="004F398C">
              <w:rPr>
                <w:rFonts w:eastAsia="Times New Roman"/>
                <w:sz w:val="20"/>
                <w:szCs w:val="20"/>
              </w:rPr>
              <w:t xml:space="preserve"> </w:t>
            </w:r>
            <w:r w:rsidRPr="007A42C9">
              <w:rPr>
                <w:rFonts w:eastAsia="Times New Roman"/>
                <w:sz w:val="20"/>
                <w:szCs w:val="20"/>
              </w:rPr>
              <w:t>415) cas positifs de paludisme ont été enregistrés cette semaine contre  cinq mille cinq cent quatorze (5</w:t>
            </w:r>
            <w:r w:rsidR="004F398C">
              <w:rPr>
                <w:rFonts w:eastAsia="Times New Roman"/>
                <w:sz w:val="20"/>
                <w:szCs w:val="20"/>
              </w:rPr>
              <w:t xml:space="preserve"> </w:t>
            </w:r>
            <w:r w:rsidRPr="007A42C9">
              <w:rPr>
                <w:rFonts w:eastAsia="Times New Roman"/>
                <w:sz w:val="20"/>
                <w:szCs w:val="20"/>
              </w:rPr>
              <w:t>514)  cas positifs pour la semaine précédente, soit une diminution d’un virgule quatre-vingt pour cent (1,80%).</w:t>
            </w:r>
          </w:p>
          <w:p w:rsidR="00552E51" w:rsidRDefault="00357025" w:rsidP="00357025">
            <w:pPr>
              <w:rPr>
                <w:rFonts w:eastAsia="Times New Roman"/>
                <w:sz w:val="20"/>
                <w:szCs w:val="20"/>
              </w:rPr>
            </w:pPr>
            <w:r w:rsidRPr="007A42C9">
              <w:rPr>
                <w:rFonts w:eastAsia="Times New Roman"/>
                <w:sz w:val="20"/>
                <w:szCs w:val="20"/>
              </w:rPr>
              <w:t>La situation  cumulée  de la 1</w:t>
            </w:r>
            <w:r w:rsidRPr="007A42C9">
              <w:rPr>
                <w:rFonts w:eastAsia="Times New Roman"/>
                <w:sz w:val="20"/>
                <w:szCs w:val="20"/>
                <w:vertAlign w:val="superscript"/>
              </w:rPr>
              <w:t>ère</w:t>
            </w:r>
            <w:r w:rsidR="004F398C">
              <w:rPr>
                <w:rFonts w:eastAsia="Times New Roman"/>
                <w:sz w:val="20"/>
                <w:szCs w:val="20"/>
              </w:rPr>
              <w:t xml:space="preserve"> </w:t>
            </w:r>
            <w:r w:rsidRPr="007A42C9">
              <w:rPr>
                <w:rFonts w:eastAsia="Times New Roman"/>
                <w:sz w:val="20"/>
                <w:szCs w:val="20"/>
              </w:rPr>
              <w:t>à la 15</w:t>
            </w:r>
            <w:r w:rsidRPr="007A42C9">
              <w:rPr>
                <w:rFonts w:eastAsia="Times New Roman"/>
                <w:sz w:val="20"/>
                <w:szCs w:val="20"/>
                <w:vertAlign w:val="superscript"/>
              </w:rPr>
              <w:t>ème</w:t>
            </w:r>
            <w:r w:rsidR="004F398C">
              <w:rPr>
                <w:rFonts w:eastAsia="Times New Roman"/>
                <w:sz w:val="20"/>
                <w:szCs w:val="20"/>
              </w:rPr>
              <w:t xml:space="preserve"> </w:t>
            </w:r>
            <w:r w:rsidRPr="007A42C9">
              <w:rPr>
                <w:rFonts w:eastAsia="Times New Roman"/>
                <w:sz w:val="20"/>
                <w:szCs w:val="20"/>
              </w:rPr>
              <w:t>semaine est de quatre -vingt- deux  mille trois cent cinquante (82</w:t>
            </w:r>
            <w:r w:rsidR="001919A6">
              <w:rPr>
                <w:rFonts w:eastAsia="Times New Roman"/>
                <w:sz w:val="20"/>
                <w:szCs w:val="20"/>
              </w:rPr>
              <w:t xml:space="preserve"> </w:t>
            </w:r>
            <w:r w:rsidRPr="007A42C9">
              <w:rPr>
                <w:rFonts w:eastAsia="Times New Roman"/>
                <w:sz w:val="20"/>
                <w:szCs w:val="20"/>
              </w:rPr>
              <w:t>350) cas positifs contre quarante- deux mille huit cent soixante-trois (42</w:t>
            </w:r>
            <w:r w:rsidR="001919A6">
              <w:rPr>
                <w:rFonts w:eastAsia="Times New Roman"/>
                <w:sz w:val="20"/>
                <w:szCs w:val="20"/>
              </w:rPr>
              <w:t xml:space="preserve"> </w:t>
            </w:r>
            <w:r w:rsidRPr="007A42C9">
              <w:rPr>
                <w:rFonts w:eastAsia="Times New Roman"/>
                <w:sz w:val="20"/>
                <w:szCs w:val="20"/>
              </w:rPr>
              <w:t xml:space="preserve">863)  cas </w:t>
            </w:r>
            <w:r w:rsidR="00552E51" w:rsidRPr="007A42C9">
              <w:rPr>
                <w:rFonts w:eastAsia="Times New Roman"/>
                <w:sz w:val="20"/>
                <w:szCs w:val="20"/>
              </w:rPr>
              <w:t>positifs</w:t>
            </w:r>
            <w:r w:rsidRPr="007A42C9">
              <w:rPr>
                <w:rFonts w:eastAsia="Times New Roman"/>
                <w:sz w:val="20"/>
                <w:szCs w:val="20"/>
              </w:rPr>
              <w:t xml:space="preserve">  pour la même période en 2020, soit une augmentation  de quatre-vingt-douze virgule douze pour cent (92,12%).</w:t>
            </w:r>
          </w:p>
          <w:p w:rsidR="00357025" w:rsidRDefault="00357025" w:rsidP="00357025">
            <w:r w:rsidRPr="007A42C9">
              <w:rPr>
                <w:rFonts w:eastAsia="Times New Roman"/>
                <w:sz w:val="20"/>
                <w:szCs w:val="20"/>
              </w:rPr>
              <w:t>La situation  cumulée de la 1</w:t>
            </w:r>
            <w:r w:rsidRPr="007A42C9">
              <w:rPr>
                <w:rFonts w:eastAsia="Times New Roman"/>
                <w:sz w:val="20"/>
                <w:szCs w:val="20"/>
                <w:vertAlign w:val="superscript"/>
              </w:rPr>
              <w:t>ère</w:t>
            </w:r>
            <w:r w:rsidR="00552E51">
              <w:rPr>
                <w:rFonts w:eastAsia="Times New Roman"/>
                <w:sz w:val="20"/>
                <w:szCs w:val="20"/>
              </w:rPr>
              <w:t xml:space="preserve"> </w:t>
            </w:r>
            <w:r w:rsidRPr="007A42C9">
              <w:rPr>
                <w:rFonts w:eastAsia="Times New Roman"/>
                <w:sz w:val="20"/>
                <w:szCs w:val="20"/>
              </w:rPr>
              <w:t>à la 15</w:t>
            </w:r>
            <w:r w:rsidRPr="007A42C9">
              <w:rPr>
                <w:rFonts w:eastAsia="Times New Roman"/>
                <w:sz w:val="20"/>
                <w:szCs w:val="20"/>
                <w:vertAlign w:val="superscript"/>
              </w:rPr>
              <w:t>ème</w:t>
            </w:r>
            <w:r w:rsidR="00552E51">
              <w:rPr>
                <w:rFonts w:eastAsia="Times New Roman"/>
                <w:sz w:val="20"/>
                <w:szCs w:val="20"/>
              </w:rPr>
              <w:t xml:space="preserve"> </w:t>
            </w:r>
            <w:r w:rsidRPr="007A42C9">
              <w:rPr>
                <w:rFonts w:eastAsia="Times New Roman"/>
                <w:sz w:val="20"/>
                <w:szCs w:val="20"/>
              </w:rPr>
              <w:t xml:space="preserve">semaine est de trente-quatre (34) décès, soit une létalité de 0,04% contre quinze (15) décès pour la même période  en 2020, soit une létalité de 0,03%.  </w:t>
            </w:r>
          </w:p>
          <w:p w:rsidR="00E840BC" w:rsidRPr="005B5911" w:rsidRDefault="00E840BC" w:rsidP="00417C79">
            <w:pPr>
              <w:rPr>
                <w:rFonts w:eastAsia="Times New Roman"/>
                <w:color w:val="FF0000"/>
                <w:sz w:val="20"/>
                <w:szCs w:val="20"/>
              </w:rPr>
            </w:pPr>
          </w:p>
          <w:p w:rsidR="00AA1AD2" w:rsidRPr="00E84250" w:rsidRDefault="00995445" w:rsidP="00417C79">
            <w:pPr>
              <w:pStyle w:val="Paragraphedeliste"/>
              <w:numPr>
                <w:ilvl w:val="1"/>
                <w:numId w:val="22"/>
              </w:numPr>
              <w:rPr>
                <w:b/>
                <w:bCs/>
                <w:sz w:val="20"/>
                <w:szCs w:val="20"/>
              </w:rPr>
            </w:pPr>
            <w:r w:rsidRPr="00E84250">
              <w:rPr>
                <w:b/>
                <w:bCs/>
                <w:sz w:val="20"/>
                <w:szCs w:val="20"/>
              </w:rPr>
              <w:t xml:space="preserve"> </w:t>
            </w:r>
            <w:r w:rsidR="00AA1AD2" w:rsidRPr="00E84250">
              <w:rPr>
                <w:b/>
                <w:bCs/>
                <w:sz w:val="20"/>
                <w:szCs w:val="20"/>
              </w:rPr>
              <w:t>Autres maladies</w:t>
            </w:r>
            <w:r w:rsidR="00F949E4" w:rsidRPr="00E84250">
              <w:rPr>
                <w:b/>
                <w:bCs/>
                <w:sz w:val="20"/>
                <w:szCs w:val="20"/>
              </w:rPr>
              <w:t xml:space="preserve"> </w:t>
            </w:r>
            <w:r w:rsidR="00AA1AD2" w:rsidRPr="00E84250">
              <w:rPr>
                <w:b/>
                <w:bCs/>
                <w:sz w:val="20"/>
                <w:szCs w:val="20"/>
              </w:rPr>
              <w:t>:</w:t>
            </w:r>
          </w:p>
          <w:p w:rsidR="00A85201" w:rsidRPr="00E84250" w:rsidRDefault="00AA1AD2" w:rsidP="00417C79">
            <w:pPr>
              <w:rPr>
                <w:sz w:val="20"/>
                <w:szCs w:val="20"/>
              </w:rPr>
            </w:pPr>
            <w:r w:rsidRPr="00E84250">
              <w:rPr>
                <w:sz w:val="20"/>
                <w:szCs w:val="20"/>
              </w:rPr>
              <w:t>Aucun cas n’a été notifié cette semaine concernant les autres maladies sous surveillance notamment la grippe A/H1N1, la grippe aviaire A/H5N1, la diarrhée rouge, le choléra, la coqueluche, le charbon humain, la diphtérie et la fièvre de Crimée Congo.</w:t>
            </w:r>
            <w:r w:rsidR="00A85201" w:rsidRPr="00E84250">
              <w:rPr>
                <w:sz w:val="20"/>
                <w:szCs w:val="20"/>
              </w:rPr>
              <w:t xml:space="preserve"> </w:t>
            </w:r>
          </w:p>
          <w:p w:rsidR="00AE555D" w:rsidRPr="00E84250" w:rsidRDefault="00A85201" w:rsidP="00417C79">
            <w:pPr>
              <w:rPr>
                <w:sz w:val="20"/>
                <w:szCs w:val="20"/>
              </w:rPr>
            </w:pPr>
            <w:r w:rsidRPr="00E84250">
              <w:rPr>
                <w:sz w:val="20"/>
                <w:szCs w:val="20"/>
              </w:rPr>
              <w:t>Toutefois, avec l’apparition de la grippe aviaire au Sénégal, des dispositions sont prises au niveau du dép</w:t>
            </w:r>
            <w:r w:rsidR="0088693B" w:rsidRPr="00E84250">
              <w:rPr>
                <w:sz w:val="20"/>
                <w:szCs w:val="20"/>
              </w:rPr>
              <w:t>artement p</w:t>
            </w:r>
            <w:r w:rsidR="00B57A1E" w:rsidRPr="00E84250">
              <w:rPr>
                <w:sz w:val="20"/>
                <w:szCs w:val="20"/>
              </w:rPr>
              <w:t>ou</w:t>
            </w:r>
            <w:r w:rsidR="0088693B" w:rsidRPr="00E84250">
              <w:rPr>
                <w:sz w:val="20"/>
                <w:szCs w:val="20"/>
              </w:rPr>
              <w:t xml:space="preserve">r le renforcement de </w:t>
            </w:r>
            <w:r w:rsidRPr="00E84250">
              <w:rPr>
                <w:sz w:val="20"/>
                <w:szCs w:val="20"/>
              </w:rPr>
              <w:t>la surveillance au niveau des frontières terrestres et aériennes.</w:t>
            </w:r>
          </w:p>
          <w:p w:rsidR="00A23899" w:rsidRPr="005B5911" w:rsidRDefault="00A23899" w:rsidP="00417C79">
            <w:pPr>
              <w:rPr>
                <w:color w:val="FF0000"/>
                <w:sz w:val="20"/>
                <w:szCs w:val="20"/>
              </w:rPr>
            </w:pPr>
          </w:p>
          <w:p w:rsidR="00755D5A" w:rsidRPr="005B5911" w:rsidRDefault="00755D5A" w:rsidP="00417C79">
            <w:pPr>
              <w:rPr>
                <w:color w:val="FF0000"/>
                <w:sz w:val="20"/>
                <w:szCs w:val="20"/>
              </w:rPr>
            </w:pPr>
          </w:p>
          <w:p w:rsidR="00A23899" w:rsidRPr="00981E48" w:rsidRDefault="00A23899" w:rsidP="00417C79">
            <w:pPr>
              <w:pStyle w:val="Paragraphedeliste"/>
              <w:numPr>
                <w:ilvl w:val="1"/>
                <w:numId w:val="22"/>
              </w:numPr>
              <w:rPr>
                <w:b/>
                <w:bCs/>
                <w:color w:val="000000" w:themeColor="text1"/>
                <w:sz w:val="20"/>
                <w:szCs w:val="20"/>
              </w:rPr>
            </w:pPr>
            <w:r w:rsidRPr="00981E48">
              <w:rPr>
                <w:b/>
                <w:bCs/>
                <w:color w:val="000000" w:themeColor="text1"/>
                <w:sz w:val="20"/>
                <w:szCs w:val="20"/>
              </w:rPr>
              <w:lastRenderedPageBreak/>
              <w:t xml:space="preserve"> Suivi des indicateurs de protection sociale</w:t>
            </w:r>
          </w:p>
          <w:tbl>
            <w:tblPr>
              <w:tblStyle w:val="Grilledutableau"/>
              <w:tblW w:w="5000" w:type="pct"/>
              <w:tblLayout w:type="fixed"/>
              <w:tblLook w:val="04A0" w:firstRow="1" w:lastRow="0" w:firstColumn="1" w:lastColumn="0" w:noHBand="0" w:noVBand="1"/>
            </w:tblPr>
            <w:tblGrid>
              <w:gridCol w:w="463"/>
              <w:gridCol w:w="2823"/>
              <w:gridCol w:w="1437"/>
              <w:gridCol w:w="3660"/>
            </w:tblGrid>
            <w:tr w:rsidR="005B5911" w:rsidRPr="00981E48" w:rsidTr="00981E48">
              <w:trPr>
                <w:trHeight w:val="317"/>
              </w:trPr>
              <w:tc>
                <w:tcPr>
                  <w:tcW w:w="276" w:type="pct"/>
                </w:tcPr>
                <w:p w:rsidR="00755D5A" w:rsidRPr="00981E48" w:rsidRDefault="00755D5A" w:rsidP="00755D5A">
                  <w:pPr>
                    <w:tabs>
                      <w:tab w:val="left" w:pos="1380"/>
                    </w:tabs>
                    <w:rPr>
                      <w:b/>
                      <w:bCs/>
                      <w:color w:val="000000" w:themeColor="text1"/>
                      <w:sz w:val="20"/>
                      <w:szCs w:val="20"/>
                    </w:rPr>
                  </w:pPr>
                  <w:r w:rsidRPr="00981E48">
                    <w:rPr>
                      <w:b/>
                      <w:bCs/>
                      <w:color w:val="000000" w:themeColor="text1"/>
                      <w:sz w:val="20"/>
                      <w:szCs w:val="20"/>
                    </w:rPr>
                    <w:t>N°</w:t>
                  </w:r>
                </w:p>
              </w:tc>
              <w:tc>
                <w:tcPr>
                  <w:tcW w:w="1684" w:type="pct"/>
                </w:tcPr>
                <w:p w:rsidR="00755D5A" w:rsidRPr="00981E48" w:rsidRDefault="00755D5A" w:rsidP="00755D5A">
                  <w:pPr>
                    <w:tabs>
                      <w:tab w:val="left" w:pos="1380"/>
                    </w:tabs>
                    <w:rPr>
                      <w:b/>
                      <w:bCs/>
                      <w:color w:val="000000" w:themeColor="text1"/>
                      <w:sz w:val="20"/>
                      <w:szCs w:val="20"/>
                    </w:rPr>
                  </w:pPr>
                  <w:r w:rsidRPr="00981E48">
                    <w:rPr>
                      <w:b/>
                      <w:bCs/>
                      <w:color w:val="000000" w:themeColor="text1"/>
                      <w:sz w:val="20"/>
                      <w:szCs w:val="20"/>
                    </w:rPr>
                    <w:t>Intitulé de l’indicateur</w:t>
                  </w:r>
                </w:p>
              </w:tc>
              <w:tc>
                <w:tcPr>
                  <w:tcW w:w="857" w:type="pct"/>
                </w:tcPr>
                <w:p w:rsidR="00755D5A" w:rsidRPr="00981E48" w:rsidRDefault="00755D5A" w:rsidP="00755D5A">
                  <w:pPr>
                    <w:tabs>
                      <w:tab w:val="left" w:pos="1380"/>
                    </w:tabs>
                    <w:jc w:val="center"/>
                    <w:rPr>
                      <w:b/>
                      <w:bCs/>
                      <w:color w:val="000000" w:themeColor="text1"/>
                      <w:sz w:val="20"/>
                      <w:szCs w:val="20"/>
                    </w:rPr>
                  </w:pPr>
                  <w:r w:rsidRPr="00981E48">
                    <w:rPr>
                      <w:b/>
                      <w:bCs/>
                      <w:color w:val="000000" w:themeColor="text1"/>
                      <w:sz w:val="20"/>
                      <w:szCs w:val="20"/>
                    </w:rPr>
                    <w:t>Valeur de l’indicateur</w:t>
                  </w:r>
                </w:p>
              </w:tc>
              <w:tc>
                <w:tcPr>
                  <w:tcW w:w="2183" w:type="pct"/>
                </w:tcPr>
                <w:p w:rsidR="00755D5A" w:rsidRPr="00981E48" w:rsidRDefault="00755D5A" w:rsidP="00755D5A">
                  <w:pPr>
                    <w:tabs>
                      <w:tab w:val="left" w:pos="1380"/>
                    </w:tabs>
                    <w:jc w:val="center"/>
                    <w:rPr>
                      <w:b/>
                      <w:bCs/>
                      <w:color w:val="000000" w:themeColor="text1"/>
                      <w:sz w:val="20"/>
                      <w:szCs w:val="20"/>
                    </w:rPr>
                  </w:pPr>
                  <w:r w:rsidRPr="00981E48">
                    <w:rPr>
                      <w:b/>
                      <w:bCs/>
                      <w:color w:val="000000" w:themeColor="text1"/>
                      <w:sz w:val="20"/>
                      <w:szCs w:val="20"/>
                    </w:rPr>
                    <w:t>Observations</w:t>
                  </w:r>
                </w:p>
              </w:tc>
            </w:tr>
            <w:tr w:rsidR="005B5911" w:rsidRPr="00981E48" w:rsidTr="00981E48">
              <w:trPr>
                <w:trHeight w:val="48"/>
              </w:trPr>
              <w:tc>
                <w:tcPr>
                  <w:tcW w:w="276" w:type="pct"/>
                </w:tcPr>
                <w:p w:rsidR="00755D5A" w:rsidRPr="00981E48" w:rsidRDefault="00755D5A" w:rsidP="00755D5A">
                  <w:pPr>
                    <w:tabs>
                      <w:tab w:val="left" w:pos="1380"/>
                    </w:tabs>
                    <w:rPr>
                      <w:color w:val="000000" w:themeColor="text1"/>
                      <w:sz w:val="20"/>
                      <w:szCs w:val="20"/>
                    </w:rPr>
                  </w:pPr>
                  <w:r w:rsidRPr="00981E48">
                    <w:rPr>
                      <w:color w:val="000000" w:themeColor="text1"/>
                      <w:sz w:val="20"/>
                      <w:szCs w:val="20"/>
                    </w:rPr>
                    <w:t>1</w:t>
                  </w:r>
                </w:p>
              </w:tc>
              <w:tc>
                <w:tcPr>
                  <w:tcW w:w="1684" w:type="pct"/>
                </w:tcPr>
                <w:p w:rsidR="00755D5A" w:rsidRPr="00981E48" w:rsidRDefault="00755D5A" w:rsidP="00755D5A">
                  <w:pPr>
                    <w:tabs>
                      <w:tab w:val="left" w:pos="1380"/>
                    </w:tabs>
                    <w:rPr>
                      <w:color w:val="000000" w:themeColor="text1"/>
                      <w:sz w:val="20"/>
                      <w:szCs w:val="20"/>
                    </w:rPr>
                  </w:pPr>
                  <w:r w:rsidRPr="00981E48">
                    <w:rPr>
                      <w:color w:val="000000" w:themeColor="text1"/>
                      <w:sz w:val="20"/>
                      <w:szCs w:val="20"/>
                    </w:rPr>
                    <w:t>Nombre de personnes enrôlées au Régime d’Assistance Médicale (RAMED) par l’ANAM</w:t>
                  </w:r>
                </w:p>
              </w:tc>
              <w:tc>
                <w:tcPr>
                  <w:tcW w:w="857" w:type="pct"/>
                </w:tcPr>
                <w:p w:rsidR="00755D5A" w:rsidRPr="00981E48" w:rsidRDefault="00755D5A" w:rsidP="002216EB">
                  <w:pPr>
                    <w:tabs>
                      <w:tab w:val="left" w:pos="1380"/>
                    </w:tabs>
                    <w:jc w:val="center"/>
                    <w:rPr>
                      <w:bCs/>
                      <w:color w:val="000000" w:themeColor="text1"/>
                      <w:sz w:val="20"/>
                      <w:szCs w:val="20"/>
                    </w:rPr>
                  </w:pPr>
                  <w:r w:rsidRPr="00981E48">
                    <w:rPr>
                      <w:bCs/>
                      <w:color w:val="000000" w:themeColor="text1"/>
                      <w:sz w:val="20"/>
                      <w:szCs w:val="20"/>
                    </w:rPr>
                    <w:t xml:space="preserve">1 </w:t>
                  </w:r>
                  <w:r w:rsidR="002216EB" w:rsidRPr="00981E48">
                    <w:rPr>
                      <w:bCs/>
                      <w:color w:val="000000" w:themeColor="text1"/>
                      <w:sz w:val="20"/>
                      <w:szCs w:val="20"/>
                    </w:rPr>
                    <w:t>252</w:t>
                  </w:r>
                </w:p>
              </w:tc>
              <w:tc>
                <w:tcPr>
                  <w:tcW w:w="2183" w:type="pct"/>
                </w:tcPr>
                <w:p w:rsidR="00755D5A" w:rsidRPr="00981E48" w:rsidRDefault="00755D5A" w:rsidP="002216EB">
                  <w:pPr>
                    <w:tabs>
                      <w:tab w:val="left" w:pos="1380"/>
                    </w:tabs>
                    <w:rPr>
                      <w:color w:val="000000" w:themeColor="text1"/>
                      <w:sz w:val="20"/>
                      <w:szCs w:val="20"/>
                    </w:rPr>
                  </w:pPr>
                  <w:r w:rsidRPr="00981E48">
                    <w:rPr>
                      <w:color w:val="000000" w:themeColor="text1"/>
                      <w:sz w:val="20"/>
                      <w:szCs w:val="20"/>
                    </w:rPr>
                    <w:t xml:space="preserve">Pour la semaine du </w:t>
                  </w:r>
                  <w:r w:rsidR="002216EB" w:rsidRPr="00981E48">
                    <w:rPr>
                      <w:color w:val="000000" w:themeColor="text1"/>
                      <w:sz w:val="20"/>
                      <w:szCs w:val="20"/>
                    </w:rPr>
                    <w:t>12</w:t>
                  </w:r>
                  <w:r w:rsidRPr="00981E48">
                    <w:rPr>
                      <w:color w:val="000000" w:themeColor="text1"/>
                      <w:sz w:val="20"/>
                      <w:szCs w:val="20"/>
                    </w:rPr>
                    <w:t xml:space="preserve"> au 1</w:t>
                  </w:r>
                  <w:r w:rsidR="002216EB" w:rsidRPr="00981E48">
                    <w:rPr>
                      <w:color w:val="000000" w:themeColor="text1"/>
                      <w:sz w:val="20"/>
                      <w:szCs w:val="20"/>
                    </w:rPr>
                    <w:t>8</w:t>
                  </w:r>
                  <w:r w:rsidRPr="00981E48">
                    <w:rPr>
                      <w:color w:val="000000" w:themeColor="text1"/>
                      <w:sz w:val="20"/>
                      <w:szCs w:val="20"/>
                    </w:rPr>
                    <w:t xml:space="preserve"> avril 2021, le nombre de personnes enrôlées est de </w:t>
                  </w:r>
                  <w:r w:rsidR="002216EB" w:rsidRPr="00981E48">
                    <w:rPr>
                      <w:color w:val="000000" w:themeColor="text1"/>
                      <w:sz w:val="20"/>
                      <w:szCs w:val="20"/>
                    </w:rPr>
                    <w:t>1252</w:t>
                  </w:r>
                </w:p>
              </w:tc>
            </w:tr>
            <w:tr w:rsidR="005B5911" w:rsidRPr="00981E48" w:rsidTr="00981E48">
              <w:tc>
                <w:tcPr>
                  <w:tcW w:w="276" w:type="pct"/>
                </w:tcPr>
                <w:p w:rsidR="00755D5A" w:rsidRPr="00981E48" w:rsidRDefault="00755D5A" w:rsidP="00755D5A">
                  <w:pPr>
                    <w:tabs>
                      <w:tab w:val="left" w:pos="1380"/>
                    </w:tabs>
                    <w:rPr>
                      <w:color w:val="000000" w:themeColor="text1"/>
                      <w:sz w:val="20"/>
                      <w:szCs w:val="20"/>
                    </w:rPr>
                  </w:pPr>
                  <w:r w:rsidRPr="00981E48">
                    <w:rPr>
                      <w:color w:val="000000" w:themeColor="text1"/>
                      <w:sz w:val="20"/>
                      <w:szCs w:val="20"/>
                    </w:rPr>
                    <w:t>2</w:t>
                  </w:r>
                </w:p>
              </w:tc>
              <w:tc>
                <w:tcPr>
                  <w:tcW w:w="1684" w:type="pct"/>
                </w:tcPr>
                <w:p w:rsidR="00755D5A" w:rsidRPr="00981E48" w:rsidRDefault="00755D5A" w:rsidP="00755D5A">
                  <w:pPr>
                    <w:tabs>
                      <w:tab w:val="left" w:pos="1380"/>
                    </w:tabs>
                    <w:rPr>
                      <w:color w:val="000000" w:themeColor="text1"/>
                      <w:sz w:val="20"/>
                      <w:szCs w:val="20"/>
                    </w:rPr>
                  </w:pPr>
                  <w:r w:rsidRPr="00981E48">
                    <w:rPr>
                      <w:color w:val="000000" w:themeColor="text1"/>
                      <w:sz w:val="20"/>
                      <w:szCs w:val="20"/>
                    </w:rPr>
                    <w:t>Nombre de personnes immatriculées au Régime d’Assistance Médicale (RAMED) par l’ANAM</w:t>
                  </w:r>
                </w:p>
              </w:tc>
              <w:tc>
                <w:tcPr>
                  <w:tcW w:w="857" w:type="pct"/>
                </w:tcPr>
                <w:p w:rsidR="00755D5A" w:rsidRPr="00981E48" w:rsidRDefault="00755D5A" w:rsidP="00755D5A">
                  <w:pPr>
                    <w:tabs>
                      <w:tab w:val="left" w:pos="1380"/>
                    </w:tabs>
                    <w:jc w:val="center"/>
                    <w:rPr>
                      <w:bCs/>
                      <w:color w:val="000000" w:themeColor="text1"/>
                      <w:sz w:val="20"/>
                      <w:szCs w:val="20"/>
                    </w:rPr>
                  </w:pPr>
                  <w:r w:rsidRPr="00981E48">
                    <w:rPr>
                      <w:bCs/>
                      <w:color w:val="000000" w:themeColor="text1"/>
                      <w:sz w:val="20"/>
                      <w:szCs w:val="20"/>
                    </w:rPr>
                    <w:t>1 2</w:t>
                  </w:r>
                  <w:r w:rsidR="002216EB" w:rsidRPr="00981E48">
                    <w:rPr>
                      <w:bCs/>
                      <w:color w:val="000000" w:themeColor="text1"/>
                      <w:sz w:val="20"/>
                      <w:szCs w:val="20"/>
                    </w:rPr>
                    <w:t>19</w:t>
                  </w:r>
                </w:p>
                <w:p w:rsidR="00755D5A" w:rsidRPr="00981E48" w:rsidRDefault="00755D5A" w:rsidP="00755D5A">
                  <w:pPr>
                    <w:tabs>
                      <w:tab w:val="left" w:pos="1380"/>
                    </w:tabs>
                    <w:jc w:val="center"/>
                    <w:rPr>
                      <w:bCs/>
                      <w:color w:val="000000" w:themeColor="text1"/>
                      <w:sz w:val="20"/>
                      <w:szCs w:val="20"/>
                    </w:rPr>
                  </w:pPr>
                </w:p>
              </w:tc>
              <w:tc>
                <w:tcPr>
                  <w:tcW w:w="2183" w:type="pct"/>
                </w:tcPr>
                <w:p w:rsidR="00755D5A" w:rsidRPr="00981E48" w:rsidRDefault="00755D5A" w:rsidP="002216EB">
                  <w:pPr>
                    <w:tabs>
                      <w:tab w:val="left" w:pos="1380"/>
                    </w:tabs>
                    <w:jc w:val="both"/>
                    <w:rPr>
                      <w:color w:val="000000" w:themeColor="text1"/>
                      <w:sz w:val="20"/>
                      <w:szCs w:val="20"/>
                    </w:rPr>
                  </w:pPr>
                  <w:r w:rsidRPr="00981E48">
                    <w:rPr>
                      <w:color w:val="000000" w:themeColor="text1"/>
                      <w:sz w:val="20"/>
                      <w:szCs w:val="20"/>
                    </w:rPr>
                    <w:t>Sur les 1 </w:t>
                  </w:r>
                  <w:r w:rsidR="002216EB" w:rsidRPr="00981E48">
                    <w:rPr>
                      <w:color w:val="000000" w:themeColor="text1"/>
                      <w:sz w:val="20"/>
                      <w:szCs w:val="20"/>
                    </w:rPr>
                    <w:t>252</w:t>
                  </w:r>
                  <w:r w:rsidRPr="00981E48">
                    <w:rPr>
                      <w:color w:val="000000" w:themeColor="text1"/>
                      <w:sz w:val="20"/>
                      <w:szCs w:val="20"/>
                    </w:rPr>
                    <w:t xml:space="preserve"> dossiers enrôlés, 1 2</w:t>
                  </w:r>
                  <w:r w:rsidR="002216EB" w:rsidRPr="00981E48">
                    <w:rPr>
                      <w:color w:val="000000" w:themeColor="text1"/>
                      <w:sz w:val="20"/>
                      <w:szCs w:val="20"/>
                    </w:rPr>
                    <w:t>19</w:t>
                  </w:r>
                  <w:r w:rsidRPr="00981E48">
                    <w:rPr>
                      <w:color w:val="000000" w:themeColor="text1"/>
                      <w:sz w:val="20"/>
                      <w:szCs w:val="20"/>
                    </w:rPr>
                    <w:t xml:space="preserve"> bénéficiaires ont été immatriculés et </w:t>
                  </w:r>
                  <w:r w:rsidR="002216EB" w:rsidRPr="00981E48">
                    <w:rPr>
                      <w:color w:val="000000" w:themeColor="text1"/>
                      <w:sz w:val="20"/>
                      <w:szCs w:val="20"/>
                    </w:rPr>
                    <w:t xml:space="preserve">33 </w:t>
                  </w:r>
                  <w:r w:rsidRPr="00981E48">
                    <w:rPr>
                      <w:color w:val="000000" w:themeColor="text1"/>
                      <w:sz w:val="20"/>
                      <w:szCs w:val="20"/>
                    </w:rPr>
                    <w:t>ont fait l’objet de rejet. Ce qui porte le cumul des immatriculations à 1</w:t>
                  </w:r>
                  <w:r w:rsidR="002216EB" w:rsidRPr="00981E48">
                    <w:rPr>
                      <w:color w:val="000000" w:themeColor="text1"/>
                      <w:sz w:val="20"/>
                      <w:szCs w:val="20"/>
                    </w:rPr>
                    <w:t>3</w:t>
                  </w:r>
                  <w:r w:rsidRPr="00981E48">
                    <w:rPr>
                      <w:color w:val="000000" w:themeColor="text1"/>
                      <w:sz w:val="20"/>
                      <w:szCs w:val="20"/>
                    </w:rPr>
                    <w:t xml:space="preserve"> </w:t>
                  </w:r>
                  <w:r w:rsidR="002216EB" w:rsidRPr="00981E48">
                    <w:rPr>
                      <w:color w:val="000000" w:themeColor="text1"/>
                      <w:sz w:val="20"/>
                      <w:szCs w:val="20"/>
                    </w:rPr>
                    <w:t>949</w:t>
                  </w:r>
                  <w:r w:rsidRPr="00981E48">
                    <w:rPr>
                      <w:color w:val="000000" w:themeColor="text1"/>
                      <w:sz w:val="20"/>
                      <w:szCs w:val="20"/>
                    </w:rPr>
                    <w:t xml:space="preserve"> (situation du 1</w:t>
                  </w:r>
                  <w:r w:rsidRPr="00981E48">
                    <w:rPr>
                      <w:color w:val="000000" w:themeColor="text1"/>
                      <w:sz w:val="20"/>
                      <w:szCs w:val="20"/>
                      <w:vertAlign w:val="superscript"/>
                    </w:rPr>
                    <w:t xml:space="preserve">er </w:t>
                  </w:r>
                  <w:r w:rsidRPr="00981E48">
                    <w:rPr>
                      <w:color w:val="000000" w:themeColor="text1"/>
                      <w:sz w:val="20"/>
                      <w:szCs w:val="20"/>
                    </w:rPr>
                    <w:t>janvier au 1</w:t>
                  </w:r>
                  <w:r w:rsidR="002216EB" w:rsidRPr="00981E48">
                    <w:rPr>
                      <w:color w:val="000000" w:themeColor="text1"/>
                      <w:sz w:val="20"/>
                      <w:szCs w:val="20"/>
                    </w:rPr>
                    <w:t>8</w:t>
                  </w:r>
                  <w:r w:rsidRPr="00981E48">
                    <w:rPr>
                      <w:color w:val="000000" w:themeColor="text1"/>
                      <w:sz w:val="20"/>
                      <w:szCs w:val="20"/>
                    </w:rPr>
                    <w:t xml:space="preserve"> avril 2021). </w:t>
                  </w:r>
                </w:p>
              </w:tc>
            </w:tr>
            <w:tr w:rsidR="005B5911" w:rsidRPr="00981E48" w:rsidTr="00981E48">
              <w:tc>
                <w:tcPr>
                  <w:tcW w:w="276" w:type="pct"/>
                </w:tcPr>
                <w:p w:rsidR="00755D5A" w:rsidRPr="00981E48" w:rsidRDefault="00755D5A" w:rsidP="00755D5A">
                  <w:pPr>
                    <w:tabs>
                      <w:tab w:val="left" w:pos="1380"/>
                    </w:tabs>
                    <w:rPr>
                      <w:color w:val="000000" w:themeColor="text1"/>
                      <w:sz w:val="20"/>
                      <w:szCs w:val="20"/>
                    </w:rPr>
                  </w:pPr>
                  <w:r w:rsidRPr="00981E48">
                    <w:rPr>
                      <w:color w:val="000000" w:themeColor="text1"/>
                      <w:sz w:val="20"/>
                      <w:szCs w:val="20"/>
                    </w:rPr>
                    <w:t>3</w:t>
                  </w:r>
                </w:p>
              </w:tc>
              <w:tc>
                <w:tcPr>
                  <w:tcW w:w="1684" w:type="pct"/>
                </w:tcPr>
                <w:p w:rsidR="00755D5A" w:rsidRPr="00981E48" w:rsidRDefault="00755D5A" w:rsidP="00755D5A">
                  <w:pPr>
                    <w:tabs>
                      <w:tab w:val="left" w:pos="1380"/>
                    </w:tabs>
                    <w:rPr>
                      <w:color w:val="000000" w:themeColor="text1"/>
                      <w:sz w:val="20"/>
                      <w:szCs w:val="20"/>
                    </w:rPr>
                  </w:pPr>
                  <w:r w:rsidRPr="00981E48">
                    <w:rPr>
                      <w:color w:val="000000" w:themeColor="text1"/>
                      <w:sz w:val="20"/>
                      <w:szCs w:val="20"/>
                    </w:rPr>
                    <w:t>Nombre de bénéficiaires du RAMED pris en charge médicalement.</w:t>
                  </w:r>
                </w:p>
              </w:tc>
              <w:tc>
                <w:tcPr>
                  <w:tcW w:w="857" w:type="pct"/>
                </w:tcPr>
                <w:p w:rsidR="00755D5A" w:rsidRPr="00981E48" w:rsidRDefault="00950241" w:rsidP="00755D5A">
                  <w:pPr>
                    <w:tabs>
                      <w:tab w:val="left" w:pos="1380"/>
                    </w:tabs>
                    <w:jc w:val="center"/>
                    <w:rPr>
                      <w:bCs/>
                      <w:color w:val="000000" w:themeColor="text1"/>
                      <w:sz w:val="20"/>
                      <w:szCs w:val="20"/>
                    </w:rPr>
                  </w:pPr>
                  <w:r w:rsidRPr="00981E48">
                    <w:rPr>
                      <w:bCs/>
                      <w:color w:val="000000" w:themeColor="text1"/>
                      <w:sz w:val="20"/>
                      <w:szCs w:val="20"/>
                    </w:rPr>
                    <w:t>3 107</w:t>
                  </w:r>
                </w:p>
              </w:tc>
              <w:tc>
                <w:tcPr>
                  <w:tcW w:w="2183" w:type="pct"/>
                </w:tcPr>
                <w:p w:rsidR="00755D5A" w:rsidRPr="00981E48" w:rsidRDefault="00950241" w:rsidP="00950241">
                  <w:pPr>
                    <w:tabs>
                      <w:tab w:val="left" w:pos="1380"/>
                    </w:tabs>
                    <w:jc w:val="both"/>
                    <w:rPr>
                      <w:color w:val="000000" w:themeColor="text1"/>
                      <w:sz w:val="20"/>
                      <w:szCs w:val="20"/>
                    </w:rPr>
                  </w:pPr>
                  <w:r w:rsidRPr="00981E48">
                    <w:rPr>
                      <w:bCs/>
                      <w:color w:val="000000" w:themeColor="text1"/>
                      <w:sz w:val="20"/>
                      <w:szCs w:val="20"/>
                    </w:rPr>
                    <w:t xml:space="preserve">3 107 </w:t>
                  </w:r>
                  <w:r w:rsidR="00755D5A" w:rsidRPr="00981E48">
                    <w:rPr>
                      <w:bCs/>
                      <w:color w:val="000000" w:themeColor="text1"/>
                      <w:sz w:val="20"/>
                      <w:szCs w:val="20"/>
                    </w:rPr>
                    <w:t>bénéficiaires ont été pris en charge médicalement au cours de la semaine</w:t>
                  </w:r>
                  <w:r w:rsidR="00755D5A" w:rsidRPr="00981E48">
                    <w:rPr>
                      <w:color w:val="000000" w:themeColor="text1"/>
                      <w:sz w:val="20"/>
                      <w:szCs w:val="20"/>
                    </w:rPr>
                    <w:t>.</w:t>
                  </w:r>
                </w:p>
              </w:tc>
            </w:tr>
            <w:tr w:rsidR="005B5911" w:rsidRPr="00981E48" w:rsidTr="00981E48">
              <w:tc>
                <w:tcPr>
                  <w:tcW w:w="276" w:type="pct"/>
                </w:tcPr>
                <w:p w:rsidR="00755D5A" w:rsidRPr="00981E48" w:rsidRDefault="00755D5A" w:rsidP="00755D5A">
                  <w:pPr>
                    <w:tabs>
                      <w:tab w:val="left" w:pos="1380"/>
                    </w:tabs>
                    <w:rPr>
                      <w:color w:val="000000" w:themeColor="text1"/>
                      <w:sz w:val="20"/>
                      <w:szCs w:val="20"/>
                    </w:rPr>
                  </w:pPr>
                  <w:r w:rsidRPr="00981E48">
                    <w:rPr>
                      <w:color w:val="000000" w:themeColor="text1"/>
                      <w:sz w:val="20"/>
                      <w:szCs w:val="20"/>
                    </w:rPr>
                    <w:t>4</w:t>
                  </w:r>
                </w:p>
              </w:tc>
              <w:tc>
                <w:tcPr>
                  <w:tcW w:w="1684" w:type="pct"/>
                </w:tcPr>
                <w:p w:rsidR="00755D5A" w:rsidRPr="00981E48" w:rsidRDefault="00755D5A" w:rsidP="00755D5A">
                  <w:pPr>
                    <w:tabs>
                      <w:tab w:val="left" w:pos="1380"/>
                    </w:tabs>
                    <w:rPr>
                      <w:color w:val="000000" w:themeColor="text1"/>
                      <w:sz w:val="20"/>
                      <w:szCs w:val="20"/>
                    </w:rPr>
                  </w:pPr>
                  <w:r w:rsidRPr="00981E48">
                    <w:rPr>
                      <w:color w:val="000000" w:themeColor="text1"/>
                      <w:sz w:val="20"/>
                      <w:szCs w:val="20"/>
                    </w:rPr>
                    <w:t>Nombre de personnes enrôlées à l’Assurance Maladie Obligatoire (AMO) par la CMSS et l’INPS</w:t>
                  </w:r>
                </w:p>
              </w:tc>
              <w:tc>
                <w:tcPr>
                  <w:tcW w:w="857" w:type="pct"/>
                  <w:vAlign w:val="center"/>
                </w:tcPr>
                <w:p w:rsidR="00755D5A" w:rsidRPr="00981E48" w:rsidRDefault="00755D5A" w:rsidP="00950241">
                  <w:pPr>
                    <w:tabs>
                      <w:tab w:val="left" w:pos="1380"/>
                    </w:tabs>
                    <w:jc w:val="center"/>
                    <w:rPr>
                      <w:color w:val="000000" w:themeColor="text1"/>
                      <w:sz w:val="20"/>
                      <w:szCs w:val="20"/>
                    </w:rPr>
                  </w:pPr>
                  <w:r w:rsidRPr="00981E48">
                    <w:rPr>
                      <w:color w:val="000000" w:themeColor="text1"/>
                      <w:sz w:val="20"/>
                      <w:szCs w:val="20"/>
                    </w:rPr>
                    <w:t>2 2</w:t>
                  </w:r>
                  <w:r w:rsidR="00950241" w:rsidRPr="00981E48">
                    <w:rPr>
                      <w:color w:val="000000" w:themeColor="text1"/>
                      <w:sz w:val="20"/>
                      <w:szCs w:val="20"/>
                    </w:rPr>
                    <w:t>54</w:t>
                  </w:r>
                </w:p>
              </w:tc>
              <w:tc>
                <w:tcPr>
                  <w:tcW w:w="2183" w:type="pct"/>
                </w:tcPr>
                <w:p w:rsidR="00755D5A" w:rsidRPr="00981E48" w:rsidRDefault="00755D5A" w:rsidP="00755D5A">
                  <w:pPr>
                    <w:tabs>
                      <w:tab w:val="left" w:pos="1380"/>
                    </w:tabs>
                    <w:rPr>
                      <w:color w:val="000000" w:themeColor="text1"/>
                      <w:sz w:val="20"/>
                      <w:szCs w:val="20"/>
                    </w:rPr>
                  </w:pPr>
                  <w:r w:rsidRPr="00981E48">
                    <w:rPr>
                      <w:color w:val="000000" w:themeColor="text1"/>
                      <w:sz w:val="20"/>
                      <w:szCs w:val="20"/>
                    </w:rPr>
                    <w:t xml:space="preserve">CMSS : </w:t>
                  </w:r>
                  <w:r w:rsidR="00950241" w:rsidRPr="00981E48">
                    <w:rPr>
                      <w:color w:val="000000" w:themeColor="text1"/>
                      <w:sz w:val="20"/>
                      <w:szCs w:val="20"/>
                    </w:rPr>
                    <w:t>763</w:t>
                  </w:r>
                </w:p>
                <w:p w:rsidR="00755D5A" w:rsidRPr="00981E48" w:rsidRDefault="00755D5A" w:rsidP="00755D5A">
                  <w:pPr>
                    <w:tabs>
                      <w:tab w:val="left" w:pos="1380"/>
                    </w:tabs>
                    <w:rPr>
                      <w:color w:val="000000" w:themeColor="text1"/>
                      <w:sz w:val="20"/>
                      <w:szCs w:val="20"/>
                    </w:rPr>
                  </w:pPr>
                  <w:r w:rsidRPr="00981E48">
                    <w:rPr>
                      <w:color w:val="000000" w:themeColor="text1"/>
                      <w:sz w:val="20"/>
                      <w:szCs w:val="20"/>
                    </w:rPr>
                    <w:t>INPS :   1 4</w:t>
                  </w:r>
                  <w:r w:rsidR="00950241" w:rsidRPr="00981E48">
                    <w:rPr>
                      <w:color w:val="000000" w:themeColor="text1"/>
                      <w:sz w:val="20"/>
                      <w:szCs w:val="20"/>
                    </w:rPr>
                    <w:t>91</w:t>
                  </w:r>
                </w:p>
                <w:p w:rsidR="00755D5A" w:rsidRPr="00981E48" w:rsidRDefault="00755D5A" w:rsidP="00950241">
                  <w:pPr>
                    <w:tabs>
                      <w:tab w:val="left" w:pos="1380"/>
                    </w:tabs>
                    <w:rPr>
                      <w:color w:val="000000" w:themeColor="text1"/>
                      <w:sz w:val="20"/>
                      <w:szCs w:val="20"/>
                    </w:rPr>
                  </w:pPr>
                  <w:r w:rsidRPr="00981E48">
                    <w:rPr>
                      <w:color w:val="000000" w:themeColor="text1"/>
                      <w:sz w:val="20"/>
                      <w:szCs w:val="20"/>
                    </w:rPr>
                    <w:t>Le cumul des enrôlements du 1</w:t>
                  </w:r>
                  <w:r w:rsidRPr="00981E48">
                    <w:rPr>
                      <w:color w:val="000000" w:themeColor="text1"/>
                      <w:sz w:val="20"/>
                      <w:szCs w:val="20"/>
                      <w:vertAlign w:val="superscript"/>
                    </w:rPr>
                    <w:t>er</w:t>
                  </w:r>
                  <w:r w:rsidRPr="00981E48">
                    <w:rPr>
                      <w:color w:val="000000" w:themeColor="text1"/>
                      <w:sz w:val="20"/>
                      <w:szCs w:val="20"/>
                    </w:rPr>
                    <w:t xml:space="preserve"> janvier au 1</w:t>
                  </w:r>
                  <w:r w:rsidR="00950241" w:rsidRPr="00981E48">
                    <w:rPr>
                      <w:color w:val="000000" w:themeColor="text1"/>
                      <w:sz w:val="20"/>
                      <w:szCs w:val="20"/>
                    </w:rPr>
                    <w:t>8</w:t>
                  </w:r>
                  <w:r w:rsidRPr="00981E48">
                    <w:rPr>
                      <w:color w:val="000000" w:themeColor="text1"/>
                      <w:sz w:val="20"/>
                      <w:szCs w:val="20"/>
                    </w:rPr>
                    <w:t xml:space="preserve"> avril 2021 est de 2</w:t>
                  </w:r>
                  <w:r w:rsidR="00950241" w:rsidRPr="00981E48">
                    <w:rPr>
                      <w:color w:val="000000" w:themeColor="text1"/>
                      <w:sz w:val="20"/>
                      <w:szCs w:val="20"/>
                    </w:rPr>
                    <w:t>9170</w:t>
                  </w:r>
                  <w:r w:rsidRPr="00981E48">
                    <w:rPr>
                      <w:color w:val="000000" w:themeColor="text1"/>
                      <w:sz w:val="20"/>
                      <w:szCs w:val="20"/>
                    </w:rPr>
                    <w:t xml:space="preserve"> dont </w:t>
                  </w:r>
                  <w:r w:rsidR="00950241" w:rsidRPr="00981E48">
                    <w:rPr>
                      <w:color w:val="000000" w:themeColor="text1"/>
                      <w:sz w:val="20"/>
                      <w:szCs w:val="20"/>
                    </w:rPr>
                    <w:t>9</w:t>
                  </w:r>
                  <w:r w:rsidRPr="00981E48">
                    <w:rPr>
                      <w:color w:val="000000" w:themeColor="text1"/>
                      <w:sz w:val="20"/>
                      <w:szCs w:val="20"/>
                    </w:rPr>
                    <w:t xml:space="preserve"> </w:t>
                  </w:r>
                  <w:r w:rsidR="00950241" w:rsidRPr="00981E48">
                    <w:rPr>
                      <w:color w:val="000000" w:themeColor="text1"/>
                      <w:sz w:val="20"/>
                      <w:szCs w:val="20"/>
                    </w:rPr>
                    <w:t>635</w:t>
                  </w:r>
                  <w:r w:rsidRPr="00981E48">
                    <w:rPr>
                      <w:color w:val="000000" w:themeColor="text1"/>
                      <w:sz w:val="20"/>
                      <w:szCs w:val="20"/>
                    </w:rPr>
                    <w:t xml:space="preserve"> pour la CMSS et 1</w:t>
                  </w:r>
                  <w:r w:rsidR="00950241" w:rsidRPr="00981E48">
                    <w:rPr>
                      <w:color w:val="000000" w:themeColor="text1"/>
                      <w:sz w:val="20"/>
                      <w:szCs w:val="20"/>
                    </w:rPr>
                    <w:t>9 535</w:t>
                  </w:r>
                  <w:r w:rsidRPr="00981E48">
                    <w:rPr>
                      <w:color w:val="000000" w:themeColor="text1"/>
                      <w:sz w:val="20"/>
                      <w:szCs w:val="20"/>
                    </w:rPr>
                    <w:t xml:space="preserve"> au compte de l’INPS.  </w:t>
                  </w:r>
                </w:p>
              </w:tc>
            </w:tr>
            <w:tr w:rsidR="005B5911" w:rsidRPr="00981E48" w:rsidTr="00981E48">
              <w:tc>
                <w:tcPr>
                  <w:tcW w:w="276" w:type="pct"/>
                </w:tcPr>
                <w:p w:rsidR="00755D5A" w:rsidRPr="00981E48" w:rsidRDefault="00755D5A" w:rsidP="00755D5A">
                  <w:pPr>
                    <w:tabs>
                      <w:tab w:val="left" w:pos="1380"/>
                    </w:tabs>
                    <w:rPr>
                      <w:color w:val="000000" w:themeColor="text1"/>
                      <w:sz w:val="20"/>
                      <w:szCs w:val="20"/>
                    </w:rPr>
                  </w:pPr>
                  <w:r w:rsidRPr="00981E48">
                    <w:rPr>
                      <w:color w:val="000000" w:themeColor="text1"/>
                      <w:sz w:val="20"/>
                      <w:szCs w:val="20"/>
                    </w:rPr>
                    <w:t>5</w:t>
                  </w:r>
                </w:p>
              </w:tc>
              <w:tc>
                <w:tcPr>
                  <w:tcW w:w="1684" w:type="pct"/>
                </w:tcPr>
                <w:p w:rsidR="00755D5A" w:rsidRPr="00981E48" w:rsidRDefault="00755D5A" w:rsidP="00755D5A">
                  <w:pPr>
                    <w:tabs>
                      <w:tab w:val="left" w:pos="1380"/>
                    </w:tabs>
                    <w:rPr>
                      <w:color w:val="000000" w:themeColor="text1"/>
                      <w:sz w:val="20"/>
                      <w:szCs w:val="20"/>
                    </w:rPr>
                  </w:pPr>
                  <w:r w:rsidRPr="00981E48">
                    <w:rPr>
                      <w:color w:val="000000" w:themeColor="text1"/>
                      <w:sz w:val="20"/>
                      <w:szCs w:val="20"/>
                    </w:rPr>
                    <w:t>Nombre de personnes immatriculées à l’Assurance Maladie Obligatoire (AMO) par la CANAM</w:t>
                  </w:r>
                </w:p>
              </w:tc>
              <w:tc>
                <w:tcPr>
                  <w:tcW w:w="857" w:type="pct"/>
                  <w:vAlign w:val="center"/>
                </w:tcPr>
                <w:p w:rsidR="00755D5A" w:rsidRPr="00981E48" w:rsidRDefault="00950241" w:rsidP="00755D5A">
                  <w:pPr>
                    <w:tabs>
                      <w:tab w:val="left" w:pos="1380"/>
                    </w:tabs>
                    <w:jc w:val="center"/>
                    <w:rPr>
                      <w:color w:val="000000" w:themeColor="text1"/>
                      <w:sz w:val="20"/>
                      <w:szCs w:val="20"/>
                    </w:rPr>
                  </w:pPr>
                  <w:r w:rsidRPr="00981E48">
                    <w:rPr>
                      <w:color w:val="000000" w:themeColor="text1"/>
                      <w:sz w:val="20"/>
                      <w:szCs w:val="20"/>
                    </w:rPr>
                    <w:t>856</w:t>
                  </w:r>
                </w:p>
              </w:tc>
              <w:tc>
                <w:tcPr>
                  <w:tcW w:w="2183" w:type="pct"/>
                </w:tcPr>
                <w:p w:rsidR="00755D5A" w:rsidRPr="00981E48" w:rsidRDefault="00755D5A" w:rsidP="00755D5A">
                  <w:pPr>
                    <w:tabs>
                      <w:tab w:val="left" w:pos="1380"/>
                    </w:tabs>
                    <w:rPr>
                      <w:color w:val="000000" w:themeColor="text1"/>
                      <w:sz w:val="20"/>
                      <w:szCs w:val="20"/>
                    </w:rPr>
                  </w:pPr>
                  <w:r w:rsidRPr="00981E48">
                    <w:rPr>
                      <w:color w:val="000000" w:themeColor="text1"/>
                      <w:sz w:val="20"/>
                      <w:szCs w:val="20"/>
                    </w:rPr>
                    <w:t xml:space="preserve">CMSS : </w:t>
                  </w:r>
                  <w:r w:rsidR="00950241" w:rsidRPr="00981E48">
                    <w:rPr>
                      <w:color w:val="000000" w:themeColor="text1"/>
                      <w:sz w:val="20"/>
                      <w:szCs w:val="20"/>
                    </w:rPr>
                    <w:t>653</w:t>
                  </w:r>
                </w:p>
                <w:p w:rsidR="00755D5A" w:rsidRPr="00981E48" w:rsidRDefault="00755D5A" w:rsidP="00755D5A">
                  <w:pPr>
                    <w:tabs>
                      <w:tab w:val="left" w:pos="1380"/>
                    </w:tabs>
                    <w:rPr>
                      <w:color w:val="000000" w:themeColor="text1"/>
                      <w:sz w:val="20"/>
                      <w:szCs w:val="20"/>
                    </w:rPr>
                  </w:pPr>
                  <w:r w:rsidRPr="00981E48">
                    <w:rPr>
                      <w:color w:val="000000" w:themeColor="text1"/>
                      <w:sz w:val="20"/>
                      <w:szCs w:val="20"/>
                    </w:rPr>
                    <w:t xml:space="preserve">INPS :   </w:t>
                  </w:r>
                  <w:r w:rsidR="00950241" w:rsidRPr="00981E48">
                    <w:rPr>
                      <w:color w:val="000000" w:themeColor="text1"/>
                      <w:sz w:val="20"/>
                      <w:szCs w:val="20"/>
                    </w:rPr>
                    <w:t>203</w:t>
                  </w:r>
                </w:p>
                <w:p w:rsidR="00755D5A" w:rsidRPr="00981E48" w:rsidRDefault="00755D5A" w:rsidP="00950241">
                  <w:pPr>
                    <w:tabs>
                      <w:tab w:val="left" w:pos="1380"/>
                    </w:tabs>
                    <w:rPr>
                      <w:bCs/>
                      <w:color w:val="000000" w:themeColor="text1"/>
                      <w:sz w:val="20"/>
                      <w:szCs w:val="20"/>
                    </w:rPr>
                  </w:pPr>
                  <w:r w:rsidRPr="00981E48">
                    <w:rPr>
                      <w:color w:val="000000" w:themeColor="text1"/>
                      <w:sz w:val="20"/>
                      <w:szCs w:val="20"/>
                    </w:rPr>
                    <w:t>Le cumul des immatriculations à l’AMO par la CANAM du 1</w:t>
                  </w:r>
                  <w:r w:rsidRPr="00981E48">
                    <w:rPr>
                      <w:color w:val="000000" w:themeColor="text1"/>
                      <w:sz w:val="20"/>
                      <w:szCs w:val="20"/>
                      <w:vertAlign w:val="superscript"/>
                    </w:rPr>
                    <w:t>er</w:t>
                  </w:r>
                  <w:r w:rsidRPr="00981E48">
                    <w:rPr>
                      <w:color w:val="000000" w:themeColor="text1"/>
                      <w:sz w:val="20"/>
                      <w:szCs w:val="20"/>
                    </w:rPr>
                    <w:t xml:space="preserve"> janvier au 1</w:t>
                  </w:r>
                  <w:r w:rsidR="00950241" w:rsidRPr="00981E48">
                    <w:rPr>
                      <w:color w:val="000000" w:themeColor="text1"/>
                      <w:sz w:val="20"/>
                      <w:szCs w:val="20"/>
                    </w:rPr>
                    <w:t>8</w:t>
                  </w:r>
                  <w:r w:rsidRPr="00981E48">
                    <w:rPr>
                      <w:color w:val="000000" w:themeColor="text1"/>
                      <w:sz w:val="20"/>
                      <w:szCs w:val="20"/>
                    </w:rPr>
                    <w:t xml:space="preserve"> avril 2021 est de : 4</w:t>
                  </w:r>
                  <w:r w:rsidR="00950241" w:rsidRPr="00981E48">
                    <w:rPr>
                      <w:color w:val="000000" w:themeColor="text1"/>
                      <w:sz w:val="20"/>
                      <w:szCs w:val="20"/>
                    </w:rPr>
                    <w:t>7</w:t>
                  </w:r>
                  <w:r w:rsidRPr="00981E48">
                    <w:rPr>
                      <w:color w:val="000000" w:themeColor="text1"/>
                      <w:sz w:val="20"/>
                      <w:szCs w:val="20"/>
                    </w:rPr>
                    <w:t xml:space="preserve"> </w:t>
                  </w:r>
                  <w:r w:rsidR="00950241" w:rsidRPr="00981E48">
                    <w:rPr>
                      <w:color w:val="000000" w:themeColor="text1"/>
                      <w:sz w:val="20"/>
                      <w:szCs w:val="20"/>
                    </w:rPr>
                    <w:t>771</w:t>
                  </w:r>
                  <w:r w:rsidRPr="00981E48">
                    <w:rPr>
                      <w:color w:val="000000" w:themeColor="text1"/>
                      <w:sz w:val="20"/>
                      <w:szCs w:val="20"/>
                    </w:rPr>
                    <w:t xml:space="preserve"> dont 30 </w:t>
                  </w:r>
                  <w:r w:rsidR="00950241" w:rsidRPr="00981E48">
                    <w:rPr>
                      <w:color w:val="000000" w:themeColor="text1"/>
                      <w:sz w:val="20"/>
                      <w:szCs w:val="20"/>
                    </w:rPr>
                    <w:t>711</w:t>
                  </w:r>
                  <w:r w:rsidRPr="00981E48">
                    <w:rPr>
                      <w:color w:val="000000" w:themeColor="text1"/>
                      <w:sz w:val="20"/>
                      <w:szCs w:val="20"/>
                    </w:rPr>
                    <w:t xml:space="preserve"> au compte de la CMSS et 1</w:t>
                  </w:r>
                  <w:r w:rsidR="00950241" w:rsidRPr="00981E48">
                    <w:rPr>
                      <w:color w:val="000000" w:themeColor="text1"/>
                      <w:sz w:val="20"/>
                      <w:szCs w:val="20"/>
                    </w:rPr>
                    <w:t>7</w:t>
                  </w:r>
                  <w:r w:rsidRPr="00981E48">
                    <w:rPr>
                      <w:color w:val="000000" w:themeColor="text1"/>
                      <w:sz w:val="20"/>
                      <w:szCs w:val="20"/>
                    </w:rPr>
                    <w:t xml:space="preserve"> </w:t>
                  </w:r>
                  <w:r w:rsidR="00950241" w:rsidRPr="00981E48">
                    <w:rPr>
                      <w:color w:val="000000" w:themeColor="text1"/>
                      <w:sz w:val="20"/>
                      <w:szCs w:val="20"/>
                    </w:rPr>
                    <w:t>060</w:t>
                  </w:r>
                  <w:r w:rsidRPr="00981E48">
                    <w:rPr>
                      <w:color w:val="000000" w:themeColor="text1"/>
                      <w:sz w:val="20"/>
                      <w:szCs w:val="20"/>
                    </w:rPr>
                    <w:t xml:space="preserve"> au compte de l’INPS. </w:t>
                  </w:r>
                </w:p>
              </w:tc>
            </w:tr>
          </w:tbl>
          <w:p w:rsidR="00A23899" w:rsidRPr="005B5911" w:rsidRDefault="00A23899" w:rsidP="00417C79">
            <w:pPr>
              <w:pStyle w:val="Paragraphedeliste"/>
              <w:ind w:left="1211"/>
              <w:rPr>
                <w:b/>
                <w:bCs/>
                <w:color w:val="FF0000"/>
                <w:sz w:val="20"/>
                <w:szCs w:val="20"/>
              </w:rPr>
            </w:pPr>
          </w:p>
          <w:p w:rsidR="00A23899" w:rsidRPr="00173673" w:rsidRDefault="00A23899" w:rsidP="00417C79">
            <w:pPr>
              <w:rPr>
                <w:b/>
                <w:sz w:val="20"/>
                <w:szCs w:val="20"/>
              </w:rPr>
            </w:pPr>
            <w:r w:rsidRPr="00173673">
              <w:rPr>
                <w:b/>
              </w:rPr>
              <w:t>1</w:t>
            </w:r>
            <w:r w:rsidR="00755D5A" w:rsidRPr="00173673">
              <w:rPr>
                <w:b/>
                <w:sz w:val="20"/>
                <w:szCs w:val="20"/>
              </w:rPr>
              <w:t xml:space="preserve">.14 </w:t>
            </w:r>
            <w:r w:rsidRPr="00173673">
              <w:rPr>
                <w:b/>
                <w:sz w:val="20"/>
                <w:szCs w:val="20"/>
              </w:rPr>
              <w:t xml:space="preserve"> incidents sécuritaires et suivi du mouvement de population</w:t>
            </w:r>
          </w:p>
          <w:p w:rsidR="00A23899" w:rsidRPr="00173673" w:rsidRDefault="00A23899" w:rsidP="00417C79">
            <w:pPr>
              <w:pStyle w:val="Titre2"/>
              <w:spacing w:before="0"/>
              <w:outlineLvl w:val="1"/>
              <w:rPr>
                <w:rFonts w:ascii="Times New Roman" w:eastAsia="Arial Unicode MS" w:hAnsi="Times New Roman" w:cs="Times New Roman"/>
                <w:bCs w:val="0"/>
                <w:color w:val="auto"/>
                <w:sz w:val="20"/>
                <w:szCs w:val="20"/>
                <w:lang w:val="fr-CA"/>
              </w:rPr>
            </w:pPr>
            <w:r w:rsidRPr="00173673">
              <w:rPr>
                <w:rFonts w:ascii="Times New Roman" w:eastAsia="Arial Unicode MS" w:hAnsi="Times New Roman" w:cs="Times New Roman"/>
                <w:bCs w:val="0"/>
                <w:color w:val="auto"/>
                <w:sz w:val="20"/>
                <w:szCs w:val="20"/>
                <w:lang w:val="fr-CA"/>
              </w:rPr>
              <w:t>Au plan sécuritaire :</w:t>
            </w:r>
          </w:p>
          <w:p w:rsidR="00755D5A" w:rsidRDefault="00755D5A" w:rsidP="00755D5A">
            <w:pPr>
              <w:rPr>
                <w:b/>
                <w:color w:val="FF0000"/>
                <w:sz w:val="14"/>
              </w:rPr>
            </w:pPr>
          </w:p>
          <w:p w:rsidR="00173673" w:rsidRPr="00173673" w:rsidRDefault="008641FC" w:rsidP="00173673">
            <w:pPr>
              <w:contextualSpacing/>
              <w:jc w:val="both"/>
              <w:rPr>
                <w:rFonts w:eastAsia="Arial Unicode MS"/>
                <w:sz w:val="20"/>
                <w:szCs w:val="20"/>
                <w:lang w:val="fr-CA"/>
              </w:rPr>
            </w:pPr>
            <w:r>
              <w:rPr>
                <w:rFonts w:eastAsia="Arial Unicode MS"/>
                <w:sz w:val="20"/>
                <w:szCs w:val="20"/>
                <w:lang w:val="fr-CA"/>
              </w:rPr>
              <w:t>Dans la semaine du 12</w:t>
            </w:r>
            <w:r w:rsidR="00173673" w:rsidRPr="00173673">
              <w:rPr>
                <w:rFonts w:eastAsia="Arial Unicode MS"/>
                <w:sz w:val="20"/>
                <w:szCs w:val="20"/>
                <w:lang w:val="fr-CA"/>
              </w:rPr>
              <w:t xml:space="preserve"> au 18 avril 2021, le pays a enregistré dix (10) événements et incidents sécuritaires :</w:t>
            </w:r>
          </w:p>
          <w:p w:rsidR="00173673" w:rsidRPr="00173673" w:rsidRDefault="00173673" w:rsidP="00173673">
            <w:pPr>
              <w:pStyle w:val="Paragraphedeliste"/>
              <w:numPr>
                <w:ilvl w:val="0"/>
                <w:numId w:val="31"/>
              </w:numPr>
              <w:tabs>
                <w:tab w:val="left" w:pos="1380"/>
              </w:tabs>
              <w:suppressAutoHyphens/>
              <w:autoSpaceDN w:val="0"/>
              <w:contextualSpacing w:val="0"/>
              <w:textAlignment w:val="baseline"/>
              <w:rPr>
                <w:rFonts w:eastAsia="Cambria"/>
                <w:sz w:val="20"/>
                <w:szCs w:val="20"/>
              </w:rPr>
            </w:pPr>
            <w:r w:rsidRPr="00173673">
              <w:rPr>
                <w:rFonts w:eastAsia="Arial Unicode MS"/>
                <w:sz w:val="20"/>
                <w:szCs w:val="20"/>
                <w:lang w:val="fr-CA"/>
              </w:rPr>
              <w:t xml:space="preserve">Région de Sikasso (02 événements et incidents sécuritaires : 1 braquage d’un car de la compagnie FOLONA entre </w:t>
            </w:r>
            <w:r w:rsidRPr="00173673">
              <w:rPr>
                <w:sz w:val="20"/>
                <w:szCs w:val="20"/>
              </w:rPr>
              <w:t>Koumantou et Zantiébougou</w:t>
            </w:r>
            <w:r w:rsidRPr="00173673">
              <w:rPr>
                <w:rFonts w:eastAsia="Arial Unicode MS"/>
                <w:sz w:val="20"/>
                <w:szCs w:val="20"/>
                <w:lang w:val="fr-CA"/>
              </w:rPr>
              <w:t xml:space="preserve"> et 1 attaque du poste de contrôle de Mamassoni)</w:t>
            </w:r>
          </w:p>
          <w:p w:rsidR="00173673" w:rsidRPr="00173673" w:rsidRDefault="00173673" w:rsidP="00173673">
            <w:pPr>
              <w:pStyle w:val="Paragraphedeliste"/>
              <w:numPr>
                <w:ilvl w:val="0"/>
                <w:numId w:val="31"/>
              </w:numPr>
              <w:tabs>
                <w:tab w:val="left" w:pos="1380"/>
              </w:tabs>
              <w:suppressAutoHyphens/>
              <w:autoSpaceDN w:val="0"/>
              <w:contextualSpacing w:val="0"/>
              <w:textAlignment w:val="baseline"/>
              <w:rPr>
                <w:rFonts w:eastAsia="Cambria"/>
                <w:sz w:val="20"/>
                <w:szCs w:val="20"/>
              </w:rPr>
            </w:pPr>
            <w:r w:rsidRPr="00173673">
              <w:rPr>
                <w:rFonts w:eastAsia="Arial Unicode MS"/>
                <w:sz w:val="20"/>
                <w:szCs w:val="20"/>
                <w:lang w:val="fr-CA"/>
              </w:rPr>
              <w:t xml:space="preserve">Région de Ségou (01 évènement et incidents sécuritaires : </w:t>
            </w:r>
            <w:r w:rsidRPr="00173673">
              <w:rPr>
                <w:sz w:val="20"/>
                <w:szCs w:val="20"/>
              </w:rPr>
              <w:t>Enlèvement d’un véhicule de l’ONG humanitaire MSF à Niono</w:t>
            </w:r>
            <w:r w:rsidRPr="00173673">
              <w:rPr>
                <w:rFonts w:eastAsia="Arial Unicode MS"/>
                <w:sz w:val="20"/>
                <w:szCs w:val="20"/>
                <w:lang w:val="fr-CA"/>
              </w:rPr>
              <w:t>) </w:t>
            </w:r>
          </w:p>
          <w:p w:rsidR="00173673" w:rsidRPr="00173673" w:rsidRDefault="00173673" w:rsidP="00173673">
            <w:pPr>
              <w:pStyle w:val="Paragraphedeliste"/>
              <w:numPr>
                <w:ilvl w:val="0"/>
                <w:numId w:val="31"/>
              </w:numPr>
              <w:tabs>
                <w:tab w:val="left" w:pos="1380"/>
              </w:tabs>
              <w:suppressAutoHyphens/>
              <w:autoSpaceDN w:val="0"/>
              <w:contextualSpacing w:val="0"/>
              <w:textAlignment w:val="baseline"/>
              <w:rPr>
                <w:rFonts w:eastAsia="Cambria"/>
                <w:sz w:val="20"/>
                <w:szCs w:val="20"/>
              </w:rPr>
            </w:pPr>
            <w:r w:rsidRPr="00173673">
              <w:rPr>
                <w:rFonts w:eastAsia="Arial Unicode MS"/>
                <w:sz w:val="20"/>
                <w:szCs w:val="20"/>
                <w:lang w:val="fr-CA"/>
              </w:rPr>
              <w:t xml:space="preserve">Région de Mopti (07 évènements et incidents sécuritaires : 4 attaques dans les communes </w:t>
            </w:r>
            <w:r w:rsidRPr="00173673">
              <w:rPr>
                <w:sz w:val="20"/>
                <w:szCs w:val="20"/>
              </w:rPr>
              <w:t>de Doucombo, Koulogon-Habé, Kassa et Soye; 1 affrontement, 1 embuscade et 1 agression)</w:t>
            </w:r>
          </w:p>
          <w:p w:rsidR="00173673" w:rsidRPr="00173673" w:rsidRDefault="00173673" w:rsidP="00173673">
            <w:pPr>
              <w:contextualSpacing/>
              <w:jc w:val="both"/>
              <w:rPr>
                <w:rFonts w:eastAsia="Arial Unicode MS"/>
                <w:sz w:val="20"/>
                <w:szCs w:val="20"/>
                <w:lang w:val="fr-CA"/>
              </w:rPr>
            </w:pPr>
            <w:r w:rsidRPr="00173673">
              <w:rPr>
                <w:rFonts w:eastAsia="Arial Unicode MS"/>
                <w:sz w:val="20"/>
                <w:szCs w:val="20"/>
                <w:lang w:val="fr-CA"/>
              </w:rPr>
              <w:t>Au plan humanitaire, un mouvement de population a été constatée suite aux incidents sécuritaires.</w:t>
            </w:r>
          </w:p>
          <w:p w:rsidR="00173673" w:rsidRPr="00173673" w:rsidRDefault="002D6671" w:rsidP="00173673">
            <w:pPr>
              <w:pStyle w:val="Sansinterligne"/>
              <w:numPr>
                <w:ilvl w:val="0"/>
                <w:numId w:val="31"/>
              </w:numPr>
              <w:spacing w:line="276" w:lineRule="auto"/>
              <w:jc w:val="both"/>
              <w:rPr>
                <w:rFonts w:eastAsia="Arial Unicode MS"/>
                <w:sz w:val="20"/>
                <w:szCs w:val="20"/>
                <w:lang w:val="fr-CA"/>
              </w:rPr>
            </w:pPr>
            <w:r>
              <w:rPr>
                <w:rFonts w:eastAsia="Arial Unicode MS"/>
                <w:sz w:val="20"/>
                <w:szCs w:val="20"/>
                <w:lang w:val="fr-CA"/>
              </w:rPr>
              <w:t>Gao : 1 639 PDIs (</w:t>
            </w:r>
            <w:r w:rsidR="00173673" w:rsidRPr="00173673">
              <w:rPr>
                <w:sz w:val="20"/>
                <w:szCs w:val="20"/>
              </w:rPr>
              <w:t>Saré Héré, Négou, Diankassa, Moupa et Mégou, commune de Soye)</w:t>
            </w:r>
            <w:r w:rsidR="00173673" w:rsidRPr="00173673">
              <w:rPr>
                <w:rFonts w:eastAsia="Arial Unicode MS"/>
                <w:sz w:val="20"/>
                <w:szCs w:val="20"/>
                <w:lang w:val="fr-CA"/>
              </w:rPr>
              <w:t xml:space="preserve"> </w:t>
            </w:r>
          </w:p>
          <w:p w:rsidR="00173673" w:rsidRPr="00173673" w:rsidRDefault="00173673" w:rsidP="00173673">
            <w:pPr>
              <w:pStyle w:val="Sansinterligne"/>
              <w:numPr>
                <w:ilvl w:val="0"/>
                <w:numId w:val="31"/>
              </w:numPr>
              <w:spacing w:line="276" w:lineRule="auto"/>
              <w:jc w:val="both"/>
              <w:rPr>
                <w:rFonts w:eastAsia="Arial Unicode MS"/>
                <w:sz w:val="20"/>
                <w:szCs w:val="20"/>
                <w:lang w:val="fr-CA"/>
              </w:rPr>
            </w:pPr>
            <w:r w:rsidRPr="00173673">
              <w:rPr>
                <w:sz w:val="20"/>
                <w:szCs w:val="20"/>
              </w:rPr>
              <w:t xml:space="preserve">Nombre de rapatriés : 7 ménages de 30 personnes en provenance de Goudébo à Gao (3) pour N’Tillit </w:t>
            </w:r>
          </w:p>
          <w:p w:rsidR="00173673" w:rsidRPr="00173673" w:rsidRDefault="00173673" w:rsidP="00173673">
            <w:pPr>
              <w:pStyle w:val="Sansinterligne"/>
              <w:numPr>
                <w:ilvl w:val="0"/>
                <w:numId w:val="31"/>
              </w:numPr>
              <w:spacing w:line="276" w:lineRule="auto"/>
              <w:jc w:val="both"/>
              <w:rPr>
                <w:rFonts w:eastAsia="Arial Unicode MS"/>
                <w:sz w:val="20"/>
                <w:szCs w:val="20"/>
                <w:lang w:val="fr-CA"/>
              </w:rPr>
            </w:pPr>
            <w:r w:rsidRPr="00173673">
              <w:rPr>
                <w:sz w:val="20"/>
                <w:szCs w:val="20"/>
              </w:rPr>
              <w:t>Nombre de réfugiés dans les pays d’accueil : Niger (69.141), Burkina Faso (19.816), Mauritanie (65 960), Togo (79), Nigéria (145), Guinée (10)</w:t>
            </w:r>
          </w:p>
          <w:p w:rsidR="00755D5A" w:rsidRPr="005B5911" w:rsidRDefault="00755D5A" w:rsidP="00755D5A">
            <w:pPr>
              <w:rPr>
                <w:color w:val="FF0000"/>
                <w:lang w:val="fr-CA" w:eastAsia="en-US"/>
              </w:rPr>
            </w:pPr>
          </w:p>
          <w:p w:rsidR="00A23899" w:rsidRPr="002D6671" w:rsidRDefault="00EC2FAA" w:rsidP="00417C79">
            <w:pPr>
              <w:rPr>
                <w:b/>
                <w:color w:val="000000" w:themeColor="text1"/>
                <w:sz w:val="20"/>
                <w:szCs w:val="20"/>
              </w:rPr>
            </w:pPr>
            <w:r w:rsidRPr="002D6671">
              <w:rPr>
                <w:b/>
                <w:color w:val="000000" w:themeColor="text1"/>
                <w:sz w:val="20"/>
                <w:szCs w:val="20"/>
              </w:rPr>
              <w:t>1.15</w:t>
            </w:r>
            <w:r w:rsidR="00A23899" w:rsidRPr="002D6671">
              <w:rPr>
                <w:b/>
                <w:color w:val="000000" w:themeColor="text1"/>
                <w:sz w:val="20"/>
                <w:szCs w:val="20"/>
              </w:rPr>
              <w:t xml:space="preserve"> Situation des vivres et non vivres dans les Régions</w:t>
            </w:r>
          </w:p>
          <w:p w:rsidR="00423883" w:rsidRPr="002D6671" w:rsidRDefault="00423883" w:rsidP="00417C79">
            <w:pPr>
              <w:rPr>
                <w:b/>
                <w:color w:val="000000" w:themeColor="text1"/>
                <w:sz w:val="20"/>
                <w:szCs w:val="20"/>
              </w:rPr>
            </w:pPr>
          </w:p>
          <w:p w:rsidR="00A23899" w:rsidRPr="002D6671" w:rsidRDefault="00A23899" w:rsidP="00417C79">
            <w:pPr>
              <w:pStyle w:val="Paragraphedeliste"/>
              <w:numPr>
                <w:ilvl w:val="0"/>
                <w:numId w:val="29"/>
              </w:numPr>
              <w:spacing w:line="276" w:lineRule="auto"/>
              <w:rPr>
                <w:b/>
                <w:color w:val="000000" w:themeColor="text1"/>
              </w:rPr>
            </w:pPr>
            <w:r w:rsidRPr="002D6671">
              <w:rPr>
                <w:b/>
                <w:color w:val="000000" w:themeColor="text1"/>
              </w:rPr>
              <w:t>Vivres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86"/>
              <w:gridCol w:w="2897"/>
            </w:tblGrid>
            <w:tr w:rsidR="005B5911" w:rsidRPr="002D6671" w:rsidTr="00423883">
              <w:trPr>
                <w:trHeight w:val="47"/>
              </w:trPr>
              <w:tc>
                <w:tcPr>
                  <w:tcW w:w="3272" w:type="pct"/>
                  <w:shd w:val="clear" w:color="auto" w:fill="auto"/>
                  <w:noWrap/>
                  <w:vAlign w:val="center"/>
                  <w:hideMark/>
                </w:tcPr>
                <w:p w:rsidR="00A23899" w:rsidRPr="002D6671" w:rsidRDefault="00A23899" w:rsidP="00417C79">
                  <w:pPr>
                    <w:rPr>
                      <w:rFonts w:eastAsia="Times New Roman"/>
                      <w:b/>
                      <w:bCs/>
                      <w:color w:val="000000" w:themeColor="text1"/>
                      <w:sz w:val="20"/>
                      <w:szCs w:val="20"/>
                    </w:rPr>
                  </w:pPr>
                  <w:r w:rsidRPr="002D6671">
                    <w:rPr>
                      <w:rFonts w:eastAsia="Times New Roman"/>
                      <w:b/>
                      <w:bCs/>
                      <w:color w:val="000000" w:themeColor="text1"/>
                      <w:sz w:val="20"/>
                      <w:szCs w:val="20"/>
                    </w:rPr>
                    <w:t xml:space="preserve">Désignations </w:t>
                  </w:r>
                </w:p>
              </w:tc>
              <w:tc>
                <w:tcPr>
                  <w:tcW w:w="1728" w:type="pct"/>
                  <w:shd w:val="clear" w:color="auto" w:fill="auto"/>
                  <w:noWrap/>
                  <w:vAlign w:val="center"/>
                  <w:hideMark/>
                </w:tcPr>
                <w:p w:rsidR="00A23899" w:rsidRPr="002D6671" w:rsidRDefault="00A23899" w:rsidP="00417C79">
                  <w:pPr>
                    <w:rPr>
                      <w:rFonts w:eastAsia="Times New Roman"/>
                      <w:b/>
                      <w:bCs/>
                      <w:color w:val="000000" w:themeColor="text1"/>
                      <w:sz w:val="20"/>
                      <w:szCs w:val="20"/>
                    </w:rPr>
                  </w:pPr>
                  <w:r w:rsidRPr="002D6671">
                    <w:rPr>
                      <w:rFonts w:eastAsia="Times New Roman"/>
                      <w:b/>
                      <w:bCs/>
                      <w:color w:val="000000" w:themeColor="text1"/>
                      <w:sz w:val="20"/>
                      <w:szCs w:val="20"/>
                    </w:rPr>
                    <w:t xml:space="preserve">Total </w:t>
                  </w:r>
                </w:p>
              </w:tc>
            </w:tr>
            <w:tr w:rsidR="005B5911" w:rsidRPr="002D6671" w:rsidTr="00423883">
              <w:trPr>
                <w:trHeight w:val="282"/>
              </w:trPr>
              <w:tc>
                <w:tcPr>
                  <w:tcW w:w="3272" w:type="pct"/>
                  <w:shd w:val="clear" w:color="auto" w:fill="auto"/>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Riz (Tonnes)</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18,505</w:t>
                  </w:r>
                </w:p>
              </w:tc>
            </w:tr>
            <w:tr w:rsidR="005B5911" w:rsidRPr="002D6671" w:rsidTr="00423883">
              <w:trPr>
                <w:trHeight w:val="160"/>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Mil- sorgho (Tonnes)</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19,1</w:t>
                  </w:r>
                </w:p>
              </w:tc>
            </w:tr>
            <w:tr w:rsidR="005B5911" w:rsidRPr="002D6671" w:rsidTr="00423883">
              <w:trPr>
                <w:trHeight w:val="132"/>
              </w:trPr>
              <w:tc>
                <w:tcPr>
                  <w:tcW w:w="3272" w:type="pct"/>
                  <w:shd w:val="clear" w:color="auto" w:fill="auto"/>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Maïs (Tonnes)</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2</w:t>
                  </w:r>
                </w:p>
              </w:tc>
            </w:tr>
            <w:tr w:rsidR="005B5911" w:rsidRPr="002D6671" w:rsidTr="00423883">
              <w:trPr>
                <w:trHeight w:val="110"/>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Sucre (sacs de 50 kg)</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21,4</w:t>
                  </w:r>
                </w:p>
              </w:tc>
            </w:tr>
            <w:tr w:rsidR="005B5911" w:rsidRPr="002D6671" w:rsidTr="00423883">
              <w:trPr>
                <w:trHeight w:val="149"/>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 xml:space="preserve">Lait en poudre </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0</w:t>
                  </w:r>
                </w:p>
              </w:tc>
            </w:tr>
            <w:tr w:rsidR="005B5911" w:rsidRPr="002D6671" w:rsidTr="00423883">
              <w:trPr>
                <w:trHeight w:val="61"/>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 xml:space="preserve">Huile bidon </w:t>
                  </w:r>
                  <w:r w:rsidR="00696656" w:rsidRPr="002D6671">
                    <w:rPr>
                      <w:rFonts w:eastAsia="Times New Roman"/>
                      <w:color w:val="000000" w:themeColor="text1"/>
                      <w:sz w:val="20"/>
                      <w:szCs w:val="20"/>
                    </w:rPr>
                    <w:t>(</w:t>
                  </w:r>
                  <w:r w:rsidRPr="002D6671">
                    <w:rPr>
                      <w:rFonts w:eastAsia="Times New Roman"/>
                      <w:color w:val="000000" w:themeColor="text1"/>
                      <w:sz w:val="20"/>
                      <w:szCs w:val="20"/>
                    </w:rPr>
                    <w:t>20 litres</w:t>
                  </w:r>
                  <w:r w:rsidR="00696656" w:rsidRPr="002D6671">
                    <w:rPr>
                      <w:rFonts w:eastAsia="Times New Roman"/>
                      <w:color w:val="000000" w:themeColor="text1"/>
                      <w:sz w:val="20"/>
                      <w:szCs w:val="20"/>
                    </w:rPr>
                    <w:t>)</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8</w:t>
                  </w:r>
                </w:p>
              </w:tc>
            </w:tr>
            <w:tr w:rsidR="005B5911" w:rsidRPr="002D6671" w:rsidTr="00423883">
              <w:trPr>
                <w:trHeight w:val="47"/>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Sel (sacs de 25 kg)</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0</w:t>
                  </w:r>
                </w:p>
              </w:tc>
            </w:tr>
          </w:tbl>
          <w:p w:rsidR="005D57A9" w:rsidRDefault="005D57A9" w:rsidP="005D57A9">
            <w:pPr>
              <w:spacing w:line="276" w:lineRule="auto"/>
              <w:ind w:left="360"/>
              <w:rPr>
                <w:b/>
                <w:color w:val="000000" w:themeColor="text1"/>
              </w:rPr>
            </w:pPr>
          </w:p>
          <w:p w:rsidR="002D6671" w:rsidRDefault="002D6671" w:rsidP="005D57A9">
            <w:pPr>
              <w:spacing w:line="276" w:lineRule="auto"/>
              <w:ind w:left="360"/>
              <w:rPr>
                <w:b/>
                <w:color w:val="000000" w:themeColor="text1"/>
              </w:rPr>
            </w:pPr>
          </w:p>
          <w:p w:rsidR="002D6671" w:rsidRDefault="002D6671" w:rsidP="005D57A9">
            <w:pPr>
              <w:spacing w:line="276" w:lineRule="auto"/>
              <w:ind w:left="360"/>
              <w:rPr>
                <w:b/>
                <w:color w:val="000000" w:themeColor="text1"/>
              </w:rPr>
            </w:pPr>
          </w:p>
          <w:p w:rsidR="002D6671" w:rsidRPr="002D6671" w:rsidRDefault="002D6671" w:rsidP="005D57A9">
            <w:pPr>
              <w:spacing w:line="276" w:lineRule="auto"/>
              <w:ind w:left="360"/>
              <w:rPr>
                <w:b/>
                <w:color w:val="000000" w:themeColor="text1"/>
              </w:rPr>
            </w:pPr>
          </w:p>
          <w:p w:rsidR="00A23899" w:rsidRPr="002D6671" w:rsidRDefault="00A23899" w:rsidP="00417C79">
            <w:pPr>
              <w:pStyle w:val="Paragraphedeliste"/>
              <w:numPr>
                <w:ilvl w:val="0"/>
                <w:numId w:val="29"/>
              </w:numPr>
              <w:spacing w:line="276" w:lineRule="auto"/>
              <w:rPr>
                <w:b/>
                <w:color w:val="000000" w:themeColor="text1"/>
              </w:rPr>
            </w:pPr>
            <w:r w:rsidRPr="002D6671">
              <w:rPr>
                <w:b/>
                <w:color w:val="000000" w:themeColor="text1"/>
              </w:rPr>
              <w:lastRenderedPageBreak/>
              <w:t>Non vivres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86"/>
              <w:gridCol w:w="2897"/>
            </w:tblGrid>
            <w:tr w:rsidR="005B5911" w:rsidRPr="002D6671" w:rsidTr="00423883">
              <w:trPr>
                <w:trHeight w:val="144"/>
              </w:trPr>
              <w:tc>
                <w:tcPr>
                  <w:tcW w:w="3272" w:type="pct"/>
                  <w:shd w:val="clear" w:color="auto" w:fill="auto"/>
                  <w:noWrap/>
                  <w:vAlign w:val="center"/>
                  <w:hideMark/>
                </w:tcPr>
                <w:p w:rsidR="00A23899" w:rsidRPr="002D6671" w:rsidRDefault="00A23899" w:rsidP="00417C79">
                  <w:pPr>
                    <w:rPr>
                      <w:rFonts w:eastAsia="Times New Roman"/>
                      <w:b/>
                      <w:bCs/>
                      <w:color w:val="000000" w:themeColor="text1"/>
                      <w:sz w:val="20"/>
                      <w:szCs w:val="20"/>
                    </w:rPr>
                  </w:pPr>
                  <w:r w:rsidRPr="002D6671">
                    <w:rPr>
                      <w:rFonts w:eastAsia="Times New Roman"/>
                      <w:b/>
                      <w:bCs/>
                      <w:color w:val="000000" w:themeColor="text1"/>
                      <w:sz w:val="20"/>
                      <w:szCs w:val="20"/>
                    </w:rPr>
                    <w:t xml:space="preserve">Désignations </w:t>
                  </w:r>
                </w:p>
              </w:tc>
              <w:tc>
                <w:tcPr>
                  <w:tcW w:w="1728" w:type="pct"/>
                  <w:shd w:val="clear" w:color="auto" w:fill="auto"/>
                  <w:noWrap/>
                  <w:vAlign w:val="center"/>
                  <w:hideMark/>
                </w:tcPr>
                <w:p w:rsidR="00A23899" w:rsidRPr="002D6671" w:rsidRDefault="00A23899" w:rsidP="00417C79">
                  <w:pPr>
                    <w:rPr>
                      <w:rFonts w:eastAsia="Times New Roman"/>
                      <w:b/>
                      <w:bCs/>
                      <w:color w:val="000000" w:themeColor="text1"/>
                      <w:sz w:val="20"/>
                      <w:szCs w:val="20"/>
                    </w:rPr>
                  </w:pPr>
                  <w:r w:rsidRPr="002D6671">
                    <w:rPr>
                      <w:rFonts w:eastAsia="Times New Roman"/>
                      <w:b/>
                      <w:bCs/>
                      <w:color w:val="000000" w:themeColor="text1"/>
                      <w:sz w:val="20"/>
                      <w:szCs w:val="20"/>
                    </w:rPr>
                    <w:t xml:space="preserve">Total </w:t>
                  </w:r>
                </w:p>
              </w:tc>
            </w:tr>
            <w:tr w:rsidR="005B5911" w:rsidRPr="002D6671" w:rsidTr="00423883">
              <w:trPr>
                <w:trHeight w:val="80"/>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 xml:space="preserve">Matelas </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535</w:t>
                  </w:r>
                </w:p>
              </w:tc>
            </w:tr>
            <w:tr w:rsidR="005B5911" w:rsidRPr="002D6671" w:rsidTr="00423883">
              <w:trPr>
                <w:trHeight w:val="47"/>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Kits scolaires</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100</w:t>
                  </w:r>
                </w:p>
              </w:tc>
            </w:tr>
            <w:tr w:rsidR="005B5911" w:rsidRPr="002D6671" w:rsidTr="00423883">
              <w:trPr>
                <w:trHeight w:val="47"/>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Moustiquaires</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380</w:t>
                  </w:r>
                </w:p>
              </w:tc>
            </w:tr>
            <w:tr w:rsidR="005B5911" w:rsidRPr="002D6671" w:rsidTr="00423883">
              <w:trPr>
                <w:trHeight w:val="47"/>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Couverture</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46</w:t>
                  </w:r>
                </w:p>
              </w:tc>
            </w:tr>
            <w:tr w:rsidR="005B5911" w:rsidRPr="002D6671" w:rsidTr="00423883">
              <w:trPr>
                <w:trHeight w:val="47"/>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Tente, Bâche et tente moyen</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41</w:t>
                  </w:r>
                </w:p>
              </w:tc>
            </w:tr>
            <w:tr w:rsidR="005B5911" w:rsidRPr="002D6671" w:rsidTr="00423883">
              <w:trPr>
                <w:trHeight w:val="47"/>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Fauteuils roulants</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0</w:t>
                  </w:r>
                </w:p>
              </w:tc>
            </w:tr>
            <w:tr w:rsidR="005B5911" w:rsidRPr="002D6671" w:rsidTr="00423883">
              <w:trPr>
                <w:trHeight w:val="47"/>
              </w:trPr>
              <w:tc>
                <w:tcPr>
                  <w:tcW w:w="3272" w:type="pct"/>
                  <w:shd w:val="clear" w:color="auto" w:fill="auto"/>
                  <w:noWrap/>
                  <w:vAlign w:val="bottom"/>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 xml:space="preserve">Nattes </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0</w:t>
                  </w:r>
                </w:p>
              </w:tc>
            </w:tr>
            <w:tr w:rsidR="005B5911" w:rsidRPr="002D6671" w:rsidTr="00423883">
              <w:trPr>
                <w:trHeight w:val="150"/>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 xml:space="preserve">Tricycle à moteur </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1</w:t>
                  </w:r>
                </w:p>
              </w:tc>
            </w:tr>
            <w:tr w:rsidR="005B5911" w:rsidRPr="002D6671" w:rsidTr="00423883">
              <w:trPr>
                <w:trHeight w:val="54"/>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 xml:space="preserve">Farines </w:t>
                  </w:r>
                  <w:r w:rsidR="004A5400" w:rsidRPr="002D6671">
                    <w:rPr>
                      <w:rFonts w:eastAsia="Times New Roman"/>
                      <w:color w:val="000000" w:themeColor="text1"/>
                      <w:sz w:val="20"/>
                      <w:szCs w:val="20"/>
                    </w:rPr>
                    <w:t xml:space="preserve"> (</w:t>
                  </w:r>
                  <w:r w:rsidRPr="002D6671">
                    <w:rPr>
                      <w:rFonts w:eastAsia="Times New Roman"/>
                      <w:color w:val="000000" w:themeColor="text1"/>
                      <w:sz w:val="20"/>
                      <w:szCs w:val="20"/>
                    </w:rPr>
                    <w:t>sacs de 50 kg</w:t>
                  </w:r>
                  <w:r w:rsidR="00696656" w:rsidRPr="002D6671">
                    <w:rPr>
                      <w:rFonts w:eastAsia="Times New Roman"/>
                      <w:color w:val="000000" w:themeColor="text1"/>
                      <w:sz w:val="20"/>
                      <w:szCs w:val="20"/>
                    </w:rPr>
                    <w:t>)</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0</w:t>
                  </w:r>
                </w:p>
              </w:tc>
            </w:tr>
            <w:tr w:rsidR="005B5911" w:rsidRPr="002D6671" w:rsidTr="00423883">
              <w:trPr>
                <w:trHeight w:val="101"/>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Kits de dignité</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1920</w:t>
                  </w:r>
                </w:p>
              </w:tc>
            </w:tr>
            <w:tr w:rsidR="005B5911" w:rsidRPr="002D6671" w:rsidTr="00423883">
              <w:trPr>
                <w:trHeight w:val="146"/>
              </w:trPr>
              <w:tc>
                <w:tcPr>
                  <w:tcW w:w="3272" w:type="pct"/>
                  <w:shd w:val="clear" w:color="000000" w:fill="FFFFFF"/>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Drap hôpital (balle)</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0</w:t>
                  </w:r>
                </w:p>
              </w:tc>
            </w:tr>
            <w:tr w:rsidR="005B5911" w:rsidRPr="002D6671" w:rsidTr="00423883">
              <w:trPr>
                <w:trHeight w:val="146"/>
              </w:trPr>
              <w:tc>
                <w:tcPr>
                  <w:tcW w:w="3272" w:type="pct"/>
                  <w:shd w:val="clear" w:color="auto" w:fill="auto"/>
                  <w:vAlign w:val="center"/>
                  <w:hideMark/>
                </w:tcPr>
                <w:p w:rsidR="00A23899" w:rsidRPr="002D6671" w:rsidRDefault="00A23899" w:rsidP="00417C79">
                  <w:pPr>
                    <w:rPr>
                      <w:rFonts w:eastAsia="Times New Roman"/>
                      <w:bCs/>
                      <w:color w:val="000000" w:themeColor="text1"/>
                      <w:sz w:val="20"/>
                      <w:szCs w:val="20"/>
                    </w:rPr>
                  </w:pPr>
                  <w:r w:rsidRPr="002D6671">
                    <w:rPr>
                      <w:rFonts w:eastAsia="Times New Roman"/>
                      <w:bCs/>
                      <w:color w:val="000000" w:themeColor="text1"/>
                      <w:sz w:val="20"/>
                      <w:szCs w:val="20"/>
                    </w:rPr>
                    <w:t xml:space="preserve">Aliments bétail  </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0</w:t>
                  </w:r>
                </w:p>
              </w:tc>
            </w:tr>
            <w:tr w:rsidR="005B5911" w:rsidRPr="002D6671" w:rsidTr="00423883">
              <w:trPr>
                <w:trHeight w:val="202"/>
              </w:trPr>
              <w:tc>
                <w:tcPr>
                  <w:tcW w:w="3272" w:type="pct"/>
                  <w:shd w:val="clear" w:color="auto" w:fill="auto"/>
                  <w:vAlign w:val="center"/>
                  <w:hideMark/>
                </w:tcPr>
                <w:p w:rsidR="00A23899" w:rsidRPr="002D6671" w:rsidRDefault="00A23899" w:rsidP="00417C79">
                  <w:pPr>
                    <w:rPr>
                      <w:rFonts w:eastAsia="Times New Roman"/>
                      <w:bCs/>
                      <w:color w:val="000000" w:themeColor="text1"/>
                      <w:sz w:val="20"/>
                      <w:szCs w:val="20"/>
                    </w:rPr>
                  </w:pPr>
                  <w:r w:rsidRPr="002D6671">
                    <w:rPr>
                      <w:rFonts w:eastAsia="Times New Roman"/>
                      <w:bCs/>
                      <w:color w:val="000000" w:themeColor="text1"/>
                      <w:sz w:val="20"/>
                      <w:szCs w:val="20"/>
                    </w:rPr>
                    <w:t>Eau de javel</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0</w:t>
                  </w:r>
                </w:p>
              </w:tc>
            </w:tr>
            <w:tr w:rsidR="005B5911" w:rsidRPr="002D6671" w:rsidTr="00423883">
              <w:trPr>
                <w:trHeight w:val="248"/>
              </w:trPr>
              <w:tc>
                <w:tcPr>
                  <w:tcW w:w="3272" w:type="pct"/>
                  <w:shd w:val="clear" w:color="auto" w:fill="auto"/>
                  <w:vAlign w:val="center"/>
                  <w:hideMark/>
                </w:tcPr>
                <w:p w:rsidR="00A23899" w:rsidRPr="002D6671" w:rsidRDefault="00A23899" w:rsidP="00417C79">
                  <w:pPr>
                    <w:rPr>
                      <w:rFonts w:eastAsia="Times New Roman"/>
                      <w:bCs/>
                      <w:color w:val="000000" w:themeColor="text1"/>
                      <w:sz w:val="20"/>
                      <w:szCs w:val="20"/>
                    </w:rPr>
                  </w:pPr>
                  <w:r w:rsidRPr="002D6671">
                    <w:rPr>
                      <w:rFonts w:eastAsia="Times New Roman"/>
                      <w:bCs/>
                      <w:color w:val="000000" w:themeColor="text1"/>
                      <w:sz w:val="20"/>
                      <w:szCs w:val="20"/>
                    </w:rPr>
                    <w:t xml:space="preserve">Grésil  </w:t>
                  </w:r>
                  <w:r w:rsidR="00696656" w:rsidRPr="002D6671">
                    <w:rPr>
                      <w:rFonts w:eastAsia="Times New Roman"/>
                      <w:bCs/>
                      <w:color w:val="000000" w:themeColor="text1"/>
                      <w:sz w:val="20"/>
                      <w:szCs w:val="20"/>
                    </w:rPr>
                    <w:t>(</w:t>
                  </w:r>
                  <w:r w:rsidRPr="002D6671">
                    <w:rPr>
                      <w:rFonts w:eastAsia="Times New Roman"/>
                      <w:bCs/>
                      <w:color w:val="000000" w:themeColor="text1"/>
                      <w:sz w:val="20"/>
                      <w:szCs w:val="20"/>
                    </w:rPr>
                    <w:t>carton</w:t>
                  </w:r>
                  <w:r w:rsidR="00696656" w:rsidRPr="002D6671">
                    <w:rPr>
                      <w:rFonts w:eastAsia="Times New Roman"/>
                      <w:bCs/>
                      <w:color w:val="000000" w:themeColor="text1"/>
                      <w:sz w:val="20"/>
                      <w:szCs w:val="20"/>
                    </w:rPr>
                    <w:t>)</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1</w:t>
                  </w:r>
                </w:p>
              </w:tc>
            </w:tr>
            <w:tr w:rsidR="005B5911" w:rsidRPr="002D6671" w:rsidTr="00423883">
              <w:trPr>
                <w:trHeight w:val="266"/>
              </w:trPr>
              <w:tc>
                <w:tcPr>
                  <w:tcW w:w="3272" w:type="pct"/>
                  <w:shd w:val="clear" w:color="auto" w:fill="auto"/>
                  <w:vAlign w:val="center"/>
                  <w:hideMark/>
                </w:tcPr>
                <w:p w:rsidR="00A23899" w:rsidRPr="002D6671" w:rsidRDefault="00A23899" w:rsidP="00417C79">
                  <w:pPr>
                    <w:rPr>
                      <w:rFonts w:eastAsia="Times New Roman"/>
                      <w:bCs/>
                      <w:color w:val="000000" w:themeColor="text1"/>
                      <w:sz w:val="20"/>
                      <w:szCs w:val="20"/>
                    </w:rPr>
                  </w:pPr>
                  <w:r w:rsidRPr="002D6671">
                    <w:rPr>
                      <w:rFonts w:eastAsia="Times New Roman"/>
                      <w:bCs/>
                      <w:color w:val="000000" w:themeColor="text1"/>
                      <w:sz w:val="20"/>
                      <w:szCs w:val="20"/>
                    </w:rPr>
                    <w:t xml:space="preserve">Savons </w:t>
                  </w:r>
                  <w:r w:rsidR="00696656" w:rsidRPr="002D6671">
                    <w:rPr>
                      <w:rFonts w:eastAsia="Times New Roman"/>
                      <w:bCs/>
                      <w:color w:val="000000" w:themeColor="text1"/>
                      <w:sz w:val="20"/>
                      <w:szCs w:val="20"/>
                    </w:rPr>
                    <w:t>(</w:t>
                  </w:r>
                  <w:r w:rsidRPr="002D6671">
                    <w:rPr>
                      <w:rFonts w:eastAsia="Times New Roman"/>
                      <w:bCs/>
                      <w:color w:val="000000" w:themeColor="text1"/>
                      <w:sz w:val="20"/>
                      <w:szCs w:val="20"/>
                    </w:rPr>
                    <w:t>carton</w:t>
                  </w:r>
                  <w:r w:rsidR="00696656" w:rsidRPr="002D6671">
                    <w:rPr>
                      <w:rFonts w:eastAsia="Times New Roman"/>
                      <w:bCs/>
                      <w:color w:val="000000" w:themeColor="text1"/>
                      <w:sz w:val="20"/>
                      <w:szCs w:val="20"/>
                    </w:rPr>
                    <w:t>)</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14</w:t>
                  </w:r>
                </w:p>
              </w:tc>
            </w:tr>
            <w:tr w:rsidR="005B5911" w:rsidRPr="002D6671" w:rsidTr="00423883">
              <w:trPr>
                <w:trHeight w:val="230"/>
              </w:trPr>
              <w:tc>
                <w:tcPr>
                  <w:tcW w:w="3272" w:type="pct"/>
                  <w:shd w:val="clear" w:color="auto" w:fill="auto"/>
                  <w:vAlign w:val="center"/>
                  <w:hideMark/>
                </w:tcPr>
                <w:p w:rsidR="00A23899" w:rsidRPr="002D6671" w:rsidRDefault="00A23899" w:rsidP="00417C79">
                  <w:pPr>
                    <w:rPr>
                      <w:rFonts w:eastAsia="Times New Roman"/>
                      <w:bCs/>
                      <w:color w:val="000000" w:themeColor="text1"/>
                      <w:sz w:val="20"/>
                      <w:szCs w:val="20"/>
                    </w:rPr>
                  </w:pPr>
                  <w:r w:rsidRPr="002D6671">
                    <w:rPr>
                      <w:rFonts w:eastAsia="Times New Roman"/>
                      <w:bCs/>
                      <w:color w:val="000000" w:themeColor="text1"/>
                      <w:sz w:val="20"/>
                      <w:szCs w:val="20"/>
                    </w:rPr>
                    <w:t>Pâte al</w:t>
                  </w:r>
                  <w:r w:rsidR="00696656" w:rsidRPr="002D6671">
                    <w:rPr>
                      <w:rFonts w:eastAsia="Times New Roman"/>
                      <w:bCs/>
                      <w:color w:val="000000" w:themeColor="text1"/>
                      <w:sz w:val="20"/>
                      <w:szCs w:val="20"/>
                    </w:rPr>
                    <w:t>imentaire</w:t>
                  </w:r>
                  <w:r w:rsidRPr="002D6671">
                    <w:rPr>
                      <w:rFonts w:eastAsia="Times New Roman"/>
                      <w:bCs/>
                      <w:color w:val="000000" w:themeColor="text1"/>
                      <w:sz w:val="20"/>
                      <w:szCs w:val="20"/>
                    </w:rPr>
                    <w:t xml:space="preserve"> </w:t>
                  </w:r>
                  <w:r w:rsidR="00696656" w:rsidRPr="002D6671">
                    <w:rPr>
                      <w:rFonts w:eastAsia="Times New Roman"/>
                      <w:bCs/>
                      <w:color w:val="000000" w:themeColor="text1"/>
                      <w:sz w:val="20"/>
                      <w:szCs w:val="20"/>
                    </w:rPr>
                    <w:t>(</w:t>
                  </w:r>
                  <w:r w:rsidRPr="002D6671">
                    <w:rPr>
                      <w:rFonts w:eastAsia="Times New Roman"/>
                      <w:bCs/>
                      <w:color w:val="000000" w:themeColor="text1"/>
                      <w:sz w:val="20"/>
                      <w:szCs w:val="20"/>
                    </w:rPr>
                    <w:t>cartons</w:t>
                  </w:r>
                  <w:r w:rsidR="00696656" w:rsidRPr="002D6671">
                    <w:rPr>
                      <w:rFonts w:eastAsia="Times New Roman"/>
                      <w:bCs/>
                      <w:color w:val="000000" w:themeColor="text1"/>
                      <w:sz w:val="20"/>
                      <w:szCs w:val="20"/>
                    </w:rPr>
                    <w:t>)</w:t>
                  </w:r>
                </w:p>
              </w:tc>
              <w:tc>
                <w:tcPr>
                  <w:tcW w:w="1728" w:type="pct"/>
                  <w:shd w:val="clear" w:color="auto" w:fill="auto"/>
                  <w:noWrap/>
                  <w:vAlign w:val="center"/>
                  <w:hideMark/>
                </w:tcPr>
                <w:p w:rsidR="00A23899" w:rsidRPr="002D6671" w:rsidRDefault="00A23899" w:rsidP="00417C79">
                  <w:pPr>
                    <w:rPr>
                      <w:rFonts w:eastAsia="Times New Roman"/>
                      <w:color w:val="000000" w:themeColor="text1"/>
                      <w:sz w:val="20"/>
                      <w:szCs w:val="20"/>
                    </w:rPr>
                  </w:pPr>
                  <w:r w:rsidRPr="002D6671">
                    <w:rPr>
                      <w:rFonts w:eastAsia="Times New Roman"/>
                      <w:color w:val="000000" w:themeColor="text1"/>
                      <w:sz w:val="20"/>
                      <w:szCs w:val="20"/>
                    </w:rPr>
                    <w:t>14</w:t>
                  </w:r>
                </w:p>
              </w:tc>
            </w:tr>
          </w:tbl>
          <w:p w:rsidR="00A23899" w:rsidRPr="002D6671" w:rsidRDefault="00A23899" w:rsidP="00417C79">
            <w:pPr>
              <w:rPr>
                <w:color w:val="000000" w:themeColor="text1"/>
                <w:sz w:val="20"/>
                <w:szCs w:val="20"/>
              </w:rPr>
            </w:pPr>
          </w:p>
          <w:p w:rsidR="00AA1AD2" w:rsidRPr="00787FAF" w:rsidRDefault="00AA1AD2" w:rsidP="00417C79">
            <w:pPr>
              <w:pStyle w:val="Paragraphedeliste"/>
              <w:numPr>
                <w:ilvl w:val="0"/>
                <w:numId w:val="23"/>
              </w:numPr>
              <w:rPr>
                <w:b/>
                <w:bCs/>
                <w:sz w:val="20"/>
                <w:szCs w:val="20"/>
              </w:rPr>
            </w:pPr>
            <w:r w:rsidRPr="00787FAF">
              <w:rPr>
                <w:b/>
                <w:bCs/>
                <w:sz w:val="20"/>
                <w:szCs w:val="20"/>
              </w:rPr>
              <w:t>Conclusion</w:t>
            </w:r>
            <w:r w:rsidR="00F949E4" w:rsidRPr="00787FAF">
              <w:rPr>
                <w:b/>
                <w:bCs/>
                <w:sz w:val="20"/>
                <w:szCs w:val="20"/>
              </w:rPr>
              <w:t xml:space="preserve"> </w:t>
            </w:r>
            <w:r w:rsidRPr="00787FAF">
              <w:rPr>
                <w:b/>
                <w:bCs/>
                <w:sz w:val="20"/>
                <w:szCs w:val="20"/>
              </w:rPr>
              <w:t>:</w:t>
            </w:r>
          </w:p>
          <w:p w:rsidR="00652E2C" w:rsidRPr="005B5911" w:rsidRDefault="00AA1AD2" w:rsidP="00B57FA7">
            <w:pPr>
              <w:rPr>
                <w:color w:val="FF0000"/>
                <w:sz w:val="20"/>
                <w:szCs w:val="20"/>
              </w:rPr>
            </w:pPr>
            <w:r w:rsidRPr="00787FAF">
              <w:rPr>
                <w:sz w:val="20"/>
                <w:szCs w:val="20"/>
              </w:rPr>
              <w:t>La situation épidémiologique de cette sem</w:t>
            </w:r>
            <w:r w:rsidR="00C9217C" w:rsidRPr="00787FAF">
              <w:rPr>
                <w:sz w:val="20"/>
                <w:szCs w:val="20"/>
              </w:rPr>
              <w:t xml:space="preserve">aine a été caractérisée par une </w:t>
            </w:r>
            <w:r w:rsidR="00787FAF" w:rsidRPr="00787FAF">
              <w:rPr>
                <w:sz w:val="20"/>
                <w:szCs w:val="20"/>
              </w:rPr>
              <w:t>diminution</w:t>
            </w:r>
            <w:r w:rsidR="00FB33C8" w:rsidRPr="00787FAF">
              <w:rPr>
                <w:sz w:val="20"/>
                <w:szCs w:val="20"/>
              </w:rPr>
              <w:t xml:space="preserve"> </w:t>
            </w:r>
            <w:r w:rsidRPr="00787FAF">
              <w:rPr>
                <w:sz w:val="20"/>
                <w:szCs w:val="20"/>
              </w:rPr>
              <w:t>du nombre de cas confirmés de Covid-19</w:t>
            </w:r>
            <w:r w:rsidR="00AC6270">
              <w:rPr>
                <w:sz w:val="20"/>
                <w:szCs w:val="20"/>
              </w:rPr>
              <w:t xml:space="preserve"> (</w:t>
            </w:r>
            <w:r w:rsidR="00787FAF" w:rsidRPr="00787FAF">
              <w:rPr>
                <w:sz w:val="20"/>
                <w:szCs w:val="20"/>
              </w:rPr>
              <w:t>1 226</w:t>
            </w:r>
            <w:r w:rsidR="009D039F" w:rsidRPr="00787FAF">
              <w:rPr>
                <w:sz w:val="20"/>
                <w:szCs w:val="20"/>
              </w:rPr>
              <w:t xml:space="preserve"> cas </w:t>
            </w:r>
            <w:r w:rsidR="002D6671">
              <w:rPr>
                <w:sz w:val="20"/>
                <w:szCs w:val="20"/>
              </w:rPr>
              <w:t xml:space="preserve">dont 25 décès </w:t>
            </w:r>
            <w:r w:rsidR="00787FAF" w:rsidRPr="00787FAF">
              <w:rPr>
                <w:sz w:val="20"/>
                <w:szCs w:val="20"/>
              </w:rPr>
              <w:t>avec un taux de positivité de 11,59</w:t>
            </w:r>
            <w:r w:rsidR="009D039F" w:rsidRPr="00787FAF">
              <w:rPr>
                <w:sz w:val="20"/>
                <w:szCs w:val="20"/>
              </w:rPr>
              <w:t xml:space="preserve">% </w:t>
            </w:r>
            <w:r w:rsidR="00AC6270">
              <w:rPr>
                <w:sz w:val="20"/>
                <w:szCs w:val="20"/>
              </w:rPr>
              <w:t xml:space="preserve">) </w:t>
            </w:r>
            <w:r w:rsidR="009D039F" w:rsidRPr="00787FAF">
              <w:rPr>
                <w:sz w:val="20"/>
                <w:szCs w:val="20"/>
              </w:rPr>
              <w:t>par r</w:t>
            </w:r>
            <w:r w:rsidR="00696656" w:rsidRPr="00787FAF">
              <w:rPr>
                <w:sz w:val="20"/>
                <w:szCs w:val="20"/>
              </w:rPr>
              <w:t>apport à la semaine précédente (</w:t>
            </w:r>
            <w:r w:rsidR="00787FAF" w:rsidRPr="00787FAF">
              <w:rPr>
                <w:sz w:val="20"/>
                <w:szCs w:val="20"/>
              </w:rPr>
              <w:t>1</w:t>
            </w:r>
            <w:r w:rsidR="00AC6270">
              <w:rPr>
                <w:sz w:val="20"/>
                <w:szCs w:val="20"/>
              </w:rPr>
              <w:t xml:space="preserve"> </w:t>
            </w:r>
            <w:r w:rsidR="00787FAF" w:rsidRPr="00787FAF">
              <w:rPr>
                <w:sz w:val="20"/>
                <w:szCs w:val="20"/>
              </w:rPr>
              <w:t>343</w:t>
            </w:r>
            <w:r w:rsidR="00535AF9" w:rsidRPr="00787FAF">
              <w:rPr>
                <w:sz w:val="20"/>
                <w:szCs w:val="20"/>
              </w:rPr>
              <w:t xml:space="preserve"> </w:t>
            </w:r>
            <w:r w:rsidR="00BC7845" w:rsidRPr="00787FAF">
              <w:rPr>
                <w:sz w:val="20"/>
                <w:szCs w:val="20"/>
              </w:rPr>
              <w:t xml:space="preserve">cas </w:t>
            </w:r>
            <w:r w:rsidR="002D6671">
              <w:rPr>
                <w:sz w:val="20"/>
                <w:szCs w:val="20"/>
              </w:rPr>
              <w:t xml:space="preserve">dont 16 décès </w:t>
            </w:r>
            <w:r w:rsidR="00BC7845" w:rsidRPr="00787FAF">
              <w:rPr>
                <w:sz w:val="20"/>
                <w:szCs w:val="20"/>
              </w:rPr>
              <w:t xml:space="preserve">avec un taux de positivité de </w:t>
            </w:r>
            <w:r w:rsidR="00787FAF" w:rsidRPr="00787FAF">
              <w:rPr>
                <w:sz w:val="20"/>
                <w:szCs w:val="20"/>
              </w:rPr>
              <w:t>14</w:t>
            </w:r>
            <w:r w:rsidR="001A5CD3" w:rsidRPr="00787FAF">
              <w:rPr>
                <w:sz w:val="20"/>
                <w:szCs w:val="20"/>
              </w:rPr>
              <w:t>,</w:t>
            </w:r>
            <w:r w:rsidR="00787FAF" w:rsidRPr="00787FAF">
              <w:rPr>
                <w:sz w:val="20"/>
                <w:szCs w:val="20"/>
              </w:rPr>
              <w:t>37</w:t>
            </w:r>
            <w:r w:rsidR="00BC7845" w:rsidRPr="00787FAF">
              <w:rPr>
                <w:sz w:val="20"/>
                <w:szCs w:val="20"/>
              </w:rPr>
              <w:t>%</w:t>
            </w:r>
            <w:r w:rsidR="00696656" w:rsidRPr="00787FAF">
              <w:rPr>
                <w:sz w:val="20"/>
                <w:szCs w:val="20"/>
              </w:rPr>
              <w:t>)</w:t>
            </w:r>
            <w:r w:rsidR="006B0C74" w:rsidRPr="00787FAF">
              <w:rPr>
                <w:sz w:val="20"/>
                <w:szCs w:val="20"/>
              </w:rPr>
              <w:t> ;</w:t>
            </w:r>
            <w:r w:rsidR="009D039F" w:rsidRPr="00787FAF">
              <w:rPr>
                <w:sz w:val="20"/>
                <w:szCs w:val="20"/>
              </w:rPr>
              <w:t xml:space="preserve"> </w:t>
            </w:r>
            <w:r w:rsidR="00B57A1E" w:rsidRPr="00787FAF">
              <w:rPr>
                <w:sz w:val="20"/>
                <w:szCs w:val="20"/>
              </w:rPr>
              <w:t>l</w:t>
            </w:r>
            <w:r w:rsidR="009D039F" w:rsidRPr="00787FAF">
              <w:rPr>
                <w:sz w:val="20"/>
                <w:szCs w:val="20"/>
              </w:rPr>
              <w:t xml:space="preserve">a poursuite de la </w:t>
            </w:r>
            <w:r w:rsidR="00B57A1E" w:rsidRPr="00787FAF">
              <w:rPr>
                <w:sz w:val="20"/>
                <w:szCs w:val="20"/>
              </w:rPr>
              <w:t xml:space="preserve">campagne de vaccination contre la COVID-19 </w:t>
            </w:r>
            <w:r w:rsidR="009D039F" w:rsidRPr="00787FAF">
              <w:rPr>
                <w:sz w:val="20"/>
                <w:szCs w:val="20"/>
              </w:rPr>
              <w:t>dans le District de Bamako</w:t>
            </w:r>
            <w:r w:rsidR="006B0C74" w:rsidRPr="00787FAF">
              <w:rPr>
                <w:sz w:val="20"/>
                <w:szCs w:val="20"/>
              </w:rPr>
              <w:t>, Kalaban coro, Kati</w:t>
            </w:r>
            <w:r w:rsidR="00B57FA7">
              <w:rPr>
                <w:sz w:val="20"/>
                <w:szCs w:val="20"/>
              </w:rPr>
              <w:t>.</w:t>
            </w:r>
          </w:p>
        </w:tc>
        <w:tc>
          <w:tcPr>
            <w:tcW w:w="1106" w:type="dxa"/>
          </w:tcPr>
          <w:p w:rsidR="00AA1AD2" w:rsidRPr="005B5911" w:rsidRDefault="00136B8E" w:rsidP="00AA1AD2">
            <w:pPr>
              <w:jc w:val="center"/>
              <w:rPr>
                <w:sz w:val="20"/>
                <w:szCs w:val="20"/>
              </w:rPr>
            </w:pPr>
            <w:r w:rsidRPr="005B5911">
              <w:rPr>
                <w:sz w:val="20"/>
                <w:szCs w:val="20"/>
              </w:rPr>
              <w:lastRenderedPageBreak/>
              <w:t xml:space="preserve"> </w:t>
            </w:r>
          </w:p>
        </w:tc>
      </w:tr>
    </w:tbl>
    <w:p w:rsidR="002D26CF" w:rsidRPr="005B5911" w:rsidRDefault="008D7292" w:rsidP="006268DA">
      <w:pPr>
        <w:rPr>
          <w:color w:val="FF0000"/>
        </w:rPr>
      </w:pPr>
      <w:r w:rsidRPr="005B5911">
        <w:rPr>
          <w:color w:val="FF0000"/>
        </w:rPr>
        <w:lastRenderedPageBreak/>
        <w:t xml:space="preserve">                                                   </w:t>
      </w:r>
      <w:r w:rsidR="00F40EC4" w:rsidRPr="005B5911">
        <w:rPr>
          <w:color w:val="FF0000"/>
        </w:rPr>
        <w:t xml:space="preserve">   </w:t>
      </w:r>
      <w:r w:rsidR="00E730A9" w:rsidRPr="005B5911">
        <w:rPr>
          <w:color w:val="FF0000"/>
        </w:rPr>
        <w:t xml:space="preserve">                    </w:t>
      </w:r>
      <w:r w:rsidR="00F40EC4" w:rsidRPr="005B5911">
        <w:rPr>
          <w:color w:val="FF0000"/>
        </w:rPr>
        <w:t xml:space="preserve"> </w:t>
      </w:r>
    </w:p>
    <w:p w:rsidR="00AA1AD2" w:rsidRPr="006770E4" w:rsidRDefault="002D26CF" w:rsidP="002D26CF">
      <w:pPr>
        <w:rPr>
          <w:i/>
          <w:sz w:val="20"/>
          <w:szCs w:val="20"/>
        </w:rPr>
      </w:pPr>
      <w:r w:rsidRPr="006770E4">
        <w:rPr>
          <w:sz w:val="20"/>
          <w:szCs w:val="20"/>
        </w:rPr>
        <w:t xml:space="preserve">                                                                                 </w:t>
      </w:r>
      <w:r w:rsidR="00CA08B2" w:rsidRPr="006770E4">
        <w:rPr>
          <w:sz w:val="20"/>
          <w:szCs w:val="20"/>
        </w:rPr>
        <w:t xml:space="preserve">        </w:t>
      </w:r>
      <w:r w:rsidRPr="006770E4">
        <w:rPr>
          <w:sz w:val="20"/>
          <w:szCs w:val="20"/>
        </w:rPr>
        <w:t xml:space="preserve">  </w:t>
      </w:r>
      <w:r w:rsidR="00AA1AD2" w:rsidRPr="006770E4">
        <w:rPr>
          <w:i/>
          <w:sz w:val="20"/>
          <w:szCs w:val="20"/>
        </w:rPr>
        <w:t>Bamako, le ……………</w:t>
      </w:r>
    </w:p>
    <w:p w:rsidR="00AA1AD2" w:rsidRPr="006770E4" w:rsidRDefault="005A642D" w:rsidP="002D26CF">
      <w:pPr>
        <w:jc w:val="center"/>
        <w:rPr>
          <w:b/>
          <w:sz w:val="20"/>
          <w:szCs w:val="20"/>
        </w:rPr>
      </w:pPr>
      <w:r w:rsidRPr="006770E4">
        <w:rPr>
          <w:b/>
          <w:sz w:val="20"/>
          <w:szCs w:val="20"/>
        </w:rPr>
        <w:t>Le ministre,</w:t>
      </w:r>
    </w:p>
    <w:p w:rsidR="00DB119C" w:rsidRPr="006770E4" w:rsidRDefault="00DB119C" w:rsidP="002D26CF">
      <w:pPr>
        <w:jc w:val="center"/>
        <w:rPr>
          <w:b/>
          <w:sz w:val="20"/>
          <w:szCs w:val="20"/>
          <w:u w:val="single"/>
        </w:rPr>
      </w:pPr>
    </w:p>
    <w:p w:rsidR="002C2ED2" w:rsidRPr="006770E4" w:rsidRDefault="002C2ED2" w:rsidP="002D26CF">
      <w:pPr>
        <w:jc w:val="center"/>
        <w:rPr>
          <w:b/>
          <w:sz w:val="20"/>
          <w:szCs w:val="20"/>
          <w:u w:val="single"/>
        </w:rPr>
      </w:pPr>
    </w:p>
    <w:p w:rsidR="002C2ED2" w:rsidRPr="006770E4" w:rsidRDefault="002C2ED2" w:rsidP="002D26CF">
      <w:pPr>
        <w:jc w:val="center"/>
        <w:rPr>
          <w:b/>
          <w:sz w:val="20"/>
          <w:szCs w:val="20"/>
          <w:u w:val="single"/>
        </w:rPr>
      </w:pPr>
    </w:p>
    <w:p w:rsidR="00AA1AD2" w:rsidRPr="006770E4" w:rsidRDefault="00CF63EB" w:rsidP="002D26CF">
      <w:pPr>
        <w:jc w:val="center"/>
        <w:rPr>
          <w:b/>
          <w:sz w:val="20"/>
          <w:szCs w:val="20"/>
          <w:u w:val="single"/>
        </w:rPr>
      </w:pPr>
      <w:r w:rsidRPr="006770E4">
        <w:rPr>
          <w:b/>
          <w:sz w:val="20"/>
          <w:szCs w:val="20"/>
        </w:rPr>
        <w:t xml:space="preserve">           </w:t>
      </w:r>
      <w:r w:rsidR="00AA1AD2" w:rsidRPr="006770E4">
        <w:rPr>
          <w:b/>
          <w:sz w:val="20"/>
          <w:szCs w:val="20"/>
          <w:u w:val="single"/>
        </w:rPr>
        <w:t>D</w:t>
      </w:r>
      <w:r w:rsidR="008D7292" w:rsidRPr="006770E4">
        <w:rPr>
          <w:b/>
          <w:sz w:val="20"/>
          <w:szCs w:val="20"/>
          <w:u w:val="single"/>
        </w:rPr>
        <w:t>octeur</w:t>
      </w:r>
      <w:r w:rsidR="00AA1AD2" w:rsidRPr="006770E4">
        <w:rPr>
          <w:b/>
          <w:sz w:val="20"/>
          <w:szCs w:val="20"/>
          <w:u w:val="single"/>
        </w:rPr>
        <w:t xml:space="preserve"> Fanta SIBY</w:t>
      </w:r>
    </w:p>
    <w:p w:rsidR="00AA1AD2" w:rsidRPr="006770E4" w:rsidRDefault="00CF63EB" w:rsidP="002D26CF">
      <w:pPr>
        <w:jc w:val="center"/>
        <w:rPr>
          <w:i/>
          <w:sz w:val="20"/>
          <w:szCs w:val="20"/>
        </w:rPr>
      </w:pPr>
      <w:r w:rsidRPr="006770E4">
        <w:rPr>
          <w:i/>
          <w:sz w:val="20"/>
          <w:szCs w:val="20"/>
        </w:rPr>
        <w:t xml:space="preserve">         </w:t>
      </w:r>
      <w:r w:rsidR="00AA1AD2" w:rsidRPr="006770E4">
        <w:rPr>
          <w:i/>
          <w:sz w:val="20"/>
          <w:szCs w:val="20"/>
        </w:rPr>
        <w:t>Chevalier de l’Ordre National</w:t>
      </w:r>
    </w:p>
    <w:p w:rsidR="004B46AC" w:rsidRPr="00C0548D" w:rsidRDefault="004B46AC" w:rsidP="002D26CF">
      <w:pPr>
        <w:spacing w:after="160" w:line="259" w:lineRule="auto"/>
        <w:jc w:val="center"/>
        <w:rPr>
          <w:b/>
          <w:bCs/>
          <w:sz w:val="20"/>
          <w:szCs w:val="20"/>
        </w:rPr>
      </w:pPr>
      <w:r w:rsidRPr="005B5911">
        <w:rPr>
          <w:color w:val="FF0000"/>
        </w:rPr>
        <w:br w:type="page"/>
      </w:r>
      <w:r w:rsidRPr="00C0548D">
        <w:rPr>
          <w:b/>
          <w:bCs/>
          <w:sz w:val="20"/>
          <w:szCs w:val="20"/>
        </w:rPr>
        <w:lastRenderedPageBreak/>
        <w:t>ANNEXES</w:t>
      </w:r>
    </w:p>
    <w:p w:rsidR="004B46AC" w:rsidRPr="00C0548D" w:rsidRDefault="004B46AC" w:rsidP="00C2623D">
      <w:pPr>
        <w:pStyle w:val="Paragraphedeliste"/>
        <w:numPr>
          <w:ilvl w:val="0"/>
          <w:numId w:val="1"/>
        </w:numPr>
        <w:rPr>
          <w:b/>
          <w:bCs/>
          <w:sz w:val="20"/>
          <w:szCs w:val="20"/>
        </w:rPr>
      </w:pPr>
      <w:r w:rsidRPr="00C0548D">
        <w:rPr>
          <w:b/>
          <w:bCs/>
          <w:sz w:val="20"/>
          <w:szCs w:val="20"/>
        </w:rPr>
        <w:t>SITUATION DU PALUDISME DANS LES AUTRES REGIONS :</w:t>
      </w:r>
    </w:p>
    <w:p w:rsidR="00B351F1" w:rsidRPr="00C0548D" w:rsidRDefault="004B46AC" w:rsidP="00B351F1">
      <w:pPr>
        <w:rPr>
          <w:sz w:val="20"/>
          <w:szCs w:val="20"/>
        </w:rPr>
      </w:pPr>
      <w:r w:rsidRPr="00C0548D">
        <w:rPr>
          <w:b/>
          <w:bCs/>
          <w:sz w:val="20"/>
          <w:szCs w:val="20"/>
        </w:rPr>
        <w:t xml:space="preserve">Tableau I : Situation du paludisme dans les autres régions </w:t>
      </w:r>
      <w:r w:rsidR="00DB3CB6" w:rsidRPr="00C0548D">
        <w:rPr>
          <w:b/>
          <w:bCs/>
          <w:sz w:val="20"/>
          <w:szCs w:val="20"/>
        </w:rPr>
        <w:t xml:space="preserve">à la date du </w:t>
      </w:r>
      <w:r w:rsidR="00FA4B03" w:rsidRPr="00C0548D">
        <w:rPr>
          <w:b/>
          <w:bCs/>
          <w:sz w:val="20"/>
          <w:szCs w:val="20"/>
        </w:rPr>
        <w:t xml:space="preserve"> </w:t>
      </w:r>
      <w:r w:rsidR="00F05686" w:rsidRPr="00C0548D">
        <w:rPr>
          <w:b/>
          <w:bCs/>
          <w:sz w:val="20"/>
          <w:szCs w:val="20"/>
        </w:rPr>
        <w:t>1</w:t>
      </w:r>
      <w:r w:rsidR="00C0548D" w:rsidRPr="00C0548D">
        <w:rPr>
          <w:b/>
          <w:bCs/>
          <w:sz w:val="20"/>
          <w:szCs w:val="20"/>
        </w:rPr>
        <w:t>8</w:t>
      </w:r>
      <w:r w:rsidR="00FA4B03" w:rsidRPr="00C0548D">
        <w:rPr>
          <w:b/>
          <w:bCs/>
          <w:sz w:val="20"/>
          <w:szCs w:val="20"/>
        </w:rPr>
        <w:t>/0</w:t>
      </w:r>
      <w:r w:rsidR="00B33D9C" w:rsidRPr="00C0548D">
        <w:rPr>
          <w:b/>
          <w:bCs/>
          <w:sz w:val="20"/>
          <w:szCs w:val="20"/>
        </w:rPr>
        <w:t>4</w:t>
      </w:r>
      <w:r w:rsidR="00FA4B03" w:rsidRPr="00C0548D">
        <w:rPr>
          <w:b/>
          <w:bCs/>
          <w:sz w:val="20"/>
          <w:szCs w:val="20"/>
        </w:rPr>
        <w:t>/</w:t>
      </w:r>
      <w:r w:rsidR="00F125E7" w:rsidRPr="00C0548D">
        <w:rPr>
          <w:b/>
          <w:bCs/>
          <w:sz w:val="20"/>
          <w:szCs w:val="20"/>
        </w:rPr>
        <w:t>2021 :</w:t>
      </w:r>
    </w:p>
    <w:p w:rsidR="00EF128C" w:rsidRPr="005B5911" w:rsidRDefault="00EF128C" w:rsidP="004B46AC">
      <w:pPr>
        <w:rPr>
          <w:b/>
          <w:bCs/>
          <w:color w:val="FF0000"/>
          <w:sz w:val="12"/>
          <w:szCs w:val="12"/>
        </w:rPr>
      </w:pPr>
    </w:p>
    <w:tbl>
      <w:tblPr>
        <w:tblW w:w="5043" w:type="pct"/>
        <w:tblCellMar>
          <w:left w:w="70" w:type="dxa"/>
          <w:right w:w="70" w:type="dxa"/>
        </w:tblCellMar>
        <w:tblLook w:val="04A0" w:firstRow="1" w:lastRow="0" w:firstColumn="1" w:lastColumn="0" w:noHBand="0" w:noVBand="1"/>
      </w:tblPr>
      <w:tblGrid>
        <w:gridCol w:w="982"/>
        <w:gridCol w:w="798"/>
        <w:gridCol w:w="1156"/>
        <w:gridCol w:w="1133"/>
        <w:gridCol w:w="798"/>
        <w:gridCol w:w="859"/>
        <w:gridCol w:w="1160"/>
        <w:gridCol w:w="734"/>
        <w:gridCol w:w="802"/>
        <w:gridCol w:w="798"/>
        <w:gridCol w:w="1061"/>
      </w:tblGrid>
      <w:tr w:rsidR="00D3528F" w:rsidRPr="007A42C9" w:rsidTr="00D3528F">
        <w:trPr>
          <w:trHeight w:val="256"/>
        </w:trPr>
        <w:tc>
          <w:tcPr>
            <w:tcW w:w="4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Régions</w:t>
            </w:r>
          </w:p>
        </w:tc>
        <w:tc>
          <w:tcPr>
            <w:tcW w:w="1501" w:type="pct"/>
            <w:gridSpan w:val="3"/>
            <w:tcBorders>
              <w:top w:val="single" w:sz="4" w:space="0" w:color="auto"/>
              <w:left w:val="nil"/>
              <w:bottom w:val="single" w:sz="4" w:space="0" w:color="auto"/>
              <w:right w:val="single" w:sz="4" w:space="0" w:color="000000"/>
            </w:tcBorders>
            <w:shd w:val="clear" w:color="auto" w:fill="auto"/>
            <w:noWrap/>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Cas suspects</w:t>
            </w:r>
          </w:p>
        </w:tc>
        <w:tc>
          <w:tcPr>
            <w:tcW w:w="2117" w:type="pct"/>
            <w:gridSpan w:val="5"/>
            <w:tcBorders>
              <w:top w:val="single" w:sz="4" w:space="0" w:color="auto"/>
              <w:left w:val="nil"/>
              <w:bottom w:val="single" w:sz="4" w:space="0" w:color="auto"/>
              <w:right w:val="single" w:sz="4" w:space="0" w:color="000000"/>
            </w:tcBorders>
            <w:shd w:val="clear" w:color="auto" w:fill="auto"/>
            <w:noWrap/>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Cas Testés</w:t>
            </w:r>
          </w:p>
        </w:tc>
        <w:tc>
          <w:tcPr>
            <w:tcW w:w="38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528F" w:rsidRPr="007A42C9" w:rsidRDefault="00D3528F" w:rsidP="00D244AF">
            <w:pPr>
              <w:jc w:val="center"/>
              <w:rPr>
                <w:rFonts w:eastAsia="Times New Roman"/>
                <w:b/>
                <w:bCs/>
                <w:sz w:val="18"/>
                <w:szCs w:val="18"/>
              </w:rPr>
            </w:pPr>
            <w:r w:rsidRPr="007A42C9">
              <w:rPr>
                <w:rFonts w:eastAsia="Times New Roman"/>
                <w:b/>
                <w:bCs/>
                <w:sz w:val="18"/>
                <w:szCs w:val="18"/>
              </w:rPr>
              <w:t>Décès</w:t>
            </w:r>
          </w:p>
        </w:tc>
        <w:tc>
          <w:tcPr>
            <w:tcW w:w="517"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3528F" w:rsidRPr="007A42C9" w:rsidRDefault="00D3528F" w:rsidP="00D244AF">
            <w:pPr>
              <w:jc w:val="center"/>
              <w:rPr>
                <w:rFonts w:eastAsia="Times New Roman"/>
                <w:b/>
                <w:bCs/>
                <w:sz w:val="18"/>
                <w:szCs w:val="18"/>
              </w:rPr>
            </w:pPr>
            <w:r w:rsidRPr="007A42C9">
              <w:rPr>
                <w:rFonts w:eastAsia="Times New Roman"/>
                <w:b/>
                <w:bCs/>
                <w:sz w:val="18"/>
                <w:szCs w:val="18"/>
              </w:rPr>
              <w:t>Létalité %</w:t>
            </w:r>
          </w:p>
        </w:tc>
      </w:tr>
      <w:tr w:rsidR="00D3528F" w:rsidRPr="007A42C9" w:rsidTr="00D3528F">
        <w:trPr>
          <w:trHeight w:val="256"/>
        </w:trPr>
        <w:tc>
          <w:tcPr>
            <w:tcW w:w="478" w:type="pct"/>
            <w:vMerge/>
            <w:tcBorders>
              <w:top w:val="single" w:sz="4" w:space="0" w:color="auto"/>
              <w:left w:val="single" w:sz="4" w:space="0" w:color="auto"/>
              <w:bottom w:val="single" w:sz="4" w:space="0" w:color="000000"/>
              <w:right w:val="single" w:sz="4" w:space="0" w:color="auto"/>
            </w:tcBorders>
            <w:vAlign w:val="center"/>
            <w:hideMark/>
          </w:tcPr>
          <w:p w:rsidR="00D3528F" w:rsidRPr="007A42C9" w:rsidRDefault="00D3528F" w:rsidP="00D244AF">
            <w:pPr>
              <w:rPr>
                <w:rFonts w:eastAsia="Times New Roman"/>
                <w:b/>
                <w:bCs/>
                <w:color w:val="000000"/>
                <w:sz w:val="18"/>
                <w:szCs w:val="18"/>
              </w:rPr>
            </w:pPr>
          </w:p>
        </w:tc>
        <w:tc>
          <w:tcPr>
            <w:tcW w:w="38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3528F" w:rsidRPr="007A42C9" w:rsidRDefault="00D3528F" w:rsidP="00D244AF">
            <w:pPr>
              <w:rPr>
                <w:rFonts w:eastAsia="Times New Roman"/>
                <w:b/>
                <w:bCs/>
                <w:color w:val="000000"/>
                <w:sz w:val="18"/>
                <w:szCs w:val="18"/>
              </w:rPr>
            </w:pPr>
            <w:r w:rsidRPr="007A42C9">
              <w:rPr>
                <w:rFonts w:eastAsia="Times New Roman"/>
                <w:b/>
                <w:bCs/>
                <w:color w:val="000000"/>
                <w:sz w:val="18"/>
                <w:szCs w:val="18"/>
              </w:rPr>
              <w:t>Total</w:t>
            </w:r>
          </w:p>
        </w:tc>
        <w:tc>
          <w:tcPr>
            <w:tcW w:w="56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Palu simple</w:t>
            </w:r>
          </w:p>
        </w:tc>
        <w:tc>
          <w:tcPr>
            <w:tcW w:w="551" w:type="pct"/>
            <w:vMerge w:val="restart"/>
            <w:tcBorders>
              <w:top w:val="nil"/>
              <w:left w:val="single" w:sz="4" w:space="0" w:color="auto"/>
              <w:bottom w:val="single" w:sz="4" w:space="0" w:color="000000"/>
              <w:right w:val="nil"/>
            </w:tcBorders>
            <w:shd w:val="clear" w:color="auto" w:fill="auto"/>
            <w:noWrap/>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Palu Grave</w:t>
            </w:r>
          </w:p>
        </w:tc>
        <w:tc>
          <w:tcPr>
            <w:tcW w:w="38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Total</w:t>
            </w:r>
          </w:p>
        </w:tc>
        <w:tc>
          <w:tcPr>
            <w:tcW w:w="418" w:type="pct"/>
            <w:vMerge w:val="restart"/>
            <w:tcBorders>
              <w:top w:val="nil"/>
              <w:left w:val="single" w:sz="4" w:space="0" w:color="auto"/>
              <w:bottom w:val="single" w:sz="4" w:space="0" w:color="000000"/>
              <w:right w:val="single" w:sz="4" w:space="0" w:color="000000"/>
            </w:tcBorders>
            <w:shd w:val="clear" w:color="auto" w:fill="auto"/>
            <w:noWrap/>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Négatifs</w:t>
            </w:r>
          </w:p>
        </w:tc>
        <w:tc>
          <w:tcPr>
            <w:tcW w:w="131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Cas Positifs</w:t>
            </w:r>
          </w:p>
        </w:tc>
        <w:tc>
          <w:tcPr>
            <w:tcW w:w="388" w:type="pct"/>
            <w:vMerge/>
            <w:tcBorders>
              <w:top w:val="single" w:sz="4" w:space="0" w:color="auto"/>
              <w:left w:val="single" w:sz="4" w:space="0" w:color="auto"/>
              <w:bottom w:val="single" w:sz="4" w:space="0" w:color="000000"/>
              <w:right w:val="single" w:sz="4" w:space="0" w:color="auto"/>
            </w:tcBorders>
            <w:vAlign w:val="center"/>
            <w:hideMark/>
          </w:tcPr>
          <w:p w:rsidR="00D3528F" w:rsidRPr="007A42C9" w:rsidRDefault="00D3528F" w:rsidP="00D244AF">
            <w:pPr>
              <w:jc w:val="center"/>
              <w:rPr>
                <w:rFonts w:eastAsia="Times New Roman"/>
                <w:b/>
                <w:bCs/>
                <w:sz w:val="18"/>
                <w:szCs w:val="18"/>
              </w:rPr>
            </w:pPr>
          </w:p>
        </w:tc>
        <w:tc>
          <w:tcPr>
            <w:tcW w:w="517" w:type="pct"/>
            <w:vMerge/>
            <w:tcBorders>
              <w:top w:val="single" w:sz="4" w:space="0" w:color="auto"/>
              <w:left w:val="single" w:sz="4" w:space="0" w:color="auto"/>
              <w:bottom w:val="single" w:sz="4" w:space="0" w:color="000000"/>
              <w:right w:val="single" w:sz="4" w:space="0" w:color="000000"/>
            </w:tcBorders>
            <w:vAlign w:val="center"/>
            <w:hideMark/>
          </w:tcPr>
          <w:p w:rsidR="00D3528F" w:rsidRPr="007A42C9" w:rsidRDefault="00D3528F" w:rsidP="00D244AF">
            <w:pPr>
              <w:jc w:val="center"/>
              <w:rPr>
                <w:rFonts w:eastAsia="Times New Roman"/>
                <w:b/>
                <w:bCs/>
                <w:sz w:val="18"/>
                <w:szCs w:val="18"/>
              </w:rPr>
            </w:pPr>
          </w:p>
        </w:tc>
      </w:tr>
      <w:tr w:rsidR="00D3528F" w:rsidRPr="007A42C9" w:rsidTr="00D3528F">
        <w:trPr>
          <w:trHeight w:val="256"/>
        </w:trPr>
        <w:tc>
          <w:tcPr>
            <w:tcW w:w="478" w:type="pct"/>
            <w:vMerge/>
            <w:tcBorders>
              <w:top w:val="single" w:sz="4" w:space="0" w:color="auto"/>
              <w:left w:val="single" w:sz="4" w:space="0" w:color="auto"/>
              <w:bottom w:val="single" w:sz="4" w:space="0" w:color="000000"/>
              <w:right w:val="single" w:sz="4" w:space="0" w:color="auto"/>
            </w:tcBorders>
            <w:vAlign w:val="center"/>
            <w:hideMark/>
          </w:tcPr>
          <w:p w:rsidR="00D3528F" w:rsidRPr="007A42C9" w:rsidRDefault="00D3528F" w:rsidP="00D244AF">
            <w:pPr>
              <w:rPr>
                <w:rFonts w:eastAsia="Times New Roman"/>
                <w:b/>
                <w:bCs/>
                <w:color w:val="000000"/>
                <w:sz w:val="18"/>
                <w:szCs w:val="18"/>
              </w:rPr>
            </w:pPr>
          </w:p>
        </w:tc>
        <w:tc>
          <w:tcPr>
            <w:tcW w:w="388" w:type="pct"/>
            <w:vMerge/>
            <w:tcBorders>
              <w:top w:val="nil"/>
              <w:left w:val="single" w:sz="4" w:space="0" w:color="auto"/>
              <w:bottom w:val="single" w:sz="4" w:space="0" w:color="000000"/>
              <w:right w:val="single" w:sz="4" w:space="0" w:color="auto"/>
            </w:tcBorders>
            <w:vAlign w:val="center"/>
            <w:hideMark/>
          </w:tcPr>
          <w:p w:rsidR="00D3528F" w:rsidRPr="007A42C9" w:rsidRDefault="00D3528F" w:rsidP="00D244AF">
            <w:pPr>
              <w:rPr>
                <w:rFonts w:eastAsia="Times New Roman"/>
                <w:b/>
                <w:bCs/>
                <w:color w:val="000000"/>
                <w:sz w:val="18"/>
                <w:szCs w:val="18"/>
              </w:rPr>
            </w:pPr>
          </w:p>
        </w:tc>
        <w:tc>
          <w:tcPr>
            <w:tcW w:w="562" w:type="pct"/>
            <w:vMerge/>
            <w:tcBorders>
              <w:top w:val="nil"/>
              <w:left w:val="single" w:sz="4" w:space="0" w:color="auto"/>
              <w:bottom w:val="single" w:sz="4" w:space="0" w:color="000000"/>
              <w:right w:val="single" w:sz="4" w:space="0" w:color="auto"/>
            </w:tcBorders>
            <w:vAlign w:val="center"/>
            <w:hideMark/>
          </w:tcPr>
          <w:p w:rsidR="00D3528F" w:rsidRPr="007A42C9" w:rsidRDefault="00D3528F" w:rsidP="00D244AF">
            <w:pPr>
              <w:jc w:val="center"/>
              <w:rPr>
                <w:rFonts w:eastAsia="Times New Roman"/>
                <w:b/>
                <w:bCs/>
                <w:color w:val="000000"/>
                <w:sz w:val="18"/>
                <w:szCs w:val="18"/>
              </w:rPr>
            </w:pPr>
          </w:p>
        </w:tc>
        <w:tc>
          <w:tcPr>
            <w:tcW w:w="551" w:type="pct"/>
            <w:vMerge/>
            <w:tcBorders>
              <w:top w:val="nil"/>
              <w:left w:val="single" w:sz="4" w:space="0" w:color="auto"/>
              <w:bottom w:val="single" w:sz="4" w:space="0" w:color="000000"/>
              <w:right w:val="nil"/>
            </w:tcBorders>
            <w:vAlign w:val="center"/>
            <w:hideMark/>
          </w:tcPr>
          <w:p w:rsidR="00D3528F" w:rsidRPr="007A42C9" w:rsidRDefault="00D3528F" w:rsidP="00D244AF">
            <w:pPr>
              <w:jc w:val="center"/>
              <w:rPr>
                <w:rFonts w:eastAsia="Times New Roman"/>
                <w:b/>
                <w:bCs/>
                <w:color w:val="000000"/>
                <w:sz w:val="18"/>
                <w:szCs w:val="18"/>
              </w:rPr>
            </w:pPr>
          </w:p>
        </w:tc>
        <w:tc>
          <w:tcPr>
            <w:tcW w:w="388" w:type="pct"/>
            <w:vMerge/>
            <w:tcBorders>
              <w:top w:val="nil"/>
              <w:left w:val="single" w:sz="4" w:space="0" w:color="auto"/>
              <w:bottom w:val="single" w:sz="4" w:space="0" w:color="000000"/>
              <w:right w:val="single" w:sz="4" w:space="0" w:color="auto"/>
            </w:tcBorders>
            <w:vAlign w:val="center"/>
            <w:hideMark/>
          </w:tcPr>
          <w:p w:rsidR="00D3528F" w:rsidRPr="007A42C9" w:rsidRDefault="00D3528F" w:rsidP="00D244AF">
            <w:pPr>
              <w:jc w:val="center"/>
              <w:rPr>
                <w:rFonts w:eastAsia="Times New Roman"/>
                <w:b/>
                <w:bCs/>
                <w:color w:val="000000"/>
                <w:sz w:val="18"/>
                <w:szCs w:val="18"/>
              </w:rPr>
            </w:pPr>
          </w:p>
        </w:tc>
        <w:tc>
          <w:tcPr>
            <w:tcW w:w="418" w:type="pct"/>
            <w:vMerge/>
            <w:tcBorders>
              <w:top w:val="nil"/>
              <w:left w:val="single" w:sz="4" w:space="0" w:color="auto"/>
              <w:bottom w:val="single" w:sz="4" w:space="0" w:color="000000"/>
              <w:right w:val="single" w:sz="4" w:space="0" w:color="000000"/>
            </w:tcBorders>
            <w:vAlign w:val="center"/>
            <w:hideMark/>
          </w:tcPr>
          <w:p w:rsidR="00D3528F" w:rsidRPr="007A42C9" w:rsidRDefault="00D3528F" w:rsidP="00D244AF">
            <w:pPr>
              <w:jc w:val="center"/>
              <w:rPr>
                <w:rFonts w:eastAsia="Times New Roman"/>
                <w:b/>
                <w:bCs/>
                <w:color w:val="000000"/>
                <w:sz w:val="18"/>
                <w:szCs w:val="18"/>
              </w:rPr>
            </w:pPr>
          </w:p>
        </w:tc>
        <w:tc>
          <w:tcPr>
            <w:tcW w:w="564" w:type="pct"/>
            <w:tcBorders>
              <w:top w:val="nil"/>
              <w:left w:val="nil"/>
              <w:bottom w:val="single" w:sz="4" w:space="0" w:color="auto"/>
              <w:right w:val="single" w:sz="4" w:space="0" w:color="auto"/>
            </w:tcBorders>
            <w:shd w:val="clear" w:color="auto" w:fill="auto"/>
            <w:noWrap/>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Total</w:t>
            </w:r>
          </w:p>
        </w:tc>
        <w:tc>
          <w:tcPr>
            <w:tcW w:w="357" w:type="pct"/>
            <w:tcBorders>
              <w:top w:val="nil"/>
              <w:left w:val="nil"/>
              <w:bottom w:val="single" w:sz="4" w:space="0" w:color="auto"/>
              <w:right w:val="single" w:sz="4" w:space="0" w:color="auto"/>
            </w:tcBorders>
            <w:shd w:val="clear" w:color="auto" w:fill="auto"/>
            <w:noWrap/>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&lt;5 ans</w:t>
            </w:r>
          </w:p>
        </w:tc>
        <w:tc>
          <w:tcPr>
            <w:tcW w:w="389" w:type="pct"/>
            <w:tcBorders>
              <w:top w:val="nil"/>
              <w:left w:val="nil"/>
              <w:bottom w:val="single" w:sz="4" w:space="0" w:color="auto"/>
              <w:right w:val="single" w:sz="4" w:space="0" w:color="auto"/>
            </w:tcBorders>
            <w:shd w:val="clear" w:color="auto" w:fill="auto"/>
            <w:noWrap/>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≥5 ans</w:t>
            </w:r>
          </w:p>
        </w:tc>
        <w:tc>
          <w:tcPr>
            <w:tcW w:w="388" w:type="pct"/>
            <w:vMerge/>
            <w:tcBorders>
              <w:top w:val="single" w:sz="4" w:space="0" w:color="auto"/>
              <w:left w:val="single" w:sz="4" w:space="0" w:color="auto"/>
              <w:bottom w:val="single" w:sz="4" w:space="0" w:color="000000"/>
              <w:right w:val="single" w:sz="4" w:space="0" w:color="auto"/>
            </w:tcBorders>
            <w:vAlign w:val="center"/>
            <w:hideMark/>
          </w:tcPr>
          <w:p w:rsidR="00D3528F" w:rsidRPr="007A42C9" w:rsidRDefault="00D3528F" w:rsidP="00D244AF">
            <w:pPr>
              <w:jc w:val="center"/>
              <w:rPr>
                <w:rFonts w:eastAsia="Times New Roman"/>
                <w:b/>
                <w:bCs/>
                <w:sz w:val="18"/>
                <w:szCs w:val="18"/>
              </w:rPr>
            </w:pPr>
          </w:p>
        </w:tc>
        <w:tc>
          <w:tcPr>
            <w:tcW w:w="517" w:type="pct"/>
            <w:vMerge/>
            <w:tcBorders>
              <w:top w:val="single" w:sz="4" w:space="0" w:color="auto"/>
              <w:left w:val="single" w:sz="4" w:space="0" w:color="auto"/>
              <w:bottom w:val="single" w:sz="4" w:space="0" w:color="000000"/>
              <w:right w:val="single" w:sz="4" w:space="0" w:color="000000"/>
            </w:tcBorders>
            <w:vAlign w:val="center"/>
            <w:hideMark/>
          </w:tcPr>
          <w:p w:rsidR="00D3528F" w:rsidRPr="007A42C9" w:rsidRDefault="00D3528F" w:rsidP="00D244AF">
            <w:pPr>
              <w:jc w:val="center"/>
              <w:rPr>
                <w:rFonts w:eastAsia="Times New Roman"/>
                <w:b/>
                <w:bCs/>
                <w:sz w:val="18"/>
                <w:szCs w:val="18"/>
              </w:rPr>
            </w:pPr>
          </w:p>
        </w:tc>
      </w:tr>
      <w:tr w:rsidR="00D3528F" w:rsidRPr="007A42C9" w:rsidTr="00D3528F">
        <w:trPr>
          <w:trHeight w:val="247"/>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D3528F" w:rsidRPr="007A42C9" w:rsidRDefault="00D3528F" w:rsidP="00D244AF">
            <w:pPr>
              <w:rPr>
                <w:rFonts w:eastAsia="Times New Roman"/>
                <w:sz w:val="18"/>
                <w:szCs w:val="18"/>
              </w:rPr>
            </w:pPr>
            <w:r w:rsidRPr="007A42C9">
              <w:rPr>
                <w:rFonts w:eastAsia="Times New Roman"/>
                <w:sz w:val="18"/>
                <w:szCs w:val="18"/>
              </w:rPr>
              <w:t>Kayes</w:t>
            </w:r>
          </w:p>
        </w:tc>
        <w:tc>
          <w:tcPr>
            <w:tcW w:w="38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rPr>
                <w:rFonts w:eastAsia="Times New Roman"/>
                <w:sz w:val="18"/>
                <w:szCs w:val="18"/>
              </w:rPr>
            </w:pPr>
            <w:r w:rsidRPr="007A42C9">
              <w:rPr>
                <w:rFonts w:eastAsia="Times New Roman"/>
                <w:sz w:val="18"/>
                <w:szCs w:val="18"/>
              </w:rPr>
              <w:t>4 271</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3 673</w:t>
            </w:r>
          </w:p>
        </w:tc>
        <w:tc>
          <w:tcPr>
            <w:tcW w:w="551" w:type="pct"/>
            <w:tcBorders>
              <w:top w:val="single" w:sz="4" w:space="0" w:color="auto"/>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598</w:t>
            </w:r>
          </w:p>
        </w:tc>
        <w:tc>
          <w:tcPr>
            <w:tcW w:w="388" w:type="pct"/>
            <w:tcBorders>
              <w:top w:val="nil"/>
              <w:left w:val="single" w:sz="4" w:space="0" w:color="auto"/>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4 216</w:t>
            </w:r>
          </w:p>
        </w:tc>
        <w:tc>
          <w:tcPr>
            <w:tcW w:w="41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3 132</w:t>
            </w:r>
          </w:p>
        </w:tc>
        <w:tc>
          <w:tcPr>
            <w:tcW w:w="564" w:type="pct"/>
            <w:tcBorders>
              <w:top w:val="nil"/>
              <w:left w:val="nil"/>
              <w:bottom w:val="single" w:sz="4" w:space="0" w:color="auto"/>
              <w:right w:val="single" w:sz="4" w:space="0" w:color="auto"/>
            </w:tcBorders>
            <w:shd w:val="clear" w:color="auto" w:fill="auto"/>
            <w:noWrap/>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1 084</w:t>
            </w:r>
          </w:p>
        </w:tc>
        <w:tc>
          <w:tcPr>
            <w:tcW w:w="357"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272</w:t>
            </w:r>
          </w:p>
        </w:tc>
        <w:tc>
          <w:tcPr>
            <w:tcW w:w="389"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812</w:t>
            </w:r>
          </w:p>
        </w:tc>
        <w:tc>
          <w:tcPr>
            <w:tcW w:w="38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0</w:t>
            </w:r>
          </w:p>
        </w:tc>
        <w:tc>
          <w:tcPr>
            <w:tcW w:w="517"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0,00</w:t>
            </w:r>
          </w:p>
        </w:tc>
      </w:tr>
      <w:tr w:rsidR="00D3528F" w:rsidRPr="007A42C9" w:rsidTr="00D3528F">
        <w:trPr>
          <w:trHeight w:val="247"/>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D3528F" w:rsidRPr="007A42C9" w:rsidRDefault="00D3528F" w:rsidP="00D244AF">
            <w:pPr>
              <w:rPr>
                <w:rFonts w:eastAsia="Times New Roman"/>
                <w:sz w:val="18"/>
                <w:szCs w:val="18"/>
              </w:rPr>
            </w:pPr>
            <w:r w:rsidRPr="007A42C9">
              <w:rPr>
                <w:rFonts w:eastAsia="Times New Roman"/>
                <w:sz w:val="18"/>
                <w:szCs w:val="18"/>
              </w:rPr>
              <w:t>Koulikoro</w:t>
            </w:r>
          </w:p>
        </w:tc>
        <w:tc>
          <w:tcPr>
            <w:tcW w:w="38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rPr>
                <w:rFonts w:eastAsia="Times New Roman"/>
                <w:sz w:val="18"/>
                <w:szCs w:val="18"/>
              </w:rPr>
            </w:pPr>
            <w:r w:rsidRPr="007A42C9">
              <w:rPr>
                <w:rFonts w:eastAsia="Times New Roman"/>
                <w:sz w:val="18"/>
                <w:szCs w:val="18"/>
              </w:rPr>
              <w:t>6 770</w:t>
            </w:r>
          </w:p>
        </w:tc>
        <w:tc>
          <w:tcPr>
            <w:tcW w:w="562"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4 681</w:t>
            </w:r>
          </w:p>
        </w:tc>
        <w:tc>
          <w:tcPr>
            <w:tcW w:w="551"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2 089</w:t>
            </w:r>
          </w:p>
        </w:tc>
        <w:tc>
          <w:tcPr>
            <w:tcW w:w="38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6 770</w:t>
            </w:r>
          </w:p>
        </w:tc>
        <w:tc>
          <w:tcPr>
            <w:tcW w:w="41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2 923</w:t>
            </w:r>
          </w:p>
        </w:tc>
        <w:tc>
          <w:tcPr>
            <w:tcW w:w="564"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3 847</w:t>
            </w:r>
          </w:p>
        </w:tc>
        <w:tc>
          <w:tcPr>
            <w:tcW w:w="357"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1 076</w:t>
            </w:r>
          </w:p>
        </w:tc>
        <w:tc>
          <w:tcPr>
            <w:tcW w:w="389"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2 771</w:t>
            </w:r>
          </w:p>
        </w:tc>
        <w:tc>
          <w:tcPr>
            <w:tcW w:w="38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0</w:t>
            </w:r>
          </w:p>
        </w:tc>
        <w:tc>
          <w:tcPr>
            <w:tcW w:w="517"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0,00</w:t>
            </w:r>
          </w:p>
        </w:tc>
      </w:tr>
      <w:tr w:rsidR="00D3528F" w:rsidRPr="007A42C9" w:rsidTr="00D3528F">
        <w:trPr>
          <w:trHeight w:val="247"/>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D3528F" w:rsidRPr="007A42C9" w:rsidRDefault="00D3528F" w:rsidP="00D244AF">
            <w:pPr>
              <w:rPr>
                <w:rFonts w:eastAsia="Times New Roman"/>
                <w:color w:val="000000"/>
                <w:sz w:val="18"/>
                <w:szCs w:val="18"/>
              </w:rPr>
            </w:pPr>
            <w:r w:rsidRPr="007A42C9">
              <w:rPr>
                <w:rFonts w:eastAsia="Times New Roman"/>
                <w:color w:val="000000"/>
                <w:sz w:val="18"/>
                <w:szCs w:val="18"/>
              </w:rPr>
              <w:t>Sikasso</w:t>
            </w:r>
          </w:p>
        </w:tc>
        <w:tc>
          <w:tcPr>
            <w:tcW w:w="38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rPr>
                <w:rFonts w:eastAsia="Times New Roman"/>
                <w:color w:val="000000"/>
                <w:sz w:val="18"/>
                <w:szCs w:val="18"/>
              </w:rPr>
            </w:pPr>
            <w:r w:rsidRPr="007A42C9">
              <w:rPr>
                <w:rFonts w:eastAsia="Times New Roman"/>
                <w:color w:val="000000"/>
                <w:sz w:val="18"/>
                <w:szCs w:val="18"/>
              </w:rPr>
              <w:t>8 238</w:t>
            </w:r>
          </w:p>
        </w:tc>
        <w:tc>
          <w:tcPr>
            <w:tcW w:w="562"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6 032</w:t>
            </w:r>
          </w:p>
        </w:tc>
        <w:tc>
          <w:tcPr>
            <w:tcW w:w="551" w:type="pct"/>
            <w:tcBorders>
              <w:top w:val="nil"/>
              <w:left w:val="nil"/>
              <w:bottom w:val="single" w:sz="4" w:space="0" w:color="auto"/>
              <w:right w:val="nil"/>
            </w:tcBorders>
            <w:shd w:val="clear" w:color="auto" w:fill="auto"/>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2 206</w:t>
            </w:r>
          </w:p>
        </w:tc>
        <w:tc>
          <w:tcPr>
            <w:tcW w:w="388" w:type="pct"/>
            <w:tcBorders>
              <w:top w:val="nil"/>
              <w:left w:val="single" w:sz="4" w:space="0" w:color="auto"/>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8 238</w:t>
            </w:r>
          </w:p>
        </w:tc>
        <w:tc>
          <w:tcPr>
            <w:tcW w:w="41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3 970</w:t>
            </w:r>
          </w:p>
        </w:tc>
        <w:tc>
          <w:tcPr>
            <w:tcW w:w="564" w:type="pct"/>
            <w:tcBorders>
              <w:top w:val="nil"/>
              <w:left w:val="nil"/>
              <w:bottom w:val="single" w:sz="4" w:space="0" w:color="auto"/>
              <w:right w:val="single" w:sz="4" w:space="0" w:color="auto"/>
            </w:tcBorders>
            <w:shd w:val="clear" w:color="auto" w:fill="auto"/>
            <w:noWrap/>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4 268</w:t>
            </w:r>
          </w:p>
        </w:tc>
        <w:tc>
          <w:tcPr>
            <w:tcW w:w="357"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1 684</w:t>
            </w:r>
          </w:p>
        </w:tc>
        <w:tc>
          <w:tcPr>
            <w:tcW w:w="389"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2 584</w:t>
            </w:r>
          </w:p>
        </w:tc>
        <w:tc>
          <w:tcPr>
            <w:tcW w:w="38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1</w:t>
            </w:r>
          </w:p>
        </w:tc>
        <w:tc>
          <w:tcPr>
            <w:tcW w:w="517"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0,01</w:t>
            </w:r>
          </w:p>
        </w:tc>
      </w:tr>
      <w:tr w:rsidR="00D3528F" w:rsidRPr="007A42C9" w:rsidTr="00D3528F">
        <w:trPr>
          <w:trHeight w:val="247"/>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D3528F" w:rsidRPr="007A42C9" w:rsidRDefault="00D3528F" w:rsidP="00D244AF">
            <w:pPr>
              <w:rPr>
                <w:rFonts w:eastAsia="Times New Roman"/>
                <w:color w:val="000000"/>
                <w:sz w:val="18"/>
                <w:szCs w:val="18"/>
              </w:rPr>
            </w:pPr>
            <w:r w:rsidRPr="007A42C9">
              <w:rPr>
                <w:rFonts w:eastAsia="Times New Roman"/>
                <w:color w:val="000000"/>
                <w:sz w:val="18"/>
                <w:szCs w:val="18"/>
              </w:rPr>
              <w:t>Ségou</w:t>
            </w:r>
          </w:p>
        </w:tc>
        <w:tc>
          <w:tcPr>
            <w:tcW w:w="38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rPr>
                <w:rFonts w:eastAsia="Times New Roman"/>
                <w:color w:val="000000"/>
                <w:sz w:val="18"/>
                <w:szCs w:val="18"/>
              </w:rPr>
            </w:pPr>
            <w:r w:rsidRPr="007A42C9">
              <w:rPr>
                <w:rFonts w:eastAsia="Times New Roman"/>
                <w:color w:val="000000"/>
                <w:sz w:val="18"/>
                <w:szCs w:val="18"/>
              </w:rPr>
              <w:t>4 116</w:t>
            </w:r>
          </w:p>
        </w:tc>
        <w:tc>
          <w:tcPr>
            <w:tcW w:w="562"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2 976</w:t>
            </w:r>
          </w:p>
        </w:tc>
        <w:tc>
          <w:tcPr>
            <w:tcW w:w="551" w:type="pct"/>
            <w:tcBorders>
              <w:top w:val="nil"/>
              <w:left w:val="nil"/>
              <w:bottom w:val="single" w:sz="4" w:space="0" w:color="auto"/>
              <w:right w:val="nil"/>
            </w:tcBorders>
            <w:shd w:val="clear" w:color="auto" w:fill="auto"/>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1 140</w:t>
            </w:r>
          </w:p>
        </w:tc>
        <w:tc>
          <w:tcPr>
            <w:tcW w:w="388" w:type="pct"/>
            <w:tcBorders>
              <w:top w:val="nil"/>
              <w:left w:val="single" w:sz="4" w:space="0" w:color="auto"/>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3 063</w:t>
            </w:r>
          </w:p>
        </w:tc>
        <w:tc>
          <w:tcPr>
            <w:tcW w:w="41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1 208</w:t>
            </w:r>
          </w:p>
        </w:tc>
        <w:tc>
          <w:tcPr>
            <w:tcW w:w="564" w:type="pct"/>
            <w:tcBorders>
              <w:top w:val="nil"/>
              <w:left w:val="nil"/>
              <w:bottom w:val="single" w:sz="4" w:space="0" w:color="auto"/>
              <w:right w:val="single" w:sz="4" w:space="0" w:color="auto"/>
            </w:tcBorders>
            <w:shd w:val="clear" w:color="auto" w:fill="auto"/>
            <w:noWrap/>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1 855</w:t>
            </w:r>
          </w:p>
        </w:tc>
        <w:tc>
          <w:tcPr>
            <w:tcW w:w="357"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512</w:t>
            </w:r>
          </w:p>
        </w:tc>
        <w:tc>
          <w:tcPr>
            <w:tcW w:w="389"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1 343</w:t>
            </w:r>
          </w:p>
        </w:tc>
        <w:tc>
          <w:tcPr>
            <w:tcW w:w="38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0</w:t>
            </w:r>
          </w:p>
        </w:tc>
        <w:tc>
          <w:tcPr>
            <w:tcW w:w="517"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0,00</w:t>
            </w:r>
          </w:p>
        </w:tc>
      </w:tr>
      <w:tr w:rsidR="00D3528F" w:rsidRPr="007A42C9" w:rsidTr="00D3528F">
        <w:trPr>
          <w:trHeight w:val="247"/>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D3528F" w:rsidRPr="007A42C9" w:rsidRDefault="00D3528F" w:rsidP="00D244AF">
            <w:pPr>
              <w:rPr>
                <w:rFonts w:eastAsia="Times New Roman"/>
                <w:sz w:val="18"/>
                <w:szCs w:val="18"/>
              </w:rPr>
            </w:pPr>
            <w:r w:rsidRPr="007A42C9">
              <w:rPr>
                <w:rFonts w:eastAsia="Times New Roman"/>
                <w:sz w:val="18"/>
                <w:szCs w:val="18"/>
              </w:rPr>
              <w:t>Mopti</w:t>
            </w:r>
          </w:p>
        </w:tc>
        <w:tc>
          <w:tcPr>
            <w:tcW w:w="38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rPr>
                <w:rFonts w:eastAsia="Times New Roman"/>
                <w:sz w:val="18"/>
                <w:szCs w:val="18"/>
              </w:rPr>
            </w:pPr>
            <w:r w:rsidRPr="007A42C9">
              <w:rPr>
                <w:rFonts w:eastAsia="Times New Roman"/>
                <w:sz w:val="18"/>
                <w:szCs w:val="18"/>
              </w:rPr>
              <w:t>4 630</w:t>
            </w:r>
          </w:p>
        </w:tc>
        <w:tc>
          <w:tcPr>
            <w:tcW w:w="562"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3 512</w:t>
            </w:r>
          </w:p>
        </w:tc>
        <w:tc>
          <w:tcPr>
            <w:tcW w:w="551" w:type="pct"/>
            <w:tcBorders>
              <w:top w:val="nil"/>
              <w:left w:val="nil"/>
              <w:bottom w:val="single" w:sz="4" w:space="0" w:color="auto"/>
              <w:right w:val="nil"/>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1 118</w:t>
            </w:r>
          </w:p>
        </w:tc>
        <w:tc>
          <w:tcPr>
            <w:tcW w:w="388" w:type="pct"/>
            <w:tcBorders>
              <w:top w:val="nil"/>
              <w:left w:val="single" w:sz="4" w:space="0" w:color="auto"/>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4 523</w:t>
            </w:r>
          </w:p>
        </w:tc>
        <w:tc>
          <w:tcPr>
            <w:tcW w:w="41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1 968</w:t>
            </w:r>
          </w:p>
        </w:tc>
        <w:tc>
          <w:tcPr>
            <w:tcW w:w="564" w:type="pct"/>
            <w:tcBorders>
              <w:top w:val="nil"/>
              <w:left w:val="nil"/>
              <w:bottom w:val="single" w:sz="4" w:space="0" w:color="auto"/>
              <w:right w:val="single" w:sz="4" w:space="0" w:color="auto"/>
            </w:tcBorders>
            <w:shd w:val="clear" w:color="auto" w:fill="auto"/>
            <w:noWrap/>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2 555</w:t>
            </w:r>
          </w:p>
        </w:tc>
        <w:tc>
          <w:tcPr>
            <w:tcW w:w="357"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color w:val="000000"/>
                <w:sz w:val="18"/>
                <w:szCs w:val="18"/>
              </w:rPr>
            </w:pPr>
            <w:r w:rsidRPr="007A42C9">
              <w:rPr>
                <w:rFonts w:eastAsia="Times New Roman"/>
                <w:color w:val="000000"/>
                <w:sz w:val="18"/>
                <w:szCs w:val="18"/>
              </w:rPr>
              <w:t>870</w:t>
            </w:r>
          </w:p>
        </w:tc>
        <w:tc>
          <w:tcPr>
            <w:tcW w:w="389"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1 685</w:t>
            </w:r>
          </w:p>
        </w:tc>
        <w:tc>
          <w:tcPr>
            <w:tcW w:w="388"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1</w:t>
            </w:r>
          </w:p>
        </w:tc>
        <w:tc>
          <w:tcPr>
            <w:tcW w:w="517" w:type="pct"/>
            <w:tcBorders>
              <w:top w:val="nil"/>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0,02</w:t>
            </w:r>
          </w:p>
        </w:tc>
      </w:tr>
      <w:tr w:rsidR="00D3528F" w:rsidRPr="007A42C9" w:rsidTr="00D3528F">
        <w:trPr>
          <w:trHeight w:val="247"/>
        </w:trPr>
        <w:tc>
          <w:tcPr>
            <w:tcW w:w="478" w:type="pct"/>
            <w:tcBorders>
              <w:top w:val="nil"/>
              <w:left w:val="single" w:sz="4" w:space="0" w:color="auto"/>
              <w:bottom w:val="nil"/>
              <w:right w:val="single" w:sz="4" w:space="0" w:color="auto"/>
            </w:tcBorders>
            <w:shd w:val="clear" w:color="auto" w:fill="auto"/>
            <w:vAlign w:val="center"/>
            <w:hideMark/>
          </w:tcPr>
          <w:p w:rsidR="00D3528F" w:rsidRPr="007A42C9" w:rsidRDefault="00D3528F" w:rsidP="00D244AF">
            <w:pPr>
              <w:rPr>
                <w:rFonts w:eastAsia="Times New Roman"/>
                <w:sz w:val="18"/>
                <w:szCs w:val="18"/>
              </w:rPr>
            </w:pPr>
            <w:r w:rsidRPr="007A42C9">
              <w:rPr>
                <w:rFonts w:eastAsia="Times New Roman"/>
                <w:sz w:val="18"/>
                <w:szCs w:val="18"/>
              </w:rPr>
              <w:t>Bamako</w:t>
            </w:r>
          </w:p>
        </w:tc>
        <w:tc>
          <w:tcPr>
            <w:tcW w:w="388" w:type="pct"/>
            <w:tcBorders>
              <w:top w:val="nil"/>
              <w:left w:val="nil"/>
              <w:bottom w:val="nil"/>
              <w:right w:val="single" w:sz="4" w:space="0" w:color="auto"/>
            </w:tcBorders>
            <w:shd w:val="clear" w:color="auto" w:fill="auto"/>
            <w:vAlign w:val="center"/>
            <w:hideMark/>
          </w:tcPr>
          <w:p w:rsidR="00D3528F" w:rsidRPr="007A42C9" w:rsidRDefault="00D3528F" w:rsidP="00D244AF">
            <w:pPr>
              <w:rPr>
                <w:rFonts w:eastAsia="Times New Roman"/>
                <w:sz w:val="18"/>
                <w:szCs w:val="18"/>
              </w:rPr>
            </w:pPr>
            <w:r w:rsidRPr="007A42C9">
              <w:rPr>
                <w:rFonts w:eastAsia="Times New Roman"/>
                <w:sz w:val="18"/>
                <w:szCs w:val="18"/>
              </w:rPr>
              <w:t>5 941</w:t>
            </w:r>
          </w:p>
        </w:tc>
        <w:tc>
          <w:tcPr>
            <w:tcW w:w="562" w:type="pct"/>
            <w:tcBorders>
              <w:top w:val="nil"/>
              <w:left w:val="nil"/>
              <w:bottom w:val="nil"/>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4 986</w:t>
            </w:r>
          </w:p>
        </w:tc>
        <w:tc>
          <w:tcPr>
            <w:tcW w:w="551" w:type="pct"/>
            <w:tcBorders>
              <w:top w:val="nil"/>
              <w:left w:val="nil"/>
              <w:bottom w:val="nil"/>
              <w:right w:val="nil"/>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955</w:t>
            </w:r>
          </w:p>
        </w:tc>
        <w:tc>
          <w:tcPr>
            <w:tcW w:w="388" w:type="pct"/>
            <w:tcBorders>
              <w:top w:val="nil"/>
              <w:left w:val="single" w:sz="4" w:space="0" w:color="auto"/>
              <w:bottom w:val="nil"/>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5 636</w:t>
            </w:r>
          </w:p>
        </w:tc>
        <w:tc>
          <w:tcPr>
            <w:tcW w:w="418" w:type="pct"/>
            <w:tcBorders>
              <w:top w:val="nil"/>
              <w:left w:val="nil"/>
              <w:bottom w:val="nil"/>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2 643</w:t>
            </w:r>
          </w:p>
        </w:tc>
        <w:tc>
          <w:tcPr>
            <w:tcW w:w="564" w:type="pct"/>
            <w:tcBorders>
              <w:top w:val="nil"/>
              <w:left w:val="nil"/>
              <w:bottom w:val="nil"/>
              <w:right w:val="single" w:sz="4" w:space="0" w:color="auto"/>
            </w:tcBorders>
            <w:shd w:val="clear" w:color="auto" w:fill="auto"/>
            <w:noWrap/>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2 993</w:t>
            </w:r>
          </w:p>
        </w:tc>
        <w:tc>
          <w:tcPr>
            <w:tcW w:w="357" w:type="pct"/>
            <w:tcBorders>
              <w:top w:val="nil"/>
              <w:left w:val="nil"/>
              <w:bottom w:val="nil"/>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760</w:t>
            </w:r>
          </w:p>
        </w:tc>
        <w:tc>
          <w:tcPr>
            <w:tcW w:w="389" w:type="pct"/>
            <w:tcBorders>
              <w:top w:val="nil"/>
              <w:left w:val="nil"/>
              <w:bottom w:val="nil"/>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2 233</w:t>
            </w:r>
          </w:p>
        </w:tc>
        <w:tc>
          <w:tcPr>
            <w:tcW w:w="388" w:type="pct"/>
            <w:tcBorders>
              <w:top w:val="nil"/>
              <w:left w:val="nil"/>
              <w:bottom w:val="nil"/>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0</w:t>
            </w:r>
          </w:p>
        </w:tc>
        <w:tc>
          <w:tcPr>
            <w:tcW w:w="517" w:type="pct"/>
            <w:tcBorders>
              <w:top w:val="nil"/>
              <w:left w:val="nil"/>
              <w:bottom w:val="nil"/>
              <w:right w:val="single" w:sz="4" w:space="0" w:color="auto"/>
            </w:tcBorders>
            <w:shd w:val="clear" w:color="auto" w:fill="auto"/>
            <w:vAlign w:val="center"/>
            <w:hideMark/>
          </w:tcPr>
          <w:p w:rsidR="00D3528F" w:rsidRPr="007A42C9" w:rsidRDefault="00D3528F" w:rsidP="00D244AF">
            <w:pPr>
              <w:jc w:val="center"/>
              <w:rPr>
                <w:rFonts w:eastAsia="Times New Roman"/>
                <w:sz w:val="18"/>
                <w:szCs w:val="18"/>
              </w:rPr>
            </w:pPr>
            <w:r w:rsidRPr="007A42C9">
              <w:rPr>
                <w:rFonts w:eastAsia="Times New Roman"/>
                <w:sz w:val="18"/>
                <w:szCs w:val="18"/>
              </w:rPr>
              <w:t>0,00</w:t>
            </w:r>
          </w:p>
        </w:tc>
      </w:tr>
      <w:tr w:rsidR="00D3528F" w:rsidRPr="007A42C9" w:rsidTr="00D3528F">
        <w:trPr>
          <w:trHeight w:val="247"/>
        </w:trPr>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528F" w:rsidRPr="007A42C9" w:rsidRDefault="00D3528F" w:rsidP="00D244AF">
            <w:pPr>
              <w:rPr>
                <w:rFonts w:eastAsia="Times New Roman"/>
                <w:b/>
                <w:bCs/>
                <w:color w:val="000000"/>
                <w:sz w:val="18"/>
                <w:szCs w:val="18"/>
              </w:rPr>
            </w:pPr>
            <w:r w:rsidRPr="007A42C9">
              <w:rPr>
                <w:rFonts w:eastAsia="Times New Roman"/>
                <w:b/>
                <w:bCs/>
                <w:color w:val="000000"/>
                <w:sz w:val="18"/>
                <w:szCs w:val="18"/>
              </w:rPr>
              <w:t>TOTAL</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D3528F" w:rsidRPr="007A42C9" w:rsidRDefault="00D3528F" w:rsidP="00D244AF">
            <w:pPr>
              <w:rPr>
                <w:rFonts w:eastAsia="Times New Roman"/>
                <w:b/>
                <w:bCs/>
                <w:color w:val="000000"/>
                <w:sz w:val="18"/>
                <w:szCs w:val="18"/>
              </w:rPr>
            </w:pPr>
            <w:r w:rsidRPr="007A42C9">
              <w:rPr>
                <w:rFonts w:eastAsia="Times New Roman"/>
                <w:b/>
                <w:bCs/>
                <w:color w:val="000000"/>
                <w:sz w:val="18"/>
                <w:szCs w:val="18"/>
              </w:rPr>
              <w:t>33 966</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25 860</w:t>
            </w:r>
          </w:p>
        </w:tc>
        <w:tc>
          <w:tcPr>
            <w:tcW w:w="551" w:type="pct"/>
            <w:tcBorders>
              <w:top w:val="single" w:sz="4" w:space="0" w:color="auto"/>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8 106</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32 446</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15 844</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16 602</w:t>
            </w:r>
          </w:p>
        </w:tc>
        <w:tc>
          <w:tcPr>
            <w:tcW w:w="357" w:type="pct"/>
            <w:tcBorders>
              <w:top w:val="single" w:sz="4" w:space="0" w:color="auto"/>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5 174</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b/>
                <w:bCs/>
                <w:color w:val="000000"/>
                <w:sz w:val="18"/>
                <w:szCs w:val="18"/>
              </w:rPr>
            </w:pPr>
            <w:r w:rsidRPr="007A42C9">
              <w:rPr>
                <w:rFonts w:eastAsia="Times New Roman"/>
                <w:b/>
                <w:bCs/>
                <w:color w:val="000000"/>
                <w:sz w:val="18"/>
                <w:szCs w:val="18"/>
              </w:rPr>
              <w:t>11 428</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b/>
                <w:bCs/>
                <w:sz w:val="18"/>
                <w:szCs w:val="18"/>
              </w:rPr>
            </w:pPr>
            <w:r w:rsidRPr="007A42C9">
              <w:rPr>
                <w:rFonts w:eastAsia="Times New Roman"/>
                <w:b/>
                <w:bCs/>
                <w:sz w:val="18"/>
                <w:szCs w:val="18"/>
              </w:rPr>
              <w:t>2</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D3528F" w:rsidRPr="007A42C9" w:rsidRDefault="00D3528F" w:rsidP="00D244AF">
            <w:pPr>
              <w:jc w:val="center"/>
              <w:rPr>
                <w:rFonts w:eastAsia="Times New Roman"/>
                <w:b/>
                <w:bCs/>
                <w:sz w:val="18"/>
                <w:szCs w:val="18"/>
              </w:rPr>
            </w:pPr>
            <w:r w:rsidRPr="007A42C9">
              <w:rPr>
                <w:rFonts w:eastAsia="Times New Roman"/>
                <w:b/>
                <w:bCs/>
                <w:sz w:val="18"/>
                <w:szCs w:val="18"/>
              </w:rPr>
              <w:t>0,006</w:t>
            </w:r>
          </w:p>
        </w:tc>
      </w:tr>
    </w:tbl>
    <w:p w:rsidR="00AD2B2A" w:rsidRPr="005B5911" w:rsidRDefault="00CD33F7" w:rsidP="00AD2B2A">
      <w:pPr>
        <w:spacing w:line="276" w:lineRule="auto"/>
        <w:jc w:val="both"/>
        <w:rPr>
          <w:rFonts w:eastAsia="Times New Roman"/>
          <w:color w:val="FF0000"/>
          <w:sz w:val="4"/>
          <w:szCs w:val="16"/>
        </w:rPr>
      </w:pPr>
      <w:r w:rsidRPr="005B5911">
        <w:rPr>
          <w:rFonts w:eastAsia="Times New Roman"/>
          <w:color w:val="FF0000"/>
          <w:sz w:val="20"/>
          <w:szCs w:val="20"/>
        </w:rPr>
        <w:t xml:space="preserve"> </w:t>
      </w:r>
    </w:p>
    <w:p w:rsidR="00C0548D" w:rsidRDefault="00C0548D" w:rsidP="00C0548D">
      <w:pPr>
        <w:rPr>
          <w:rFonts w:eastAsia="Times New Roman"/>
          <w:sz w:val="20"/>
          <w:szCs w:val="20"/>
        </w:rPr>
      </w:pPr>
      <w:r w:rsidRPr="009C00F7">
        <w:rPr>
          <w:rFonts w:eastAsia="Times New Roman"/>
          <w:sz w:val="20"/>
          <w:szCs w:val="20"/>
        </w:rPr>
        <w:t>Trente-trois  mille  neuf cent soixante-six  (33</w:t>
      </w:r>
      <w:r>
        <w:rPr>
          <w:rFonts w:eastAsia="Times New Roman"/>
          <w:sz w:val="20"/>
          <w:szCs w:val="20"/>
        </w:rPr>
        <w:t xml:space="preserve"> </w:t>
      </w:r>
      <w:r w:rsidRPr="009C00F7">
        <w:rPr>
          <w:rFonts w:eastAsia="Times New Roman"/>
          <w:sz w:val="20"/>
          <w:szCs w:val="20"/>
        </w:rPr>
        <w:t>966) cas suspects de paludisme dont  deux (2) décès ont été rapportés cette semaine par les autres régions et le District de Bamako, soit une létalité de 0,006%. Quatre-vingt-quinze  virgule cinquante-deux pour cent (95,52%) des cas suspects ont été testés parmi lesquels cinquante-un virgule dix-sept pour cent (51,17%) ont été positifs.</w:t>
      </w:r>
      <w:r>
        <w:rPr>
          <w:rFonts w:eastAsia="Times New Roman"/>
          <w:sz w:val="20"/>
          <w:szCs w:val="20"/>
        </w:rPr>
        <w:t xml:space="preserve"> </w:t>
      </w:r>
      <w:r w:rsidRPr="009C00F7">
        <w:rPr>
          <w:rFonts w:eastAsia="Times New Roman"/>
          <w:sz w:val="20"/>
          <w:szCs w:val="20"/>
        </w:rPr>
        <w:t>Trente-un virgule seize pour cent (31,16%) des cas positifs sont survenus chez des enfants de moins de cinq (5) ans. Seize mille six cent deux (16 602) cas positifs ont été enregistrés cette semaine dans les autres régions et le district de Bamako contre seize mille cinq cent soixante-seize (16 576) cas positifs la semaine précédente, soit une augmentation de  zéro virgule seize pour cent (0,16%).</w:t>
      </w:r>
    </w:p>
    <w:p w:rsidR="00C0548D" w:rsidRDefault="00C0548D" w:rsidP="00C0548D">
      <w:pPr>
        <w:rPr>
          <w:rFonts w:eastAsia="Times New Roman"/>
          <w:sz w:val="20"/>
          <w:szCs w:val="20"/>
        </w:rPr>
      </w:pPr>
      <w:r w:rsidRPr="009C00F7">
        <w:rPr>
          <w:rFonts w:eastAsia="Times New Roman"/>
          <w:sz w:val="20"/>
          <w:szCs w:val="20"/>
        </w:rPr>
        <w:t>La situation cumulée de la 1</w:t>
      </w:r>
      <w:r w:rsidRPr="009C00F7">
        <w:rPr>
          <w:rFonts w:eastAsia="Times New Roman"/>
          <w:sz w:val="20"/>
          <w:szCs w:val="20"/>
          <w:vertAlign w:val="superscript"/>
        </w:rPr>
        <w:t>ère</w:t>
      </w:r>
      <w:r>
        <w:rPr>
          <w:rFonts w:eastAsia="Times New Roman"/>
          <w:sz w:val="20"/>
          <w:szCs w:val="20"/>
        </w:rPr>
        <w:t xml:space="preserve"> </w:t>
      </w:r>
      <w:r w:rsidRPr="009C00F7">
        <w:rPr>
          <w:rFonts w:eastAsia="Times New Roman"/>
          <w:sz w:val="20"/>
          <w:szCs w:val="20"/>
        </w:rPr>
        <w:t>à la 15</w:t>
      </w:r>
      <w:r w:rsidRPr="009C00F7">
        <w:rPr>
          <w:rFonts w:eastAsia="Times New Roman"/>
          <w:sz w:val="20"/>
          <w:szCs w:val="20"/>
          <w:vertAlign w:val="superscript"/>
        </w:rPr>
        <w:t>ème</w:t>
      </w:r>
      <w:r>
        <w:rPr>
          <w:rFonts w:eastAsia="Times New Roman"/>
          <w:sz w:val="20"/>
          <w:szCs w:val="20"/>
        </w:rPr>
        <w:t xml:space="preserve"> </w:t>
      </w:r>
      <w:r w:rsidRPr="009C00F7">
        <w:rPr>
          <w:rFonts w:eastAsia="Times New Roman"/>
          <w:sz w:val="20"/>
          <w:szCs w:val="20"/>
          <w:vertAlign w:val="superscript"/>
        </w:rPr>
        <w:t xml:space="preserve"> </w:t>
      </w:r>
      <w:r w:rsidRPr="009C00F7">
        <w:rPr>
          <w:rFonts w:eastAsia="Times New Roman"/>
          <w:sz w:val="20"/>
          <w:szCs w:val="20"/>
        </w:rPr>
        <w:t xml:space="preserve">semaine est de deux  cent soixante-dix-huit mille quatre cent cinquante-trois </w:t>
      </w:r>
    </w:p>
    <w:p w:rsidR="00C0548D" w:rsidRDefault="00C0548D" w:rsidP="00C0548D">
      <w:pPr>
        <w:rPr>
          <w:rFonts w:eastAsia="Times New Roman"/>
          <w:sz w:val="20"/>
          <w:szCs w:val="20"/>
        </w:rPr>
      </w:pPr>
      <w:r w:rsidRPr="009C00F7">
        <w:rPr>
          <w:rFonts w:eastAsia="Times New Roman"/>
          <w:sz w:val="20"/>
          <w:szCs w:val="20"/>
        </w:rPr>
        <w:t>(278</w:t>
      </w:r>
      <w:r>
        <w:rPr>
          <w:rFonts w:eastAsia="Times New Roman"/>
          <w:sz w:val="20"/>
          <w:szCs w:val="20"/>
        </w:rPr>
        <w:t xml:space="preserve"> </w:t>
      </w:r>
      <w:r w:rsidRPr="009C00F7">
        <w:rPr>
          <w:rFonts w:eastAsia="Times New Roman"/>
          <w:sz w:val="20"/>
          <w:szCs w:val="20"/>
        </w:rPr>
        <w:t>453) cas positifs de paludisme contre deux cent quarante-six mille quatre cent six (246</w:t>
      </w:r>
      <w:r>
        <w:rPr>
          <w:rFonts w:eastAsia="Times New Roman"/>
          <w:sz w:val="20"/>
          <w:szCs w:val="20"/>
        </w:rPr>
        <w:t xml:space="preserve"> </w:t>
      </w:r>
      <w:r w:rsidRPr="009C00F7">
        <w:rPr>
          <w:rFonts w:eastAsia="Times New Roman"/>
          <w:sz w:val="20"/>
          <w:szCs w:val="20"/>
        </w:rPr>
        <w:t>406) cas positifs pour la même période en 2020,</w:t>
      </w:r>
      <w:r>
        <w:rPr>
          <w:rFonts w:eastAsia="Times New Roman"/>
          <w:sz w:val="20"/>
          <w:szCs w:val="20"/>
        </w:rPr>
        <w:t xml:space="preserve"> </w:t>
      </w:r>
      <w:r w:rsidRPr="009C00F7">
        <w:rPr>
          <w:rFonts w:eastAsia="Times New Roman"/>
          <w:sz w:val="20"/>
          <w:szCs w:val="20"/>
        </w:rPr>
        <w:t xml:space="preserve">soit une augmentation de treize virgule </w:t>
      </w:r>
      <w:r w:rsidR="00626820">
        <w:rPr>
          <w:rFonts w:eastAsia="Times New Roman"/>
          <w:sz w:val="20"/>
          <w:szCs w:val="20"/>
        </w:rPr>
        <w:t xml:space="preserve">zero </w:t>
      </w:r>
      <w:r w:rsidRPr="009C00F7">
        <w:rPr>
          <w:rFonts w:eastAsia="Times New Roman"/>
          <w:sz w:val="20"/>
          <w:szCs w:val="20"/>
        </w:rPr>
        <w:t>un pour cent (13,01%).</w:t>
      </w:r>
    </w:p>
    <w:p w:rsidR="00C0548D" w:rsidRPr="007A42C9" w:rsidRDefault="00C0548D" w:rsidP="00C0548D">
      <w:r w:rsidRPr="009C00F7">
        <w:rPr>
          <w:rFonts w:eastAsia="Times New Roman"/>
          <w:sz w:val="20"/>
          <w:szCs w:val="20"/>
        </w:rPr>
        <w:t>La situation  cumulée de  la 1</w:t>
      </w:r>
      <w:r w:rsidRPr="009C00F7">
        <w:rPr>
          <w:rFonts w:eastAsia="Times New Roman"/>
          <w:sz w:val="20"/>
          <w:szCs w:val="20"/>
          <w:vertAlign w:val="superscript"/>
        </w:rPr>
        <w:t>ère</w:t>
      </w:r>
      <w:r w:rsidRPr="009C00F7">
        <w:rPr>
          <w:rFonts w:eastAsia="Times New Roman"/>
          <w:sz w:val="20"/>
          <w:szCs w:val="20"/>
        </w:rPr>
        <w:t xml:space="preserve"> à la 15</w:t>
      </w:r>
      <w:r w:rsidRPr="009C00F7">
        <w:rPr>
          <w:rFonts w:eastAsia="Times New Roman"/>
          <w:sz w:val="20"/>
          <w:szCs w:val="20"/>
          <w:vertAlign w:val="superscript"/>
        </w:rPr>
        <w:t>ème</w:t>
      </w:r>
      <w:r>
        <w:rPr>
          <w:rFonts w:eastAsia="Times New Roman"/>
          <w:sz w:val="20"/>
          <w:szCs w:val="20"/>
        </w:rPr>
        <w:t xml:space="preserve"> </w:t>
      </w:r>
      <w:r w:rsidRPr="009C00F7">
        <w:rPr>
          <w:rFonts w:eastAsia="Times New Roman"/>
          <w:sz w:val="20"/>
          <w:szCs w:val="20"/>
        </w:rPr>
        <w:t xml:space="preserve">semaine est de vingt (20) décès, soit une létalité de </w:t>
      </w:r>
      <w:r w:rsidR="006A1192">
        <w:rPr>
          <w:rFonts w:eastAsia="Times New Roman"/>
          <w:sz w:val="20"/>
          <w:szCs w:val="20"/>
        </w:rPr>
        <w:t>zéro virgule zéro un pour cent (</w:t>
      </w:r>
      <w:r w:rsidRPr="009C00F7">
        <w:rPr>
          <w:rFonts w:eastAsia="Times New Roman"/>
          <w:sz w:val="20"/>
          <w:szCs w:val="20"/>
        </w:rPr>
        <w:t>0,01%</w:t>
      </w:r>
      <w:r w:rsidR="006A1192">
        <w:rPr>
          <w:rFonts w:eastAsia="Times New Roman"/>
          <w:sz w:val="20"/>
          <w:szCs w:val="20"/>
        </w:rPr>
        <w:t xml:space="preserve">) </w:t>
      </w:r>
      <w:r w:rsidRPr="009C00F7">
        <w:rPr>
          <w:rFonts w:eastAsia="Times New Roman"/>
          <w:sz w:val="20"/>
          <w:szCs w:val="20"/>
        </w:rPr>
        <w:t>contre quarante-cinq (45) décès pour la même période  en 2020, soit une létalité de</w:t>
      </w:r>
      <w:r w:rsidR="006A1192">
        <w:rPr>
          <w:rFonts w:eastAsia="Times New Roman"/>
          <w:sz w:val="20"/>
          <w:szCs w:val="20"/>
        </w:rPr>
        <w:t xml:space="preserve"> zéro virgule zéro deux pour cent (</w:t>
      </w:r>
      <w:r w:rsidRPr="009C00F7">
        <w:rPr>
          <w:rFonts w:eastAsia="Times New Roman"/>
          <w:sz w:val="20"/>
          <w:szCs w:val="20"/>
        </w:rPr>
        <w:t>0,02%</w:t>
      </w:r>
      <w:r w:rsidR="006A1192">
        <w:rPr>
          <w:rFonts w:eastAsia="Times New Roman"/>
          <w:sz w:val="20"/>
          <w:szCs w:val="20"/>
        </w:rPr>
        <w:t>)</w:t>
      </w:r>
      <w:r w:rsidRPr="009C00F7">
        <w:rPr>
          <w:rFonts w:eastAsia="Times New Roman"/>
          <w:sz w:val="20"/>
          <w:szCs w:val="20"/>
        </w:rPr>
        <w:t xml:space="preserve">.  </w:t>
      </w:r>
    </w:p>
    <w:p w:rsidR="008C3384" w:rsidRPr="005B5911" w:rsidRDefault="00B33D9C" w:rsidP="00170A1B">
      <w:pPr>
        <w:jc w:val="both"/>
        <w:rPr>
          <w:color w:val="FF0000"/>
          <w:sz w:val="12"/>
        </w:rPr>
      </w:pPr>
      <w:r w:rsidRPr="005B5911">
        <w:rPr>
          <w:rFonts w:eastAsia="Times New Roman"/>
          <w:color w:val="FF0000"/>
          <w:sz w:val="20"/>
          <w:szCs w:val="20"/>
        </w:rPr>
        <w:t xml:space="preserve">  </w:t>
      </w:r>
    </w:p>
    <w:p w:rsidR="003616BD" w:rsidRPr="005B5911" w:rsidRDefault="003616BD" w:rsidP="00D65419">
      <w:pPr>
        <w:spacing w:line="276" w:lineRule="auto"/>
        <w:jc w:val="both"/>
        <w:rPr>
          <w:rFonts w:eastAsia="Times New Roman"/>
          <w:color w:val="FF0000"/>
          <w:sz w:val="8"/>
          <w:szCs w:val="20"/>
        </w:rPr>
      </w:pPr>
      <w:r w:rsidRPr="005B5911">
        <w:rPr>
          <w:rFonts w:eastAsia="Times New Roman"/>
          <w:color w:val="FF0000"/>
          <w:sz w:val="20"/>
          <w:szCs w:val="20"/>
        </w:rPr>
        <w:t xml:space="preserve">  </w:t>
      </w:r>
    </w:p>
    <w:p w:rsidR="00C17805" w:rsidRPr="005D79A8" w:rsidRDefault="00C17805" w:rsidP="00C17805">
      <w:pPr>
        <w:rPr>
          <w:b/>
          <w:bCs/>
          <w:sz w:val="20"/>
          <w:szCs w:val="20"/>
        </w:rPr>
      </w:pPr>
      <w:r w:rsidRPr="005D79A8">
        <w:rPr>
          <w:b/>
          <w:bCs/>
          <w:sz w:val="20"/>
          <w:szCs w:val="20"/>
        </w:rPr>
        <w:t>Tableau II: Situation des décès liés au paludisme par tranche d’âge</w:t>
      </w:r>
      <w:r w:rsidR="006A1192">
        <w:rPr>
          <w:b/>
          <w:bCs/>
          <w:sz w:val="20"/>
          <w:szCs w:val="20"/>
        </w:rPr>
        <w:t>s</w:t>
      </w:r>
      <w:r w:rsidRPr="005D79A8">
        <w:rPr>
          <w:b/>
          <w:bCs/>
          <w:sz w:val="20"/>
          <w:szCs w:val="20"/>
        </w:rPr>
        <w:t xml:space="preserve"> par région </w:t>
      </w:r>
      <w:r w:rsidR="00DB3CB6" w:rsidRPr="005D79A8">
        <w:rPr>
          <w:b/>
          <w:bCs/>
          <w:sz w:val="20"/>
          <w:szCs w:val="20"/>
        </w:rPr>
        <w:t>à la date du</w:t>
      </w:r>
      <w:r w:rsidR="00D65419" w:rsidRPr="005D79A8">
        <w:rPr>
          <w:b/>
          <w:bCs/>
          <w:sz w:val="20"/>
          <w:szCs w:val="20"/>
        </w:rPr>
        <w:t xml:space="preserve"> </w:t>
      </w:r>
      <w:r w:rsidR="00B012DA" w:rsidRPr="005D79A8">
        <w:rPr>
          <w:b/>
          <w:bCs/>
          <w:sz w:val="20"/>
          <w:szCs w:val="20"/>
        </w:rPr>
        <w:t>1</w:t>
      </w:r>
      <w:r w:rsidR="005D79A8" w:rsidRPr="005D79A8">
        <w:rPr>
          <w:b/>
          <w:bCs/>
          <w:sz w:val="20"/>
          <w:szCs w:val="20"/>
        </w:rPr>
        <w:t>8</w:t>
      </w:r>
      <w:r w:rsidRPr="005D79A8">
        <w:rPr>
          <w:b/>
          <w:bCs/>
          <w:sz w:val="20"/>
          <w:szCs w:val="20"/>
        </w:rPr>
        <w:t>/</w:t>
      </w:r>
      <w:r w:rsidR="00C3162A" w:rsidRPr="005D79A8">
        <w:rPr>
          <w:b/>
          <w:bCs/>
          <w:sz w:val="20"/>
          <w:szCs w:val="20"/>
        </w:rPr>
        <w:t>04</w:t>
      </w:r>
      <w:r w:rsidRPr="005D79A8">
        <w:rPr>
          <w:b/>
          <w:bCs/>
          <w:sz w:val="20"/>
          <w:szCs w:val="20"/>
        </w:rPr>
        <w:t>/2021 :</w:t>
      </w:r>
    </w:p>
    <w:p w:rsidR="00C17805" w:rsidRPr="005B5911" w:rsidRDefault="00C17805" w:rsidP="00C17805">
      <w:pPr>
        <w:rPr>
          <w:color w:val="FF0000"/>
          <w:sz w:val="4"/>
          <w:szCs w:val="20"/>
        </w:rPr>
      </w:pPr>
    </w:p>
    <w:p w:rsidR="005423A3" w:rsidRPr="005B5911" w:rsidRDefault="00AD2B2A" w:rsidP="00AD2B2A">
      <w:pPr>
        <w:spacing w:line="276" w:lineRule="auto"/>
        <w:jc w:val="both"/>
        <w:rPr>
          <w:color w:val="FF0000"/>
          <w:sz w:val="4"/>
          <w:szCs w:val="20"/>
        </w:rPr>
      </w:pPr>
      <w:r w:rsidRPr="005B5911">
        <w:rPr>
          <w:rFonts w:eastAsia="Times New Roman"/>
          <w:color w:val="FF0000"/>
          <w:sz w:val="20"/>
          <w:szCs w:val="20"/>
        </w:rPr>
        <w:tab/>
      </w:r>
      <w:r w:rsidRPr="005B5911">
        <w:rPr>
          <w:rFonts w:eastAsia="Times New Roman"/>
          <w:color w:val="FF0000"/>
          <w:sz w:val="20"/>
          <w:szCs w:val="20"/>
        </w:rPr>
        <w:tab/>
      </w:r>
      <w:r w:rsidRPr="005B5911">
        <w:rPr>
          <w:rFonts w:eastAsia="Times New Roman"/>
          <w:color w:val="FF0000"/>
          <w:sz w:val="20"/>
          <w:szCs w:val="20"/>
        </w:rPr>
        <w:tab/>
      </w:r>
      <w:r w:rsidRPr="005B5911">
        <w:rPr>
          <w:rFonts w:eastAsia="Times New Roman"/>
          <w:color w:val="FF0000"/>
          <w:sz w:val="20"/>
          <w:szCs w:val="20"/>
        </w:rPr>
        <w:tab/>
      </w:r>
      <w:r w:rsidRPr="005B5911">
        <w:rPr>
          <w:rFonts w:eastAsia="Times New Roman"/>
          <w:color w:val="FF0000"/>
          <w:sz w:val="20"/>
          <w:szCs w:val="20"/>
        </w:rPr>
        <w:tab/>
      </w:r>
      <w:r w:rsidRPr="005B5911">
        <w:rPr>
          <w:rFonts w:eastAsia="Times New Roman"/>
          <w:color w:val="FF0000"/>
          <w:sz w:val="20"/>
          <w:szCs w:val="20"/>
        </w:rPr>
        <w:tab/>
      </w:r>
      <w:r w:rsidRPr="005B5911">
        <w:rPr>
          <w:rFonts w:eastAsia="Times New Roman"/>
          <w:color w:val="FF0000"/>
          <w:sz w:val="20"/>
          <w:szCs w:val="20"/>
        </w:rPr>
        <w:tab/>
      </w:r>
      <w:r w:rsidRPr="005B5911">
        <w:rPr>
          <w:rFonts w:eastAsia="Times New Roman"/>
          <w:color w:val="FF0000"/>
          <w:sz w:val="20"/>
          <w:szCs w:val="20"/>
        </w:rPr>
        <w:tab/>
      </w:r>
      <w:r w:rsidRPr="005B5911">
        <w:rPr>
          <w:rFonts w:eastAsia="Times New Roman"/>
          <w:color w:val="FF0000"/>
          <w:sz w:val="20"/>
          <w:szCs w:val="20"/>
        </w:rPr>
        <w:tab/>
      </w:r>
    </w:p>
    <w:tbl>
      <w:tblPr>
        <w:tblW w:w="4832" w:type="pct"/>
        <w:tblCellMar>
          <w:left w:w="70" w:type="dxa"/>
          <w:right w:w="70" w:type="dxa"/>
        </w:tblCellMar>
        <w:tblLook w:val="04A0" w:firstRow="1" w:lastRow="0" w:firstColumn="1" w:lastColumn="0" w:noHBand="0" w:noVBand="1"/>
      </w:tblPr>
      <w:tblGrid>
        <w:gridCol w:w="1163"/>
        <w:gridCol w:w="1003"/>
        <w:gridCol w:w="1005"/>
        <w:gridCol w:w="871"/>
        <w:gridCol w:w="894"/>
        <w:gridCol w:w="1243"/>
        <w:gridCol w:w="3672"/>
      </w:tblGrid>
      <w:tr w:rsidR="005D79A8" w:rsidRPr="005D79A8" w:rsidTr="005D79A8">
        <w:trPr>
          <w:trHeight w:val="43"/>
        </w:trPr>
        <w:tc>
          <w:tcPr>
            <w:tcW w:w="590" w:type="pct"/>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
                <w:bCs/>
                <w:noProof w:val="0"/>
                <w:color w:val="1F4A7E"/>
                <w:sz w:val="20"/>
                <w:szCs w:val="20"/>
              </w:rPr>
            </w:pPr>
            <w:r w:rsidRPr="005D79A8">
              <w:rPr>
                <w:rFonts w:eastAsia="Times New Roman"/>
                <w:b/>
                <w:bCs/>
                <w:noProof w:val="0"/>
                <w:color w:val="000000"/>
                <w:sz w:val="20"/>
                <w:szCs w:val="20"/>
              </w:rPr>
              <w:t>REGIONS</w:t>
            </w:r>
          </w:p>
        </w:tc>
        <w:tc>
          <w:tcPr>
            <w:tcW w:w="509" w:type="pct"/>
            <w:vMerge w:val="restart"/>
            <w:tcBorders>
              <w:top w:val="single" w:sz="8" w:space="0" w:color="000000"/>
              <w:left w:val="single" w:sz="4" w:space="0" w:color="000000"/>
              <w:bottom w:val="single" w:sz="8" w:space="0" w:color="000000"/>
              <w:right w:val="nil"/>
            </w:tcBorders>
            <w:shd w:val="clear" w:color="auto" w:fill="auto"/>
            <w:noWrap/>
            <w:vAlign w:val="center"/>
            <w:hideMark/>
          </w:tcPr>
          <w:p w:rsidR="005D79A8" w:rsidRPr="005D79A8" w:rsidRDefault="005D79A8" w:rsidP="005D79A8">
            <w:pPr>
              <w:jc w:val="center"/>
              <w:rPr>
                <w:rFonts w:eastAsia="Times New Roman"/>
                <w:b/>
                <w:bCs/>
                <w:noProof w:val="0"/>
                <w:color w:val="000000"/>
                <w:sz w:val="20"/>
                <w:szCs w:val="20"/>
              </w:rPr>
            </w:pPr>
            <w:r w:rsidRPr="005D79A8">
              <w:rPr>
                <w:rFonts w:eastAsia="Times New Roman"/>
                <w:b/>
                <w:bCs/>
                <w:noProof w:val="0"/>
                <w:color w:val="000000"/>
                <w:sz w:val="20"/>
                <w:szCs w:val="20"/>
              </w:rPr>
              <w:t>Décès</w:t>
            </w:r>
          </w:p>
        </w:tc>
        <w:tc>
          <w:tcPr>
            <w:tcW w:w="2036" w:type="pct"/>
            <w:gridSpan w:val="4"/>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rsidR="005D79A8" w:rsidRPr="005D79A8" w:rsidRDefault="005D79A8" w:rsidP="005D79A8">
            <w:pPr>
              <w:jc w:val="center"/>
              <w:rPr>
                <w:rFonts w:eastAsia="Times New Roman"/>
                <w:b/>
                <w:bCs/>
                <w:noProof w:val="0"/>
                <w:color w:val="000000"/>
                <w:sz w:val="20"/>
                <w:szCs w:val="20"/>
              </w:rPr>
            </w:pPr>
            <w:r w:rsidRPr="005D79A8">
              <w:rPr>
                <w:rFonts w:eastAsia="Times New Roman"/>
                <w:b/>
                <w:bCs/>
                <w:noProof w:val="0"/>
                <w:color w:val="000000"/>
                <w:sz w:val="20"/>
                <w:szCs w:val="20"/>
              </w:rPr>
              <w:t>Tranches âge</w:t>
            </w:r>
            <w:r w:rsidR="006A1192">
              <w:rPr>
                <w:rFonts w:eastAsia="Times New Roman"/>
                <w:b/>
                <w:bCs/>
                <w:noProof w:val="0"/>
                <w:color w:val="000000"/>
                <w:sz w:val="20"/>
                <w:szCs w:val="20"/>
              </w:rPr>
              <w:t>s</w:t>
            </w:r>
          </w:p>
        </w:tc>
        <w:tc>
          <w:tcPr>
            <w:tcW w:w="1865" w:type="pct"/>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D79A8" w:rsidRPr="005D79A8" w:rsidRDefault="005D79A8" w:rsidP="005D79A8">
            <w:pPr>
              <w:jc w:val="center"/>
              <w:rPr>
                <w:rFonts w:eastAsia="Times New Roman"/>
                <w:b/>
                <w:bCs/>
                <w:noProof w:val="0"/>
                <w:color w:val="000000"/>
                <w:sz w:val="20"/>
                <w:szCs w:val="20"/>
              </w:rPr>
            </w:pPr>
            <w:r w:rsidRPr="005D79A8">
              <w:rPr>
                <w:rFonts w:eastAsia="Times New Roman"/>
                <w:b/>
                <w:bCs/>
                <w:noProof w:val="0"/>
                <w:color w:val="000000"/>
                <w:sz w:val="20"/>
                <w:szCs w:val="20"/>
              </w:rPr>
              <w:t>Districts sanitaires</w:t>
            </w:r>
          </w:p>
        </w:tc>
      </w:tr>
      <w:tr w:rsidR="005D79A8" w:rsidRPr="005D79A8" w:rsidTr="005D79A8">
        <w:trPr>
          <w:trHeight w:val="43"/>
        </w:trPr>
        <w:tc>
          <w:tcPr>
            <w:tcW w:w="590" w:type="pct"/>
            <w:vMerge/>
            <w:tcBorders>
              <w:top w:val="single" w:sz="8" w:space="0" w:color="000000"/>
              <w:left w:val="single" w:sz="8" w:space="0" w:color="000000"/>
              <w:bottom w:val="single" w:sz="8" w:space="0" w:color="000000"/>
              <w:right w:val="single" w:sz="4" w:space="0" w:color="000000"/>
            </w:tcBorders>
            <w:vAlign w:val="center"/>
            <w:hideMark/>
          </w:tcPr>
          <w:p w:rsidR="005D79A8" w:rsidRPr="005D79A8" w:rsidRDefault="005D79A8" w:rsidP="005D79A8">
            <w:pPr>
              <w:rPr>
                <w:rFonts w:eastAsia="Times New Roman"/>
                <w:b/>
                <w:bCs/>
                <w:noProof w:val="0"/>
                <w:color w:val="1F4A7E"/>
                <w:sz w:val="20"/>
                <w:szCs w:val="20"/>
              </w:rPr>
            </w:pPr>
          </w:p>
        </w:tc>
        <w:tc>
          <w:tcPr>
            <w:tcW w:w="509" w:type="pct"/>
            <w:vMerge/>
            <w:tcBorders>
              <w:top w:val="single" w:sz="8" w:space="0" w:color="000000"/>
              <w:left w:val="single" w:sz="4" w:space="0" w:color="000000"/>
              <w:bottom w:val="single" w:sz="8" w:space="0" w:color="000000"/>
              <w:right w:val="nil"/>
            </w:tcBorders>
            <w:vAlign w:val="center"/>
            <w:hideMark/>
          </w:tcPr>
          <w:p w:rsidR="005D79A8" w:rsidRPr="005D79A8" w:rsidRDefault="005D79A8" w:rsidP="005D79A8">
            <w:pPr>
              <w:jc w:val="center"/>
              <w:rPr>
                <w:rFonts w:eastAsia="Times New Roman"/>
                <w:b/>
                <w:bCs/>
                <w:noProof w:val="0"/>
                <w:color w:val="000000"/>
                <w:sz w:val="20"/>
                <w:szCs w:val="20"/>
              </w:rPr>
            </w:pPr>
          </w:p>
        </w:tc>
        <w:tc>
          <w:tcPr>
            <w:tcW w:w="510" w:type="pct"/>
            <w:tcBorders>
              <w:top w:val="nil"/>
              <w:left w:val="single" w:sz="4" w:space="0" w:color="000000"/>
              <w:bottom w:val="single" w:sz="8"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0-11 mois</w:t>
            </w:r>
          </w:p>
        </w:tc>
        <w:tc>
          <w:tcPr>
            <w:tcW w:w="442" w:type="pct"/>
            <w:tcBorders>
              <w:top w:val="nil"/>
              <w:left w:val="nil"/>
              <w:bottom w:val="single" w:sz="8" w:space="0" w:color="000000"/>
              <w:right w:val="single" w:sz="4" w:space="0" w:color="000000"/>
            </w:tcBorders>
            <w:shd w:val="clear" w:color="auto" w:fill="auto"/>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1-4 ans</w:t>
            </w:r>
          </w:p>
        </w:tc>
        <w:tc>
          <w:tcPr>
            <w:tcW w:w="454" w:type="pct"/>
            <w:tcBorders>
              <w:top w:val="nil"/>
              <w:left w:val="nil"/>
              <w:bottom w:val="single" w:sz="8"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5-14 ans</w:t>
            </w:r>
          </w:p>
        </w:tc>
        <w:tc>
          <w:tcPr>
            <w:tcW w:w="631" w:type="pct"/>
            <w:tcBorders>
              <w:top w:val="nil"/>
              <w:left w:val="nil"/>
              <w:bottom w:val="single" w:sz="8" w:space="0" w:color="000000"/>
              <w:right w:val="single" w:sz="8"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15 ans et +</w:t>
            </w:r>
          </w:p>
        </w:tc>
        <w:tc>
          <w:tcPr>
            <w:tcW w:w="1865" w:type="pct"/>
            <w:vMerge/>
            <w:tcBorders>
              <w:top w:val="nil"/>
              <w:left w:val="nil"/>
              <w:bottom w:val="single" w:sz="8" w:space="0" w:color="000000"/>
              <w:right w:val="single" w:sz="8" w:space="0" w:color="000000"/>
            </w:tcBorders>
            <w:vAlign w:val="center"/>
            <w:hideMark/>
          </w:tcPr>
          <w:p w:rsidR="005D79A8" w:rsidRPr="005D79A8" w:rsidRDefault="005D79A8" w:rsidP="005D79A8">
            <w:pPr>
              <w:jc w:val="center"/>
              <w:rPr>
                <w:rFonts w:eastAsia="Times New Roman"/>
                <w:b/>
                <w:bCs/>
                <w:noProof w:val="0"/>
                <w:color w:val="000000"/>
                <w:sz w:val="20"/>
                <w:szCs w:val="20"/>
              </w:rPr>
            </w:pPr>
          </w:p>
        </w:tc>
      </w:tr>
      <w:tr w:rsidR="005D79A8" w:rsidRPr="005D79A8" w:rsidTr="005D79A8">
        <w:trPr>
          <w:trHeight w:val="43"/>
        </w:trPr>
        <w:tc>
          <w:tcPr>
            <w:tcW w:w="590" w:type="pct"/>
            <w:tcBorders>
              <w:top w:val="nil"/>
              <w:left w:val="single" w:sz="8" w:space="0" w:color="000000"/>
              <w:bottom w:val="single" w:sz="4" w:space="0" w:color="000000"/>
              <w:right w:val="single" w:sz="4" w:space="0" w:color="000000"/>
            </w:tcBorders>
            <w:shd w:val="clear" w:color="auto" w:fill="auto"/>
            <w:noWrap/>
            <w:vAlign w:val="center"/>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Kayes</w:t>
            </w:r>
          </w:p>
        </w:tc>
        <w:tc>
          <w:tcPr>
            <w:tcW w:w="509"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Cs/>
                <w:noProof w:val="0"/>
                <w:color w:val="000000"/>
                <w:sz w:val="20"/>
                <w:szCs w:val="20"/>
              </w:rPr>
            </w:pPr>
            <w:r w:rsidRPr="005D79A8">
              <w:rPr>
                <w:rFonts w:eastAsia="Times New Roman"/>
                <w:bCs/>
                <w:noProof w:val="0"/>
                <w:color w:val="000000"/>
                <w:sz w:val="20"/>
                <w:szCs w:val="20"/>
              </w:rPr>
              <w:t>0</w:t>
            </w:r>
          </w:p>
        </w:tc>
        <w:tc>
          <w:tcPr>
            <w:tcW w:w="510"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42" w:type="pct"/>
            <w:tcBorders>
              <w:top w:val="nil"/>
              <w:left w:val="nil"/>
              <w:bottom w:val="single" w:sz="4" w:space="0" w:color="000000"/>
              <w:right w:val="single" w:sz="4" w:space="0" w:color="000000"/>
            </w:tcBorders>
            <w:shd w:val="clear" w:color="auto" w:fill="auto"/>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54"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631" w:type="pct"/>
            <w:tcBorders>
              <w:top w:val="nil"/>
              <w:left w:val="nil"/>
              <w:bottom w:val="single" w:sz="4" w:space="0" w:color="000000"/>
              <w:right w:val="nil"/>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1865" w:type="pct"/>
            <w:tcBorders>
              <w:top w:val="single" w:sz="8" w:space="0" w:color="000000"/>
              <w:left w:val="single" w:sz="4" w:space="0" w:color="000000"/>
              <w:bottom w:val="single" w:sz="4" w:space="0" w:color="000000"/>
              <w:right w:val="single" w:sz="8" w:space="0" w:color="000000"/>
            </w:tcBorders>
            <w:shd w:val="clear" w:color="auto" w:fill="auto"/>
            <w:noWrap/>
            <w:vAlign w:val="bottom"/>
            <w:hideMark/>
          </w:tcPr>
          <w:p w:rsidR="005D79A8" w:rsidRPr="005D79A8" w:rsidRDefault="005D79A8" w:rsidP="005D79A8">
            <w:pPr>
              <w:jc w:val="center"/>
              <w:rPr>
                <w:rFonts w:eastAsia="Times New Roman"/>
                <w:noProof w:val="0"/>
                <w:color w:val="000000"/>
                <w:sz w:val="20"/>
                <w:szCs w:val="20"/>
              </w:rPr>
            </w:pPr>
          </w:p>
        </w:tc>
      </w:tr>
      <w:tr w:rsidR="005D79A8" w:rsidRPr="005D79A8" w:rsidTr="005D79A8">
        <w:trPr>
          <w:trHeight w:val="53"/>
        </w:trPr>
        <w:tc>
          <w:tcPr>
            <w:tcW w:w="590" w:type="pct"/>
            <w:tcBorders>
              <w:top w:val="nil"/>
              <w:left w:val="single" w:sz="8" w:space="0" w:color="000000"/>
              <w:bottom w:val="single" w:sz="4" w:space="0" w:color="000000"/>
              <w:right w:val="single" w:sz="4" w:space="0" w:color="000000"/>
            </w:tcBorders>
            <w:shd w:val="clear" w:color="auto" w:fill="auto"/>
            <w:noWrap/>
            <w:vAlign w:val="center"/>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Koulikoro</w:t>
            </w:r>
          </w:p>
        </w:tc>
        <w:tc>
          <w:tcPr>
            <w:tcW w:w="509"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Cs/>
                <w:noProof w:val="0"/>
                <w:color w:val="000000"/>
                <w:sz w:val="20"/>
                <w:szCs w:val="20"/>
              </w:rPr>
            </w:pPr>
            <w:r w:rsidRPr="005D79A8">
              <w:rPr>
                <w:rFonts w:eastAsia="Times New Roman"/>
                <w:bCs/>
                <w:noProof w:val="0"/>
                <w:color w:val="000000"/>
                <w:sz w:val="20"/>
                <w:szCs w:val="20"/>
              </w:rPr>
              <w:t>0</w:t>
            </w:r>
          </w:p>
        </w:tc>
        <w:tc>
          <w:tcPr>
            <w:tcW w:w="510"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42"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54"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631" w:type="pct"/>
            <w:tcBorders>
              <w:top w:val="nil"/>
              <w:left w:val="nil"/>
              <w:bottom w:val="single" w:sz="4" w:space="0" w:color="000000"/>
              <w:right w:val="nil"/>
            </w:tcBorders>
            <w:shd w:val="clear" w:color="auto" w:fill="auto"/>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1865"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5D79A8" w:rsidRPr="005D79A8" w:rsidRDefault="005D79A8" w:rsidP="005D79A8">
            <w:pPr>
              <w:jc w:val="center"/>
              <w:rPr>
                <w:rFonts w:eastAsia="Times New Roman"/>
                <w:noProof w:val="0"/>
                <w:color w:val="000000"/>
                <w:sz w:val="20"/>
                <w:szCs w:val="20"/>
              </w:rPr>
            </w:pPr>
          </w:p>
        </w:tc>
      </w:tr>
      <w:tr w:rsidR="005D79A8" w:rsidRPr="005D79A8" w:rsidTr="005D79A8">
        <w:trPr>
          <w:trHeight w:val="53"/>
        </w:trPr>
        <w:tc>
          <w:tcPr>
            <w:tcW w:w="590" w:type="pct"/>
            <w:tcBorders>
              <w:top w:val="nil"/>
              <w:left w:val="single" w:sz="8" w:space="0" w:color="000000"/>
              <w:bottom w:val="single" w:sz="4" w:space="0" w:color="000000"/>
              <w:right w:val="single" w:sz="4" w:space="0" w:color="000000"/>
            </w:tcBorders>
            <w:shd w:val="clear" w:color="auto" w:fill="auto"/>
            <w:noWrap/>
            <w:vAlign w:val="center"/>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Sikasso</w:t>
            </w:r>
          </w:p>
        </w:tc>
        <w:tc>
          <w:tcPr>
            <w:tcW w:w="509"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Cs/>
                <w:noProof w:val="0"/>
                <w:color w:val="000000"/>
                <w:sz w:val="20"/>
                <w:szCs w:val="20"/>
              </w:rPr>
            </w:pPr>
            <w:r w:rsidRPr="005D79A8">
              <w:rPr>
                <w:rFonts w:eastAsia="Times New Roman"/>
                <w:bCs/>
                <w:noProof w:val="0"/>
                <w:color w:val="000000"/>
                <w:sz w:val="20"/>
                <w:szCs w:val="20"/>
              </w:rPr>
              <w:t>1</w:t>
            </w:r>
          </w:p>
        </w:tc>
        <w:tc>
          <w:tcPr>
            <w:tcW w:w="510"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1</w:t>
            </w:r>
          </w:p>
        </w:tc>
        <w:tc>
          <w:tcPr>
            <w:tcW w:w="442"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54"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631" w:type="pct"/>
            <w:tcBorders>
              <w:top w:val="nil"/>
              <w:left w:val="nil"/>
              <w:bottom w:val="single" w:sz="4" w:space="0" w:color="000000"/>
              <w:right w:val="nil"/>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1865"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Hôpital</w:t>
            </w:r>
            <w:r>
              <w:rPr>
                <w:rFonts w:eastAsia="Times New Roman"/>
                <w:noProof w:val="0"/>
                <w:color w:val="000000"/>
                <w:sz w:val="20"/>
                <w:szCs w:val="20"/>
              </w:rPr>
              <w:t xml:space="preserve"> </w:t>
            </w:r>
            <w:r w:rsidRPr="005D79A8">
              <w:rPr>
                <w:rFonts w:eastAsia="Times New Roman"/>
                <w:noProof w:val="0"/>
                <w:color w:val="000000"/>
                <w:sz w:val="20"/>
                <w:szCs w:val="20"/>
              </w:rPr>
              <w:t>(1)</w:t>
            </w:r>
          </w:p>
        </w:tc>
      </w:tr>
      <w:tr w:rsidR="005D79A8" w:rsidRPr="005D79A8" w:rsidTr="005D79A8">
        <w:trPr>
          <w:trHeight w:val="53"/>
        </w:trPr>
        <w:tc>
          <w:tcPr>
            <w:tcW w:w="590" w:type="pct"/>
            <w:tcBorders>
              <w:top w:val="nil"/>
              <w:left w:val="single" w:sz="8" w:space="0" w:color="000000"/>
              <w:bottom w:val="single" w:sz="4" w:space="0" w:color="000000"/>
              <w:right w:val="single" w:sz="4" w:space="0" w:color="000000"/>
            </w:tcBorders>
            <w:shd w:val="clear" w:color="auto" w:fill="auto"/>
            <w:noWrap/>
            <w:vAlign w:val="center"/>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Ségou</w:t>
            </w:r>
          </w:p>
        </w:tc>
        <w:tc>
          <w:tcPr>
            <w:tcW w:w="509"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Cs/>
                <w:noProof w:val="0"/>
                <w:color w:val="000000"/>
                <w:sz w:val="20"/>
                <w:szCs w:val="20"/>
              </w:rPr>
            </w:pPr>
            <w:r w:rsidRPr="005D79A8">
              <w:rPr>
                <w:rFonts w:eastAsia="Times New Roman"/>
                <w:bCs/>
                <w:noProof w:val="0"/>
                <w:color w:val="000000"/>
                <w:sz w:val="20"/>
                <w:szCs w:val="20"/>
              </w:rPr>
              <w:t>0</w:t>
            </w:r>
          </w:p>
        </w:tc>
        <w:tc>
          <w:tcPr>
            <w:tcW w:w="510"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42"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54"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631" w:type="pct"/>
            <w:tcBorders>
              <w:top w:val="nil"/>
              <w:left w:val="nil"/>
              <w:bottom w:val="single" w:sz="4" w:space="0" w:color="000000"/>
              <w:right w:val="nil"/>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1865"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5D79A8" w:rsidRPr="005D79A8" w:rsidRDefault="005D79A8" w:rsidP="005D79A8">
            <w:pPr>
              <w:rPr>
                <w:rFonts w:eastAsia="Times New Roman"/>
                <w:noProof w:val="0"/>
                <w:color w:val="000000"/>
                <w:sz w:val="20"/>
                <w:szCs w:val="20"/>
              </w:rPr>
            </w:pPr>
          </w:p>
        </w:tc>
      </w:tr>
      <w:tr w:rsidR="005D79A8" w:rsidRPr="005D79A8" w:rsidTr="005D79A8">
        <w:trPr>
          <w:trHeight w:val="53"/>
        </w:trPr>
        <w:tc>
          <w:tcPr>
            <w:tcW w:w="590" w:type="pct"/>
            <w:tcBorders>
              <w:top w:val="nil"/>
              <w:left w:val="single" w:sz="8" w:space="0" w:color="000000"/>
              <w:bottom w:val="single" w:sz="4" w:space="0" w:color="000000"/>
              <w:right w:val="single" w:sz="4" w:space="0" w:color="000000"/>
            </w:tcBorders>
            <w:shd w:val="clear" w:color="auto" w:fill="auto"/>
            <w:noWrap/>
            <w:vAlign w:val="center"/>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Mopti</w:t>
            </w:r>
          </w:p>
        </w:tc>
        <w:tc>
          <w:tcPr>
            <w:tcW w:w="509"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Cs/>
                <w:noProof w:val="0"/>
                <w:color w:val="000000"/>
                <w:sz w:val="20"/>
                <w:szCs w:val="20"/>
              </w:rPr>
            </w:pPr>
            <w:r w:rsidRPr="005D79A8">
              <w:rPr>
                <w:rFonts w:eastAsia="Times New Roman"/>
                <w:bCs/>
                <w:noProof w:val="0"/>
                <w:color w:val="000000"/>
                <w:sz w:val="20"/>
                <w:szCs w:val="20"/>
              </w:rPr>
              <w:t>1</w:t>
            </w:r>
          </w:p>
        </w:tc>
        <w:tc>
          <w:tcPr>
            <w:tcW w:w="510"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42"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54"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1</w:t>
            </w:r>
          </w:p>
        </w:tc>
        <w:tc>
          <w:tcPr>
            <w:tcW w:w="631" w:type="pct"/>
            <w:tcBorders>
              <w:top w:val="nil"/>
              <w:left w:val="nil"/>
              <w:bottom w:val="single" w:sz="4" w:space="0" w:color="000000"/>
              <w:right w:val="nil"/>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1865"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Youwarou (1)</w:t>
            </w:r>
          </w:p>
        </w:tc>
      </w:tr>
      <w:tr w:rsidR="005D79A8" w:rsidRPr="005D79A8" w:rsidTr="005D79A8">
        <w:trPr>
          <w:trHeight w:val="53"/>
        </w:trPr>
        <w:tc>
          <w:tcPr>
            <w:tcW w:w="590" w:type="pct"/>
            <w:tcBorders>
              <w:top w:val="nil"/>
              <w:left w:val="single" w:sz="8" w:space="0" w:color="000000"/>
              <w:bottom w:val="single" w:sz="4" w:space="0" w:color="000000"/>
              <w:right w:val="single" w:sz="4" w:space="0" w:color="000000"/>
            </w:tcBorders>
            <w:shd w:val="clear" w:color="auto" w:fill="auto"/>
            <w:noWrap/>
            <w:vAlign w:val="center"/>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Tombouctou</w:t>
            </w:r>
          </w:p>
        </w:tc>
        <w:tc>
          <w:tcPr>
            <w:tcW w:w="509"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Cs/>
                <w:noProof w:val="0"/>
                <w:color w:val="000000"/>
                <w:sz w:val="20"/>
                <w:szCs w:val="20"/>
              </w:rPr>
            </w:pPr>
            <w:r w:rsidRPr="005D79A8">
              <w:rPr>
                <w:rFonts w:eastAsia="Times New Roman"/>
                <w:bCs/>
                <w:noProof w:val="0"/>
                <w:color w:val="000000"/>
                <w:sz w:val="20"/>
                <w:szCs w:val="20"/>
              </w:rPr>
              <w:t>2</w:t>
            </w:r>
          </w:p>
        </w:tc>
        <w:tc>
          <w:tcPr>
            <w:tcW w:w="510"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42"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1</w:t>
            </w:r>
          </w:p>
        </w:tc>
        <w:tc>
          <w:tcPr>
            <w:tcW w:w="454"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1</w:t>
            </w:r>
          </w:p>
        </w:tc>
        <w:tc>
          <w:tcPr>
            <w:tcW w:w="631" w:type="pct"/>
            <w:tcBorders>
              <w:top w:val="nil"/>
              <w:left w:val="nil"/>
              <w:bottom w:val="single" w:sz="4" w:space="0" w:color="000000"/>
              <w:right w:val="nil"/>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1865"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Gourma Rharous (2)</w:t>
            </w:r>
          </w:p>
        </w:tc>
      </w:tr>
      <w:tr w:rsidR="005D79A8" w:rsidRPr="005D79A8" w:rsidTr="005D79A8">
        <w:trPr>
          <w:trHeight w:val="53"/>
        </w:trPr>
        <w:tc>
          <w:tcPr>
            <w:tcW w:w="590" w:type="pct"/>
            <w:tcBorders>
              <w:top w:val="nil"/>
              <w:left w:val="single" w:sz="8" w:space="0" w:color="000000"/>
              <w:bottom w:val="single" w:sz="4" w:space="0" w:color="000000"/>
              <w:right w:val="single" w:sz="4" w:space="0" w:color="000000"/>
            </w:tcBorders>
            <w:shd w:val="clear" w:color="auto" w:fill="auto"/>
            <w:noWrap/>
            <w:vAlign w:val="center"/>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Taoudénit</w:t>
            </w:r>
          </w:p>
        </w:tc>
        <w:tc>
          <w:tcPr>
            <w:tcW w:w="509"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Cs/>
                <w:noProof w:val="0"/>
                <w:color w:val="000000"/>
                <w:sz w:val="20"/>
                <w:szCs w:val="20"/>
              </w:rPr>
            </w:pPr>
            <w:r w:rsidRPr="005D79A8">
              <w:rPr>
                <w:rFonts w:eastAsia="Times New Roman"/>
                <w:bCs/>
                <w:noProof w:val="0"/>
                <w:color w:val="000000"/>
                <w:sz w:val="20"/>
                <w:szCs w:val="20"/>
              </w:rPr>
              <w:t>0</w:t>
            </w:r>
          </w:p>
        </w:tc>
        <w:tc>
          <w:tcPr>
            <w:tcW w:w="510"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42"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54"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631" w:type="pct"/>
            <w:tcBorders>
              <w:top w:val="nil"/>
              <w:left w:val="nil"/>
              <w:bottom w:val="single" w:sz="4" w:space="0" w:color="000000"/>
              <w:right w:val="nil"/>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1865"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5D79A8" w:rsidRPr="005D79A8" w:rsidRDefault="005D79A8" w:rsidP="005D79A8">
            <w:pPr>
              <w:rPr>
                <w:rFonts w:eastAsia="Times New Roman"/>
                <w:noProof w:val="0"/>
                <w:color w:val="000000"/>
                <w:sz w:val="20"/>
                <w:szCs w:val="20"/>
              </w:rPr>
            </w:pPr>
          </w:p>
        </w:tc>
      </w:tr>
      <w:tr w:rsidR="005D79A8" w:rsidRPr="005D79A8" w:rsidTr="005D79A8">
        <w:trPr>
          <w:trHeight w:val="53"/>
        </w:trPr>
        <w:tc>
          <w:tcPr>
            <w:tcW w:w="590" w:type="pct"/>
            <w:tcBorders>
              <w:top w:val="nil"/>
              <w:left w:val="single" w:sz="8" w:space="0" w:color="000000"/>
              <w:bottom w:val="single" w:sz="4" w:space="0" w:color="000000"/>
              <w:right w:val="single" w:sz="4" w:space="0" w:color="000000"/>
            </w:tcBorders>
            <w:shd w:val="clear" w:color="auto" w:fill="auto"/>
            <w:noWrap/>
            <w:vAlign w:val="center"/>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Gao</w:t>
            </w:r>
          </w:p>
        </w:tc>
        <w:tc>
          <w:tcPr>
            <w:tcW w:w="509"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Cs/>
                <w:noProof w:val="0"/>
                <w:color w:val="000000"/>
                <w:sz w:val="20"/>
                <w:szCs w:val="20"/>
              </w:rPr>
            </w:pPr>
            <w:r w:rsidRPr="005D79A8">
              <w:rPr>
                <w:rFonts w:eastAsia="Times New Roman"/>
                <w:bCs/>
                <w:noProof w:val="0"/>
                <w:color w:val="000000"/>
                <w:sz w:val="20"/>
                <w:szCs w:val="20"/>
              </w:rPr>
              <w:t>0</w:t>
            </w:r>
          </w:p>
        </w:tc>
        <w:tc>
          <w:tcPr>
            <w:tcW w:w="510"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42"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54"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631" w:type="pct"/>
            <w:tcBorders>
              <w:top w:val="nil"/>
              <w:left w:val="nil"/>
              <w:bottom w:val="single" w:sz="4" w:space="0" w:color="000000"/>
              <w:right w:val="nil"/>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1865"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5D79A8" w:rsidRPr="005D79A8" w:rsidRDefault="005D79A8" w:rsidP="005D79A8">
            <w:pPr>
              <w:jc w:val="center"/>
              <w:rPr>
                <w:rFonts w:eastAsia="Times New Roman"/>
                <w:noProof w:val="0"/>
                <w:color w:val="000000"/>
                <w:sz w:val="20"/>
                <w:szCs w:val="20"/>
              </w:rPr>
            </w:pPr>
          </w:p>
        </w:tc>
      </w:tr>
      <w:tr w:rsidR="005D79A8" w:rsidRPr="005D79A8" w:rsidTr="005D79A8">
        <w:trPr>
          <w:trHeight w:val="53"/>
        </w:trPr>
        <w:tc>
          <w:tcPr>
            <w:tcW w:w="590" w:type="pct"/>
            <w:tcBorders>
              <w:top w:val="nil"/>
              <w:left w:val="single" w:sz="8" w:space="0" w:color="000000"/>
              <w:bottom w:val="single" w:sz="4" w:space="0" w:color="000000"/>
              <w:right w:val="single" w:sz="4" w:space="0" w:color="000000"/>
            </w:tcBorders>
            <w:shd w:val="clear" w:color="auto" w:fill="auto"/>
            <w:noWrap/>
            <w:vAlign w:val="center"/>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Ménaka</w:t>
            </w:r>
          </w:p>
        </w:tc>
        <w:tc>
          <w:tcPr>
            <w:tcW w:w="509"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Cs/>
                <w:noProof w:val="0"/>
                <w:color w:val="000000"/>
                <w:sz w:val="20"/>
                <w:szCs w:val="20"/>
              </w:rPr>
            </w:pPr>
            <w:r w:rsidRPr="005D79A8">
              <w:rPr>
                <w:rFonts w:eastAsia="Times New Roman"/>
                <w:bCs/>
                <w:noProof w:val="0"/>
                <w:color w:val="000000"/>
                <w:sz w:val="20"/>
                <w:szCs w:val="20"/>
              </w:rPr>
              <w:t>0</w:t>
            </w:r>
          </w:p>
        </w:tc>
        <w:tc>
          <w:tcPr>
            <w:tcW w:w="510"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42"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54"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631" w:type="pct"/>
            <w:tcBorders>
              <w:top w:val="nil"/>
              <w:left w:val="nil"/>
              <w:bottom w:val="single" w:sz="4" w:space="0" w:color="000000"/>
              <w:right w:val="nil"/>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1865" w:type="pct"/>
            <w:tcBorders>
              <w:top w:val="single" w:sz="4" w:space="0" w:color="000000"/>
              <w:left w:val="single" w:sz="4" w:space="0" w:color="000000"/>
              <w:bottom w:val="single" w:sz="4" w:space="0" w:color="000000"/>
              <w:right w:val="single" w:sz="8" w:space="0" w:color="000000"/>
            </w:tcBorders>
            <w:shd w:val="clear" w:color="auto" w:fill="auto"/>
            <w:noWrap/>
            <w:vAlign w:val="bottom"/>
            <w:hideMark/>
          </w:tcPr>
          <w:p w:rsidR="005D79A8" w:rsidRPr="005D79A8" w:rsidRDefault="005D79A8" w:rsidP="005D79A8">
            <w:pPr>
              <w:jc w:val="center"/>
              <w:rPr>
                <w:rFonts w:eastAsia="Times New Roman"/>
                <w:noProof w:val="0"/>
                <w:color w:val="000000"/>
                <w:sz w:val="20"/>
                <w:szCs w:val="20"/>
              </w:rPr>
            </w:pPr>
          </w:p>
        </w:tc>
      </w:tr>
      <w:tr w:rsidR="005D79A8" w:rsidRPr="005D79A8" w:rsidTr="005D79A8">
        <w:trPr>
          <w:trHeight w:val="53"/>
        </w:trPr>
        <w:tc>
          <w:tcPr>
            <w:tcW w:w="590" w:type="pct"/>
            <w:tcBorders>
              <w:top w:val="nil"/>
              <w:left w:val="single" w:sz="8" w:space="0" w:color="000000"/>
              <w:bottom w:val="single" w:sz="4" w:space="0" w:color="000000"/>
              <w:right w:val="single" w:sz="4" w:space="0" w:color="000000"/>
            </w:tcBorders>
            <w:shd w:val="clear" w:color="auto" w:fill="auto"/>
            <w:noWrap/>
            <w:vAlign w:val="center"/>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Kidal</w:t>
            </w:r>
          </w:p>
        </w:tc>
        <w:tc>
          <w:tcPr>
            <w:tcW w:w="509"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510"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42"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54"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631"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1865" w:type="pct"/>
            <w:tcBorders>
              <w:top w:val="single" w:sz="4" w:space="0" w:color="000000"/>
              <w:left w:val="nil"/>
              <w:bottom w:val="single" w:sz="4" w:space="0" w:color="000000"/>
              <w:right w:val="single" w:sz="8" w:space="0" w:color="000000"/>
            </w:tcBorders>
            <w:shd w:val="clear" w:color="auto" w:fill="auto"/>
            <w:noWrap/>
            <w:vAlign w:val="bottom"/>
            <w:hideMark/>
          </w:tcPr>
          <w:p w:rsidR="005D79A8" w:rsidRPr="005D79A8" w:rsidRDefault="005D79A8" w:rsidP="005D79A8">
            <w:pPr>
              <w:jc w:val="center"/>
              <w:rPr>
                <w:rFonts w:eastAsia="Times New Roman"/>
                <w:noProof w:val="0"/>
                <w:color w:val="000000"/>
                <w:sz w:val="20"/>
                <w:szCs w:val="20"/>
              </w:rPr>
            </w:pPr>
          </w:p>
        </w:tc>
      </w:tr>
      <w:tr w:rsidR="005D79A8" w:rsidRPr="005D79A8" w:rsidTr="005D79A8">
        <w:trPr>
          <w:trHeight w:val="53"/>
        </w:trPr>
        <w:tc>
          <w:tcPr>
            <w:tcW w:w="590" w:type="pct"/>
            <w:tcBorders>
              <w:top w:val="nil"/>
              <w:left w:val="single" w:sz="8" w:space="0" w:color="000000"/>
              <w:bottom w:val="single" w:sz="4" w:space="0" w:color="000000"/>
              <w:right w:val="single" w:sz="4" w:space="0" w:color="000000"/>
            </w:tcBorders>
            <w:shd w:val="clear" w:color="auto" w:fill="auto"/>
            <w:noWrap/>
            <w:vAlign w:val="center"/>
            <w:hideMark/>
          </w:tcPr>
          <w:p w:rsidR="005D79A8" w:rsidRPr="005D79A8" w:rsidRDefault="005D79A8" w:rsidP="005D79A8">
            <w:pPr>
              <w:rPr>
                <w:rFonts w:eastAsia="Times New Roman"/>
                <w:noProof w:val="0"/>
                <w:color w:val="000000"/>
                <w:sz w:val="20"/>
                <w:szCs w:val="20"/>
              </w:rPr>
            </w:pPr>
            <w:r w:rsidRPr="005D79A8">
              <w:rPr>
                <w:rFonts w:eastAsia="Times New Roman"/>
                <w:noProof w:val="0"/>
                <w:color w:val="000000"/>
                <w:sz w:val="20"/>
                <w:szCs w:val="20"/>
              </w:rPr>
              <w:t>Bamako</w:t>
            </w:r>
          </w:p>
        </w:tc>
        <w:tc>
          <w:tcPr>
            <w:tcW w:w="509"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510"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42"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454"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631" w:type="pct"/>
            <w:tcBorders>
              <w:top w:val="nil"/>
              <w:left w:val="nil"/>
              <w:bottom w:val="single" w:sz="4"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noProof w:val="0"/>
                <w:color w:val="000000"/>
                <w:sz w:val="20"/>
                <w:szCs w:val="20"/>
              </w:rPr>
            </w:pPr>
            <w:r w:rsidRPr="005D79A8">
              <w:rPr>
                <w:rFonts w:eastAsia="Times New Roman"/>
                <w:noProof w:val="0"/>
                <w:color w:val="000000"/>
                <w:sz w:val="20"/>
                <w:szCs w:val="20"/>
              </w:rPr>
              <w:t>0</w:t>
            </w:r>
          </w:p>
        </w:tc>
        <w:tc>
          <w:tcPr>
            <w:tcW w:w="1865" w:type="pct"/>
            <w:tcBorders>
              <w:top w:val="single" w:sz="4" w:space="0" w:color="000000"/>
              <w:left w:val="nil"/>
              <w:bottom w:val="single" w:sz="8" w:space="0" w:color="000000"/>
              <w:right w:val="single" w:sz="8" w:space="0" w:color="000000"/>
            </w:tcBorders>
            <w:shd w:val="clear" w:color="auto" w:fill="auto"/>
            <w:noWrap/>
            <w:vAlign w:val="bottom"/>
            <w:hideMark/>
          </w:tcPr>
          <w:p w:rsidR="005D79A8" w:rsidRPr="005D79A8" w:rsidRDefault="005D79A8" w:rsidP="005D79A8">
            <w:pPr>
              <w:jc w:val="center"/>
              <w:rPr>
                <w:rFonts w:eastAsia="Times New Roman"/>
                <w:noProof w:val="0"/>
                <w:color w:val="000000"/>
                <w:sz w:val="20"/>
                <w:szCs w:val="20"/>
              </w:rPr>
            </w:pPr>
          </w:p>
        </w:tc>
      </w:tr>
      <w:tr w:rsidR="005D79A8" w:rsidRPr="005D79A8" w:rsidTr="005D79A8">
        <w:trPr>
          <w:trHeight w:val="43"/>
        </w:trPr>
        <w:tc>
          <w:tcPr>
            <w:tcW w:w="590" w:type="pct"/>
            <w:tcBorders>
              <w:top w:val="nil"/>
              <w:left w:val="single" w:sz="8" w:space="0" w:color="000000"/>
              <w:bottom w:val="single" w:sz="8" w:space="0" w:color="000000"/>
              <w:right w:val="single" w:sz="4" w:space="0" w:color="000000"/>
            </w:tcBorders>
            <w:shd w:val="clear" w:color="auto" w:fill="auto"/>
            <w:noWrap/>
            <w:vAlign w:val="center"/>
            <w:hideMark/>
          </w:tcPr>
          <w:p w:rsidR="005D79A8" w:rsidRPr="005D79A8" w:rsidRDefault="005D79A8" w:rsidP="005D79A8">
            <w:pPr>
              <w:rPr>
                <w:rFonts w:eastAsia="Times New Roman"/>
                <w:b/>
                <w:bCs/>
                <w:noProof w:val="0"/>
                <w:color w:val="000000"/>
                <w:sz w:val="20"/>
                <w:szCs w:val="20"/>
              </w:rPr>
            </w:pPr>
            <w:r w:rsidRPr="005D79A8">
              <w:rPr>
                <w:rFonts w:eastAsia="Times New Roman"/>
                <w:b/>
                <w:bCs/>
                <w:noProof w:val="0"/>
                <w:color w:val="000000"/>
                <w:sz w:val="20"/>
                <w:szCs w:val="20"/>
              </w:rPr>
              <w:t>Total</w:t>
            </w:r>
          </w:p>
        </w:tc>
        <w:tc>
          <w:tcPr>
            <w:tcW w:w="509" w:type="pct"/>
            <w:tcBorders>
              <w:top w:val="nil"/>
              <w:left w:val="nil"/>
              <w:bottom w:val="single" w:sz="8"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
                <w:bCs/>
                <w:noProof w:val="0"/>
                <w:color w:val="000000"/>
                <w:sz w:val="20"/>
                <w:szCs w:val="20"/>
              </w:rPr>
            </w:pPr>
            <w:r w:rsidRPr="005D79A8">
              <w:rPr>
                <w:rFonts w:eastAsia="Times New Roman"/>
                <w:b/>
                <w:bCs/>
                <w:noProof w:val="0"/>
                <w:color w:val="000000"/>
                <w:sz w:val="20"/>
                <w:szCs w:val="20"/>
              </w:rPr>
              <w:t>4</w:t>
            </w:r>
          </w:p>
        </w:tc>
        <w:tc>
          <w:tcPr>
            <w:tcW w:w="510" w:type="pct"/>
            <w:tcBorders>
              <w:top w:val="nil"/>
              <w:left w:val="nil"/>
              <w:bottom w:val="single" w:sz="8"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
                <w:bCs/>
                <w:noProof w:val="0"/>
                <w:color w:val="000000"/>
                <w:sz w:val="20"/>
                <w:szCs w:val="20"/>
              </w:rPr>
            </w:pPr>
            <w:r w:rsidRPr="005D79A8">
              <w:rPr>
                <w:rFonts w:eastAsia="Times New Roman"/>
                <w:b/>
                <w:bCs/>
                <w:noProof w:val="0"/>
                <w:color w:val="000000"/>
                <w:sz w:val="20"/>
                <w:szCs w:val="20"/>
              </w:rPr>
              <w:t>1</w:t>
            </w:r>
          </w:p>
        </w:tc>
        <w:tc>
          <w:tcPr>
            <w:tcW w:w="442" w:type="pct"/>
            <w:tcBorders>
              <w:top w:val="nil"/>
              <w:left w:val="nil"/>
              <w:bottom w:val="single" w:sz="8"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
                <w:bCs/>
                <w:noProof w:val="0"/>
                <w:color w:val="000000"/>
                <w:sz w:val="20"/>
                <w:szCs w:val="20"/>
              </w:rPr>
            </w:pPr>
            <w:r w:rsidRPr="005D79A8">
              <w:rPr>
                <w:rFonts w:eastAsia="Times New Roman"/>
                <w:b/>
                <w:bCs/>
                <w:noProof w:val="0"/>
                <w:color w:val="000000"/>
                <w:sz w:val="20"/>
                <w:szCs w:val="20"/>
              </w:rPr>
              <w:t>1</w:t>
            </w:r>
          </w:p>
        </w:tc>
        <w:tc>
          <w:tcPr>
            <w:tcW w:w="454" w:type="pct"/>
            <w:tcBorders>
              <w:top w:val="nil"/>
              <w:left w:val="nil"/>
              <w:bottom w:val="single" w:sz="8" w:space="0" w:color="000000"/>
              <w:right w:val="single" w:sz="4" w:space="0" w:color="000000"/>
            </w:tcBorders>
            <w:shd w:val="clear" w:color="auto" w:fill="auto"/>
            <w:noWrap/>
            <w:vAlign w:val="center"/>
            <w:hideMark/>
          </w:tcPr>
          <w:p w:rsidR="005D79A8" w:rsidRPr="005D79A8" w:rsidRDefault="005D79A8" w:rsidP="005D79A8">
            <w:pPr>
              <w:jc w:val="center"/>
              <w:rPr>
                <w:rFonts w:eastAsia="Times New Roman"/>
                <w:b/>
                <w:bCs/>
                <w:noProof w:val="0"/>
                <w:color w:val="000000"/>
                <w:sz w:val="20"/>
                <w:szCs w:val="20"/>
              </w:rPr>
            </w:pPr>
            <w:r w:rsidRPr="005D79A8">
              <w:rPr>
                <w:rFonts w:eastAsia="Times New Roman"/>
                <w:b/>
                <w:bCs/>
                <w:noProof w:val="0"/>
                <w:color w:val="000000"/>
                <w:sz w:val="20"/>
                <w:szCs w:val="20"/>
              </w:rPr>
              <w:t>2</w:t>
            </w:r>
          </w:p>
        </w:tc>
        <w:tc>
          <w:tcPr>
            <w:tcW w:w="631" w:type="pct"/>
            <w:tcBorders>
              <w:top w:val="nil"/>
              <w:left w:val="nil"/>
              <w:bottom w:val="single" w:sz="8" w:space="0" w:color="000000"/>
              <w:right w:val="nil"/>
            </w:tcBorders>
            <w:shd w:val="clear" w:color="auto" w:fill="auto"/>
            <w:noWrap/>
            <w:vAlign w:val="center"/>
            <w:hideMark/>
          </w:tcPr>
          <w:p w:rsidR="005D79A8" w:rsidRPr="005D79A8" w:rsidRDefault="005D79A8" w:rsidP="005D79A8">
            <w:pPr>
              <w:jc w:val="center"/>
              <w:rPr>
                <w:rFonts w:eastAsia="Times New Roman"/>
                <w:b/>
                <w:bCs/>
                <w:noProof w:val="0"/>
                <w:color w:val="000000"/>
                <w:sz w:val="20"/>
                <w:szCs w:val="20"/>
              </w:rPr>
            </w:pPr>
            <w:r w:rsidRPr="005D79A8">
              <w:rPr>
                <w:rFonts w:eastAsia="Times New Roman"/>
                <w:b/>
                <w:bCs/>
                <w:noProof w:val="0"/>
                <w:color w:val="000000"/>
                <w:sz w:val="20"/>
                <w:szCs w:val="20"/>
              </w:rPr>
              <w:t>0</w:t>
            </w:r>
          </w:p>
        </w:tc>
        <w:tc>
          <w:tcPr>
            <w:tcW w:w="1865" w:type="pct"/>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rsidR="005D79A8" w:rsidRPr="005D79A8" w:rsidRDefault="005D79A8" w:rsidP="005D79A8">
            <w:pPr>
              <w:jc w:val="center"/>
              <w:rPr>
                <w:rFonts w:eastAsia="Times New Roman"/>
                <w:noProof w:val="0"/>
                <w:color w:val="000000"/>
                <w:sz w:val="20"/>
                <w:szCs w:val="20"/>
              </w:rPr>
            </w:pPr>
          </w:p>
        </w:tc>
      </w:tr>
    </w:tbl>
    <w:p w:rsidR="0033761D" w:rsidRPr="005B5911" w:rsidRDefault="0033761D" w:rsidP="0033761D">
      <w:pPr>
        <w:rPr>
          <w:b/>
          <w:bCs/>
          <w:color w:val="FF0000"/>
          <w:sz w:val="10"/>
          <w:szCs w:val="10"/>
        </w:rPr>
      </w:pPr>
    </w:p>
    <w:p w:rsidR="00D60E97" w:rsidRPr="00C57505" w:rsidRDefault="008C33CE" w:rsidP="00D60E97">
      <w:pPr>
        <w:rPr>
          <w:rFonts w:eastAsia="Times New Roman"/>
          <w:sz w:val="20"/>
          <w:szCs w:val="20"/>
        </w:rPr>
      </w:pPr>
      <w:r w:rsidRPr="00C57505">
        <w:rPr>
          <w:rFonts w:eastAsia="Times New Roman"/>
          <w:sz w:val="20"/>
          <w:szCs w:val="20"/>
        </w:rPr>
        <w:t>Cinquante</w:t>
      </w:r>
      <w:r w:rsidR="00D60E97" w:rsidRPr="00C57505">
        <w:rPr>
          <w:rFonts w:eastAsia="Times New Roman"/>
          <w:sz w:val="20"/>
          <w:szCs w:val="20"/>
        </w:rPr>
        <w:t xml:space="preserve"> pour cent (</w:t>
      </w:r>
      <w:r w:rsidR="0070410A" w:rsidRPr="00C57505">
        <w:rPr>
          <w:rFonts w:eastAsia="Times New Roman"/>
          <w:sz w:val="20"/>
          <w:szCs w:val="20"/>
        </w:rPr>
        <w:t>50</w:t>
      </w:r>
      <w:r w:rsidR="00C3162A" w:rsidRPr="00C57505">
        <w:rPr>
          <w:rFonts w:eastAsia="Times New Roman"/>
          <w:sz w:val="20"/>
          <w:szCs w:val="20"/>
        </w:rPr>
        <w:t xml:space="preserve">%) </w:t>
      </w:r>
      <w:r w:rsidR="00D60E97" w:rsidRPr="00C57505">
        <w:rPr>
          <w:rFonts w:eastAsia="Times New Roman"/>
          <w:sz w:val="20"/>
          <w:szCs w:val="20"/>
        </w:rPr>
        <w:t>des décès sont survenus chez les enfants de moins de 5 ans.</w:t>
      </w:r>
    </w:p>
    <w:p w:rsidR="0033761D" w:rsidRDefault="0033761D"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Default="003F37BB" w:rsidP="00B351F1">
      <w:pPr>
        <w:rPr>
          <w:b/>
          <w:bCs/>
          <w:color w:val="FF0000"/>
          <w:sz w:val="10"/>
          <w:szCs w:val="10"/>
        </w:rPr>
      </w:pPr>
    </w:p>
    <w:p w:rsidR="003F37BB" w:rsidRPr="005B5911" w:rsidRDefault="003F37BB" w:rsidP="00B351F1">
      <w:pPr>
        <w:rPr>
          <w:b/>
          <w:bCs/>
          <w:color w:val="FF0000"/>
          <w:sz w:val="10"/>
          <w:szCs w:val="10"/>
        </w:rPr>
      </w:pPr>
    </w:p>
    <w:p w:rsidR="008B03E8" w:rsidRPr="00E270EB" w:rsidRDefault="008B03E8" w:rsidP="00E270EB">
      <w:pPr>
        <w:pStyle w:val="Paragraphedeliste"/>
        <w:numPr>
          <w:ilvl w:val="0"/>
          <w:numId w:val="1"/>
        </w:numPr>
        <w:rPr>
          <w:bCs/>
        </w:rPr>
      </w:pPr>
      <w:r w:rsidRPr="008966BE">
        <w:rPr>
          <w:b/>
          <w:bCs/>
          <w:sz w:val="20"/>
          <w:szCs w:val="20"/>
        </w:rPr>
        <w:lastRenderedPageBreak/>
        <w:t xml:space="preserve">Tableau III </w:t>
      </w:r>
      <w:r w:rsidRPr="008966BE">
        <w:rPr>
          <w:b/>
          <w:bCs/>
        </w:rPr>
        <w:t xml:space="preserve">: </w:t>
      </w:r>
      <w:r w:rsidRPr="008966BE">
        <w:rPr>
          <w:b/>
          <w:bCs/>
          <w:sz w:val="20"/>
          <w:szCs w:val="20"/>
        </w:rPr>
        <w:t>Situation des décès maternels, péri et néonatals au cours de la semaine 14 de l’an 2021 au niveau des régions du Mali.</w:t>
      </w:r>
    </w:p>
    <w:tbl>
      <w:tblPr>
        <w:tblpPr w:leftFromText="180" w:rightFromText="180" w:vertAnchor="page" w:horzAnchor="margin" w:tblpY="14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5"/>
        <w:gridCol w:w="987"/>
        <w:gridCol w:w="660"/>
        <w:gridCol w:w="409"/>
        <w:gridCol w:w="423"/>
        <w:gridCol w:w="348"/>
        <w:gridCol w:w="743"/>
        <w:gridCol w:w="510"/>
        <w:gridCol w:w="3762"/>
        <w:gridCol w:w="510"/>
        <w:gridCol w:w="676"/>
      </w:tblGrid>
      <w:tr w:rsidR="003F37BB" w:rsidRPr="00CF3A30" w:rsidTr="003F37BB">
        <w:trPr>
          <w:trHeight w:val="200"/>
        </w:trPr>
        <w:tc>
          <w:tcPr>
            <w:tcW w:w="571" w:type="pct"/>
            <w:shd w:val="clear" w:color="auto" w:fill="auto"/>
            <w:hideMark/>
          </w:tcPr>
          <w:p w:rsidR="003F37BB" w:rsidRPr="00CF3A30" w:rsidRDefault="003F37BB" w:rsidP="003F37BB">
            <w:pPr>
              <w:jc w:val="center"/>
              <w:rPr>
                <w:b/>
                <w:bCs/>
                <w:color w:val="000000"/>
              </w:rPr>
            </w:pPr>
            <w:bookmarkStart w:id="7" w:name="_Hlk56372268"/>
            <w:r w:rsidRPr="00CF3A30">
              <w:rPr>
                <w:b/>
                <w:bCs/>
                <w:color w:val="000000"/>
                <w:sz w:val="22"/>
                <w:szCs w:val="22"/>
              </w:rPr>
              <w:t>Régions</w:t>
            </w:r>
          </w:p>
        </w:tc>
        <w:tc>
          <w:tcPr>
            <w:tcW w:w="484" w:type="pct"/>
            <w:shd w:val="clear" w:color="auto" w:fill="auto"/>
            <w:hideMark/>
          </w:tcPr>
          <w:p w:rsidR="003F37BB" w:rsidRPr="00CF3A30" w:rsidRDefault="003F37BB" w:rsidP="003F37BB">
            <w:pPr>
              <w:jc w:val="center"/>
              <w:rPr>
                <w:b/>
                <w:bCs/>
                <w:color w:val="000000"/>
              </w:rPr>
            </w:pPr>
            <w:r w:rsidRPr="00CF3A30">
              <w:rPr>
                <w:b/>
                <w:bCs/>
                <w:color w:val="000000"/>
                <w:sz w:val="22"/>
                <w:szCs w:val="22"/>
              </w:rPr>
              <w:t>Décès maternels (DM)</w:t>
            </w:r>
          </w:p>
        </w:tc>
        <w:tc>
          <w:tcPr>
            <w:tcW w:w="324" w:type="pct"/>
            <w:shd w:val="clear" w:color="auto" w:fill="auto"/>
            <w:hideMark/>
          </w:tcPr>
          <w:p w:rsidR="003F37BB" w:rsidRPr="008966BE" w:rsidRDefault="003F37BB" w:rsidP="003F37BB">
            <w:pPr>
              <w:jc w:val="center"/>
              <w:rPr>
                <w:b/>
                <w:bCs/>
                <w:color w:val="000000"/>
                <w:sz w:val="10"/>
                <w:szCs w:val="10"/>
              </w:rPr>
            </w:pPr>
            <w:r w:rsidRPr="008966BE">
              <w:rPr>
                <w:b/>
                <w:bCs/>
                <w:color w:val="000000"/>
                <w:sz w:val="10"/>
                <w:szCs w:val="10"/>
              </w:rPr>
              <w:t>Causes Probables Décès maternels</w:t>
            </w:r>
          </w:p>
        </w:tc>
        <w:tc>
          <w:tcPr>
            <w:tcW w:w="201" w:type="pct"/>
            <w:shd w:val="clear" w:color="auto" w:fill="auto"/>
            <w:hideMark/>
          </w:tcPr>
          <w:p w:rsidR="003F37BB" w:rsidRPr="008966BE" w:rsidRDefault="003F37BB" w:rsidP="003F37BB">
            <w:pPr>
              <w:jc w:val="center"/>
              <w:rPr>
                <w:b/>
                <w:bCs/>
                <w:color w:val="000000"/>
                <w:sz w:val="10"/>
                <w:szCs w:val="10"/>
              </w:rPr>
            </w:pPr>
            <w:r w:rsidRPr="008966BE">
              <w:rPr>
                <w:b/>
                <w:bCs/>
                <w:color w:val="000000"/>
                <w:sz w:val="10"/>
                <w:szCs w:val="10"/>
              </w:rPr>
              <w:t>Mort nés frais (MNF)</w:t>
            </w:r>
          </w:p>
        </w:tc>
        <w:tc>
          <w:tcPr>
            <w:tcW w:w="207" w:type="pct"/>
            <w:shd w:val="clear" w:color="auto" w:fill="auto"/>
            <w:hideMark/>
          </w:tcPr>
          <w:p w:rsidR="003F37BB" w:rsidRPr="008966BE" w:rsidRDefault="003F37BB" w:rsidP="003F37BB">
            <w:pPr>
              <w:jc w:val="center"/>
              <w:rPr>
                <w:b/>
                <w:bCs/>
                <w:color w:val="000000"/>
                <w:sz w:val="10"/>
                <w:szCs w:val="10"/>
              </w:rPr>
            </w:pPr>
            <w:r w:rsidRPr="008966BE">
              <w:rPr>
                <w:b/>
                <w:bCs/>
                <w:color w:val="000000"/>
                <w:sz w:val="10"/>
                <w:szCs w:val="10"/>
              </w:rPr>
              <w:t>Mort nés macéré (MNM</w:t>
            </w:r>
          </w:p>
        </w:tc>
        <w:tc>
          <w:tcPr>
            <w:tcW w:w="171" w:type="pct"/>
            <w:shd w:val="clear" w:color="auto" w:fill="auto"/>
            <w:hideMark/>
          </w:tcPr>
          <w:p w:rsidR="003F37BB" w:rsidRPr="008966BE" w:rsidRDefault="003F37BB" w:rsidP="003F37BB">
            <w:pPr>
              <w:jc w:val="center"/>
              <w:rPr>
                <w:b/>
                <w:bCs/>
                <w:color w:val="000000"/>
                <w:sz w:val="10"/>
                <w:szCs w:val="10"/>
              </w:rPr>
            </w:pPr>
            <w:r w:rsidRPr="008966BE">
              <w:rPr>
                <w:b/>
                <w:bCs/>
                <w:color w:val="000000"/>
                <w:sz w:val="10"/>
                <w:szCs w:val="10"/>
              </w:rPr>
              <w:t>Total Mort nés</w:t>
            </w:r>
          </w:p>
        </w:tc>
        <w:tc>
          <w:tcPr>
            <w:tcW w:w="364" w:type="pct"/>
            <w:shd w:val="clear" w:color="auto" w:fill="auto"/>
            <w:hideMark/>
          </w:tcPr>
          <w:p w:rsidR="003F37BB" w:rsidRPr="008966BE" w:rsidRDefault="003F37BB" w:rsidP="003F37BB">
            <w:pPr>
              <w:jc w:val="center"/>
              <w:rPr>
                <w:sz w:val="10"/>
                <w:szCs w:val="10"/>
              </w:rPr>
            </w:pPr>
            <w:r w:rsidRPr="008966BE">
              <w:rPr>
                <w:b/>
                <w:bCs/>
                <w:color w:val="000000"/>
                <w:sz w:val="10"/>
                <w:szCs w:val="10"/>
              </w:rPr>
              <w:t>Causes Probables Mort-nés</w:t>
            </w:r>
          </w:p>
          <w:p w:rsidR="003F37BB" w:rsidRPr="008966BE" w:rsidRDefault="003F37BB" w:rsidP="003F37BB">
            <w:pPr>
              <w:jc w:val="center"/>
              <w:rPr>
                <w:b/>
                <w:bCs/>
                <w:color w:val="000000"/>
                <w:sz w:val="10"/>
                <w:szCs w:val="10"/>
              </w:rPr>
            </w:pPr>
          </w:p>
        </w:tc>
        <w:tc>
          <w:tcPr>
            <w:tcW w:w="250" w:type="pct"/>
            <w:shd w:val="clear" w:color="auto" w:fill="auto"/>
            <w:hideMark/>
          </w:tcPr>
          <w:p w:rsidR="003F37BB" w:rsidRPr="008966BE" w:rsidRDefault="003F37BB" w:rsidP="003F37BB">
            <w:pPr>
              <w:jc w:val="center"/>
              <w:rPr>
                <w:b/>
                <w:bCs/>
                <w:color w:val="000000"/>
                <w:sz w:val="10"/>
                <w:szCs w:val="10"/>
              </w:rPr>
            </w:pPr>
            <w:r w:rsidRPr="008966BE">
              <w:rPr>
                <w:b/>
                <w:bCs/>
                <w:color w:val="000000"/>
                <w:sz w:val="10"/>
                <w:szCs w:val="10"/>
              </w:rPr>
              <w:t>Décès néonatals Précoces</w:t>
            </w:r>
          </w:p>
        </w:tc>
        <w:tc>
          <w:tcPr>
            <w:tcW w:w="1845" w:type="pct"/>
          </w:tcPr>
          <w:p w:rsidR="003F37BB" w:rsidRPr="008966BE" w:rsidRDefault="003F37BB" w:rsidP="003F37BB">
            <w:pPr>
              <w:jc w:val="center"/>
              <w:rPr>
                <w:b/>
                <w:bCs/>
                <w:color w:val="000000"/>
                <w:sz w:val="10"/>
                <w:szCs w:val="10"/>
              </w:rPr>
            </w:pPr>
            <w:r w:rsidRPr="008966BE">
              <w:rPr>
                <w:b/>
                <w:bCs/>
                <w:color w:val="000000"/>
                <w:sz w:val="10"/>
                <w:szCs w:val="10"/>
              </w:rPr>
              <w:t>Causes Probables DNP</w:t>
            </w:r>
          </w:p>
        </w:tc>
        <w:tc>
          <w:tcPr>
            <w:tcW w:w="250" w:type="pct"/>
          </w:tcPr>
          <w:p w:rsidR="003F37BB" w:rsidRPr="008966BE" w:rsidRDefault="003F37BB" w:rsidP="003F37BB">
            <w:pPr>
              <w:jc w:val="center"/>
              <w:rPr>
                <w:b/>
                <w:bCs/>
                <w:color w:val="000000"/>
                <w:sz w:val="10"/>
                <w:szCs w:val="10"/>
              </w:rPr>
            </w:pPr>
            <w:r w:rsidRPr="008966BE">
              <w:rPr>
                <w:b/>
                <w:bCs/>
                <w:color w:val="000000"/>
                <w:sz w:val="10"/>
                <w:szCs w:val="10"/>
              </w:rPr>
              <w:t>Décès néonatals Tardif</w:t>
            </w:r>
            <w:r>
              <w:rPr>
                <w:b/>
                <w:bCs/>
                <w:color w:val="000000"/>
                <w:sz w:val="10"/>
                <w:szCs w:val="10"/>
              </w:rPr>
              <w:t>s</w:t>
            </w:r>
          </w:p>
        </w:tc>
        <w:tc>
          <w:tcPr>
            <w:tcW w:w="332" w:type="pct"/>
            <w:shd w:val="clear" w:color="auto" w:fill="auto"/>
            <w:hideMark/>
          </w:tcPr>
          <w:p w:rsidR="003F37BB" w:rsidRPr="008966BE" w:rsidRDefault="003F37BB" w:rsidP="003F37BB">
            <w:pPr>
              <w:jc w:val="center"/>
              <w:rPr>
                <w:b/>
                <w:bCs/>
                <w:color w:val="000000"/>
                <w:sz w:val="10"/>
                <w:szCs w:val="10"/>
              </w:rPr>
            </w:pPr>
            <w:r w:rsidRPr="008966BE">
              <w:rPr>
                <w:b/>
                <w:bCs/>
                <w:color w:val="000000"/>
                <w:sz w:val="10"/>
                <w:szCs w:val="10"/>
              </w:rPr>
              <w:t>Causes Probables DNT</w:t>
            </w:r>
          </w:p>
        </w:tc>
      </w:tr>
      <w:tr w:rsidR="003F37BB" w:rsidRPr="00CF3A30" w:rsidTr="003F37BB">
        <w:trPr>
          <w:trHeight w:val="633"/>
        </w:trPr>
        <w:tc>
          <w:tcPr>
            <w:tcW w:w="571" w:type="pct"/>
            <w:shd w:val="clear" w:color="auto" w:fill="auto"/>
            <w:vAlign w:val="center"/>
          </w:tcPr>
          <w:p w:rsidR="003F37BB" w:rsidRPr="00CF3A30" w:rsidRDefault="003F37BB" w:rsidP="003F37BB">
            <w:pPr>
              <w:jc w:val="both"/>
              <w:rPr>
                <w:color w:val="000000"/>
              </w:rPr>
            </w:pPr>
            <w:r w:rsidRPr="00CF3A30">
              <w:rPr>
                <w:color w:val="000000"/>
                <w:sz w:val="22"/>
                <w:szCs w:val="22"/>
              </w:rPr>
              <w:t>Kayes</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rsidR="003F37BB" w:rsidRPr="001A6F40" w:rsidRDefault="003F37BB" w:rsidP="003F37BB">
            <w:pPr>
              <w:jc w:val="center"/>
              <w:rPr>
                <w:rFonts w:ascii="Arial Narrow" w:hAnsi="Arial Narrow" w:cs="Arial"/>
                <w:sz w:val="20"/>
                <w:szCs w:val="20"/>
              </w:rPr>
            </w:pPr>
            <w:r w:rsidRPr="001A6F40">
              <w:rPr>
                <w:rFonts w:ascii="Arial Narrow" w:hAnsi="Arial Narrow" w:cs="Arial"/>
                <w:sz w:val="20"/>
                <w:szCs w:val="20"/>
              </w:rPr>
              <w:t>1</w:t>
            </w:r>
          </w:p>
        </w:tc>
        <w:tc>
          <w:tcPr>
            <w:tcW w:w="324" w:type="pct"/>
            <w:shd w:val="clear" w:color="auto" w:fill="auto"/>
            <w:vAlign w:val="center"/>
          </w:tcPr>
          <w:p w:rsidR="003F37BB" w:rsidRPr="008966BE" w:rsidRDefault="003F37BB" w:rsidP="003F37BB">
            <w:pPr>
              <w:rPr>
                <w:rFonts w:ascii="Arial Narrow" w:hAnsi="Arial Narrow" w:cs="Arial"/>
                <w:color w:val="000000"/>
                <w:sz w:val="10"/>
                <w:szCs w:val="10"/>
              </w:rPr>
            </w:pPr>
            <w:r w:rsidRPr="008966BE">
              <w:rPr>
                <w:rFonts w:ascii="Arial Narrow" w:hAnsi="Arial Narrow" w:cs="Arial"/>
                <w:color w:val="000000"/>
                <w:sz w:val="10"/>
                <w:szCs w:val="10"/>
              </w:rPr>
              <w:t>ACCIDENT OPERATOIRE</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10</w:t>
            </w: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2</w:t>
            </w:r>
          </w:p>
        </w:tc>
        <w:tc>
          <w:tcPr>
            <w:tcW w:w="171" w:type="pct"/>
            <w:tcBorders>
              <w:top w:val="single" w:sz="4" w:space="0" w:color="auto"/>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12</w:t>
            </w:r>
          </w:p>
        </w:tc>
        <w:tc>
          <w:tcPr>
            <w:tcW w:w="364" w:type="pct"/>
            <w:shd w:val="clear" w:color="auto" w:fill="auto"/>
            <w:vAlign w:val="center"/>
          </w:tcPr>
          <w:p w:rsidR="003F37BB" w:rsidRPr="008966BE" w:rsidRDefault="003F37BB" w:rsidP="003F37BB">
            <w:pPr>
              <w:rPr>
                <w:rFonts w:ascii="Arial Narrow" w:hAnsi="Arial Narrow"/>
                <w:sz w:val="10"/>
                <w:szCs w:val="10"/>
                <w:lang w:val="en-US"/>
              </w:rPr>
            </w:pPr>
            <w:r w:rsidRPr="008966BE">
              <w:rPr>
                <w:rFonts w:ascii="Arial Narrow" w:hAnsi="Arial Narrow"/>
                <w:sz w:val="10"/>
                <w:szCs w:val="10"/>
                <w:lang w:val="en-US"/>
              </w:rPr>
              <w:t>MFIU 3, DFP 1, HRP 3, SFA 1, HEMORRAGIE 4</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w:t>
            </w:r>
          </w:p>
        </w:tc>
        <w:tc>
          <w:tcPr>
            <w:tcW w:w="1845" w:type="pct"/>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SEPSIS NENATAL</w:t>
            </w:r>
          </w:p>
          <w:p w:rsidR="003F37BB" w:rsidRPr="008966BE" w:rsidRDefault="003F37BB" w:rsidP="003F37BB">
            <w:pPr>
              <w:jc w:val="center"/>
              <w:rPr>
                <w:rFonts w:ascii="Arial Narrow" w:hAnsi="Arial Narrow"/>
                <w:sz w:val="10"/>
                <w:szCs w:val="10"/>
              </w:rPr>
            </w:pP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w:t>
            </w:r>
          </w:p>
        </w:tc>
        <w:tc>
          <w:tcPr>
            <w:tcW w:w="332" w:type="pct"/>
            <w:shd w:val="clear" w:color="auto" w:fill="auto"/>
          </w:tcPr>
          <w:p w:rsidR="003F37BB" w:rsidRPr="008966BE" w:rsidRDefault="003F37BB" w:rsidP="003F37BB">
            <w:pPr>
              <w:jc w:val="center"/>
              <w:rPr>
                <w:rFonts w:ascii="Arial Narrow" w:hAnsi="Arial Narrow"/>
                <w:sz w:val="10"/>
                <w:szCs w:val="10"/>
              </w:rPr>
            </w:pPr>
            <w:r w:rsidRPr="008966BE">
              <w:rPr>
                <w:rFonts w:ascii="Arial Narrow" w:hAnsi="Arial Narrow"/>
                <w:sz w:val="10"/>
                <w:szCs w:val="10"/>
              </w:rPr>
              <w:t>PREMATURITE</w:t>
            </w:r>
          </w:p>
        </w:tc>
      </w:tr>
      <w:tr w:rsidR="003F37BB" w:rsidRPr="00CF3A30" w:rsidTr="003F37BB">
        <w:trPr>
          <w:trHeight w:val="97"/>
        </w:trPr>
        <w:tc>
          <w:tcPr>
            <w:tcW w:w="571" w:type="pct"/>
            <w:shd w:val="clear" w:color="auto" w:fill="auto"/>
            <w:vAlign w:val="center"/>
          </w:tcPr>
          <w:p w:rsidR="003F37BB" w:rsidRPr="00CF3A30" w:rsidRDefault="003F37BB" w:rsidP="003F37BB">
            <w:r w:rsidRPr="00CF3A30">
              <w:rPr>
                <w:sz w:val="22"/>
                <w:szCs w:val="22"/>
              </w:rPr>
              <w:t>Koulikoro</w:t>
            </w:r>
          </w:p>
        </w:tc>
        <w:tc>
          <w:tcPr>
            <w:tcW w:w="484" w:type="pct"/>
            <w:tcBorders>
              <w:top w:val="nil"/>
              <w:left w:val="single" w:sz="4" w:space="0" w:color="auto"/>
              <w:bottom w:val="single" w:sz="4" w:space="0" w:color="auto"/>
              <w:right w:val="single" w:sz="4" w:space="0" w:color="auto"/>
            </w:tcBorders>
            <w:shd w:val="clear" w:color="auto" w:fill="auto"/>
            <w:vAlign w:val="center"/>
          </w:tcPr>
          <w:p w:rsidR="003F37BB" w:rsidRPr="001A6F40" w:rsidRDefault="003F37BB" w:rsidP="003F37BB">
            <w:pPr>
              <w:jc w:val="center"/>
              <w:rPr>
                <w:rFonts w:ascii="Arial Narrow" w:hAnsi="Arial Narrow" w:cs="Arial"/>
                <w:sz w:val="20"/>
                <w:szCs w:val="20"/>
              </w:rPr>
            </w:pPr>
            <w:r w:rsidRPr="001A6F40">
              <w:rPr>
                <w:rFonts w:ascii="Arial Narrow" w:hAnsi="Arial Narrow" w:cs="Arial"/>
                <w:sz w:val="20"/>
                <w:szCs w:val="20"/>
              </w:rPr>
              <w:t>1</w:t>
            </w:r>
          </w:p>
        </w:tc>
        <w:tc>
          <w:tcPr>
            <w:tcW w:w="324" w:type="pct"/>
            <w:shd w:val="clear" w:color="auto" w:fill="auto"/>
            <w:vAlign w:val="center"/>
          </w:tcPr>
          <w:p w:rsidR="003F37BB" w:rsidRPr="008966BE" w:rsidRDefault="003F37BB" w:rsidP="003F37BB">
            <w:pPr>
              <w:rPr>
                <w:rFonts w:ascii="Arial Narrow" w:hAnsi="Arial Narrow" w:cs="Arial"/>
                <w:sz w:val="10"/>
                <w:szCs w:val="10"/>
              </w:rPr>
            </w:pPr>
            <w:r w:rsidRPr="008966BE">
              <w:rPr>
                <w:rFonts w:ascii="Arial Narrow" w:hAnsi="Arial Narrow" w:cs="Arial"/>
                <w:sz w:val="10"/>
                <w:szCs w:val="10"/>
              </w:rPr>
              <w:t>HRP</w:t>
            </w:r>
          </w:p>
        </w:tc>
        <w:tc>
          <w:tcPr>
            <w:tcW w:w="201" w:type="pct"/>
            <w:tcBorders>
              <w:top w:val="nil"/>
              <w:left w:val="single" w:sz="4" w:space="0" w:color="auto"/>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9</w:t>
            </w:r>
          </w:p>
        </w:tc>
        <w:tc>
          <w:tcPr>
            <w:tcW w:w="207"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12</w:t>
            </w:r>
          </w:p>
        </w:tc>
        <w:tc>
          <w:tcPr>
            <w:tcW w:w="171"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21</w:t>
            </w:r>
          </w:p>
        </w:tc>
        <w:tc>
          <w:tcPr>
            <w:tcW w:w="364" w:type="pct"/>
            <w:shd w:val="clear" w:color="auto" w:fill="auto"/>
            <w:vAlign w:val="center"/>
          </w:tcPr>
          <w:p w:rsidR="003F37BB" w:rsidRPr="008966BE" w:rsidRDefault="003F37BB" w:rsidP="003F37BB">
            <w:pPr>
              <w:rPr>
                <w:rFonts w:ascii="Arial Narrow" w:hAnsi="Arial Narrow"/>
                <w:sz w:val="10"/>
                <w:szCs w:val="10"/>
              </w:rPr>
            </w:pPr>
            <w:r w:rsidRPr="008966BE">
              <w:rPr>
                <w:rFonts w:ascii="Arial Narrow" w:hAnsi="Arial Narrow"/>
                <w:sz w:val="10"/>
                <w:szCs w:val="10"/>
              </w:rPr>
              <w:t>INFECTION 2, HRP 4, MFIU 3, DFP 1</w:t>
            </w:r>
          </w:p>
          <w:p w:rsidR="003F37BB" w:rsidRPr="008966BE" w:rsidRDefault="003F37BB" w:rsidP="003F37BB">
            <w:pPr>
              <w:rPr>
                <w:rFonts w:ascii="Arial Narrow" w:hAnsi="Arial Narrow"/>
                <w:sz w:val="10"/>
                <w:szCs w:val="10"/>
              </w:rPr>
            </w:pPr>
            <w:r w:rsidRPr="008966BE">
              <w:rPr>
                <w:rFonts w:ascii="Arial Narrow" w:hAnsi="Arial Narrow"/>
                <w:sz w:val="10"/>
                <w:szCs w:val="10"/>
              </w:rPr>
              <w:t>HTA SUR GROSSESSE 1, SFA 3,</w:t>
            </w:r>
          </w:p>
          <w:p w:rsidR="003F37BB" w:rsidRPr="008966BE" w:rsidRDefault="003F37BB" w:rsidP="003F37BB">
            <w:pPr>
              <w:rPr>
                <w:rFonts w:ascii="Arial Narrow" w:hAnsi="Arial Narrow"/>
                <w:sz w:val="10"/>
                <w:szCs w:val="10"/>
              </w:rPr>
            </w:pPr>
            <w:r w:rsidRPr="008966BE">
              <w:rPr>
                <w:rFonts w:ascii="Arial Narrow" w:hAnsi="Arial Narrow"/>
                <w:sz w:val="10"/>
                <w:szCs w:val="10"/>
              </w:rPr>
              <w:t>SYNDROME DE PERFUSEUR 1, ND 1, PROCIDENCE CORDON 2</w:t>
            </w:r>
          </w:p>
          <w:p w:rsidR="003F37BB" w:rsidRPr="008966BE" w:rsidRDefault="003F37BB" w:rsidP="003F37BB">
            <w:pPr>
              <w:rPr>
                <w:rFonts w:ascii="Arial Narrow" w:hAnsi="Arial Narrow"/>
                <w:sz w:val="10"/>
                <w:szCs w:val="10"/>
              </w:rPr>
            </w:pPr>
            <w:r w:rsidRPr="008966BE">
              <w:rPr>
                <w:rFonts w:ascii="Arial Narrow" w:hAnsi="Arial Narrow"/>
                <w:sz w:val="10"/>
                <w:szCs w:val="10"/>
              </w:rPr>
              <w:t>RUPTURE UTERINE 1,</w:t>
            </w:r>
          </w:p>
          <w:p w:rsidR="003F37BB" w:rsidRPr="008966BE" w:rsidRDefault="003F37BB" w:rsidP="003F37BB">
            <w:pPr>
              <w:rPr>
                <w:rFonts w:ascii="Arial Narrow" w:hAnsi="Arial Narrow"/>
                <w:sz w:val="10"/>
                <w:szCs w:val="10"/>
              </w:rPr>
            </w:pPr>
            <w:r w:rsidRPr="008966BE">
              <w:rPr>
                <w:rFonts w:ascii="Arial Narrow" w:hAnsi="Arial Narrow"/>
                <w:sz w:val="10"/>
                <w:szCs w:val="10"/>
              </w:rPr>
              <w:t>GROSSESSE ARRETE 1;</w:t>
            </w:r>
          </w:p>
          <w:p w:rsidR="003F37BB" w:rsidRPr="008966BE" w:rsidRDefault="003F37BB" w:rsidP="003F37BB">
            <w:pPr>
              <w:rPr>
                <w:rFonts w:ascii="Arial Narrow" w:hAnsi="Arial Narrow"/>
                <w:sz w:val="10"/>
                <w:szCs w:val="10"/>
              </w:rPr>
            </w:pPr>
            <w:r w:rsidRPr="008966BE">
              <w:rPr>
                <w:rFonts w:ascii="Arial Narrow" w:hAnsi="Arial Narrow"/>
                <w:sz w:val="10"/>
                <w:szCs w:val="10"/>
              </w:rPr>
              <w:t>RPM SUR GROSSESSE GEMELLAIRE NON A TERME 1</w:t>
            </w: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2</w:t>
            </w:r>
          </w:p>
        </w:tc>
        <w:tc>
          <w:tcPr>
            <w:tcW w:w="1845" w:type="pct"/>
            <w:shd w:val="clear" w:color="auto" w:fill="auto"/>
            <w:vAlign w:val="center"/>
          </w:tcPr>
          <w:p w:rsidR="003F37BB" w:rsidRPr="008966BE" w:rsidRDefault="003F37BB" w:rsidP="003F37BB">
            <w:pPr>
              <w:jc w:val="center"/>
              <w:rPr>
                <w:rFonts w:ascii="Arial Narrow" w:hAnsi="Arial Narrow"/>
                <w:sz w:val="10"/>
                <w:szCs w:val="10"/>
              </w:rPr>
            </w:pPr>
            <w:r w:rsidRPr="008966BE">
              <w:rPr>
                <w:rFonts w:ascii="Arial Narrow" w:hAnsi="Arial Narrow"/>
                <w:sz w:val="10"/>
                <w:szCs w:val="10"/>
              </w:rPr>
              <w:t>MALFORMATION CONGENITALE 1</w:t>
            </w:r>
          </w:p>
          <w:p w:rsidR="003F37BB" w:rsidRPr="008966BE" w:rsidRDefault="003F37BB" w:rsidP="003F37BB">
            <w:pPr>
              <w:jc w:val="center"/>
              <w:rPr>
                <w:rFonts w:ascii="Arial Narrow" w:hAnsi="Arial Narrow"/>
                <w:sz w:val="10"/>
                <w:szCs w:val="10"/>
              </w:rPr>
            </w:pPr>
            <w:r w:rsidRPr="008966BE">
              <w:rPr>
                <w:rFonts w:ascii="Arial Narrow" w:hAnsi="Arial Narrow"/>
                <w:sz w:val="10"/>
                <w:szCs w:val="10"/>
              </w:rPr>
              <w:t>SFA 1</w:t>
            </w: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32" w:type="pct"/>
            <w:shd w:val="clear" w:color="auto" w:fill="A8D08D" w:themeFill="accent6" w:themeFillTint="99"/>
          </w:tcPr>
          <w:p w:rsidR="003F37BB" w:rsidRPr="008966BE" w:rsidRDefault="003F37BB" w:rsidP="003F37BB">
            <w:pPr>
              <w:jc w:val="center"/>
              <w:rPr>
                <w:rFonts w:ascii="Arial Narrow" w:hAnsi="Arial Narrow"/>
                <w:sz w:val="10"/>
                <w:szCs w:val="10"/>
              </w:rPr>
            </w:pPr>
          </w:p>
        </w:tc>
      </w:tr>
      <w:tr w:rsidR="003F37BB" w:rsidRPr="00CF3A30" w:rsidTr="003F37BB">
        <w:trPr>
          <w:trHeight w:val="1135"/>
        </w:trPr>
        <w:tc>
          <w:tcPr>
            <w:tcW w:w="571" w:type="pct"/>
            <w:shd w:val="clear" w:color="auto" w:fill="auto"/>
            <w:vAlign w:val="center"/>
          </w:tcPr>
          <w:p w:rsidR="003F37BB" w:rsidRPr="00CF3A30" w:rsidRDefault="003F37BB" w:rsidP="003F37BB">
            <w:pPr>
              <w:jc w:val="both"/>
              <w:rPr>
                <w:color w:val="000000"/>
              </w:rPr>
            </w:pPr>
            <w:r w:rsidRPr="00CF3A30">
              <w:rPr>
                <w:color w:val="000000"/>
                <w:sz w:val="22"/>
                <w:szCs w:val="22"/>
              </w:rPr>
              <w:t>Sikasso</w:t>
            </w:r>
          </w:p>
        </w:tc>
        <w:tc>
          <w:tcPr>
            <w:tcW w:w="484" w:type="pct"/>
            <w:tcBorders>
              <w:top w:val="nil"/>
              <w:left w:val="single" w:sz="4" w:space="0" w:color="auto"/>
              <w:bottom w:val="single" w:sz="4" w:space="0" w:color="auto"/>
              <w:right w:val="single" w:sz="4" w:space="0" w:color="auto"/>
            </w:tcBorders>
            <w:shd w:val="clear" w:color="auto" w:fill="auto"/>
            <w:vAlign w:val="center"/>
          </w:tcPr>
          <w:p w:rsidR="003F37BB" w:rsidRPr="001A6F40" w:rsidRDefault="003F37BB" w:rsidP="003F37BB">
            <w:pPr>
              <w:jc w:val="center"/>
              <w:rPr>
                <w:rFonts w:ascii="Arial Narrow" w:hAnsi="Arial Narrow" w:cs="Arial"/>
                <w:sz w:val="20"/>
                <w:szCs w:val="20"/>
              </w:rPr>
            </w:pPr>
            <w:r w:rsidRPr="001A6F40">
              <w:rPr>
                <w:rFonts w:ascii="Arial Narrow" w:hAnsi="Arial Narrow" w:cs="Arial"/>
                <w:sz w:val="20"/>
                <w:szCs w:val="20"/>
              </w:rPr>
              <w:t>0</w:t>
            </w:r>
          </w:p>
        </w:tc>
        <w:tc>
          <w:tcPr>
            <w:tcW w:w="324" w:type="pct"/>
            <w:shd w:val="clear" w:color="auto" w:fill="A8D08D" w:themeFill="accent6" w:themeFillTint="99"/>
            <w:vAlign w:val="center"/>
          </w:tcPr>
          <w:p w:rsidR="003F37BB" w:rsidRPr="008966BE" w:rsidRDefault="003F37BB" w:rsidP="003F37BB">
            <w:pPr>
              <w:rPr>
                <w:rFonts w:ascii="Arial Narrow" w:hAnsi="Arial Narrow" w:cs="Arial"/>
                <w:sz w:val="10"/>
                <w:szCs w:val="10"/>
              </w:rPr>
            </w:pPr>
          </w:p>
        </w:tc>
        <w:tc>
          <w:tcPr>
            <w:tcW w:w="201" w:type="pct"/>
            <w:tcBorders>
              <w:top w:val="nil"/>
              <w:left w:val="single" w:sz="4" w:space="0" w:color="auto"/>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11</w:t>
            </w:r>
          </w:p>
        </w:tc>
        <w:tc>
          <w:tcPr>
            <w:tcW w:w="207"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6</w:t>
            </w:r>
          </w:p>
        </w:tc>
        <w:tc>
          <w:tcPr>
            <w:tcW w:w="171"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17</w:t>
            </w:r>
          </w:p>
        </w:tc>
        <w:tc>
          <w:tcPr>
            <w:tcW w:w="364" w:type="pct"/>
            <w:shd w:val="clear" w:color="auto" w:fill="auto"/>
            <w:vAlign w:val="center"/>
          </w:tcPr>
          <w:p w:rsidR="003F37BB" w:rsidRPr="008966BE" w:rsidRDefault="003F37BB" w:rsidP="003F37BB">
            <w:pPr>
              <w:rPr>
                <w:rFonts w:ascii="Arial Narrow" w:hAnsi="Arial Narrow"/>
                <w:sz w:val="10"/>
                <w:szCs w:val="10"/>
              </w:rPr>
            </w:pPr>
            <w:r w:rsidRPr="008966BE">
              <w:rPr>
                <w:rFonts w:ascii="Arial Narrow" w:hAnsi="Arial Narrow"/>
                <w:sz w:val="10"/>
                <w:szCs w:val="10"/>
              </w:rPr>
              <w:t>HRP 2, RU 2, WD 4, PROCIDENCE CORDON 2 , PP 1, HEMORRAGIE 1 ,SFA 2</w:t>
            </w:r>
          </w:p>
          <w:p w:rsidR="003F37BB" w:rsidRPr="008966BE" w:rsidRDefault="003F37BB" w:rsidP="003F37BB">
            <w:pPr>
              <w:rPr>
                <w:rFonts w:ascii="Arial Narrow" w:hAnsi="Arial Narrow"/>
                <w:sz w:val="10"/>
                <w:szCs w:val="10"/>
              </w:rPr>
            </w:pPr>
            <w:r w:rsidRPr="008966BE">
              <w:rPr>
                <w:rFonts w:ascii="Arial Narrow" w:hAnsi="Arial Narrow"/>
                <w:sz w:val="10"/>
                <w:szCs w:val="10"/>
              </w:rPr>
              <w:t>ND 3, GROSSESSE ARRETE 1,</w:t>
            </w:r>
          </w:p>
          <w:p w:rsidR="003F37BB" w:rsidRPr="008966BE" w:rsidRDefault="003F37BB" w:rsidP="003F37BB">
            <w:pPr>
              <w:rPr>
                <w:rFonts w:ascii="Arial Narrow" w:hAnsi="Arial Narrow"/>
                <w:sz w:val="10"/>
                <w:szCs w:val="10"/>
              </w:rPr>
            </w:pPr>
            <w:r w:rsidRPr="008966BE">
              <w:rPr>
                <w:rFonts w:ascii="Arial Narrow" w:hAnsi="Arial Narrow"/>
                <w:sz w:val="10"/>
                <w:szCs w:val="10"/>
              </w:rPr>
              <w:t>AVORTEMENT 1</w:t>
            </w: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3</w:t>
            </w:r>
          </w:p>
        </w:tc>
        <w:tc>
          <w:tcPr>
            <w:tcW w:w="1845" w:type="pct"/>
            <w:vAlign w:val="center"/>
          </w:tcPr>
          <w:tbl>
            <w:tblPr>
              <w:tblW w:w="3960" w:type="dxa"/>
              <w:tblCellMar>
                <w:left w:w="70" w:type="dxa"/>
                <w:right w:w="70" w:type="dxa"/>
              </w:tblCellMar>
              <w:tblLook w:val="04A0" w:firstRow="1" w:lastRow="0" w:firstColumn="1" w:lastColumn="0" w:noHBand="0" w:noVBand="1"/>
            </w:tblPr>
            <w:tblGrid>
              <w:gridCol w:w="3622"/>
            </w:tblGrid>
            <w:tr w:rsidR="003F37BB" w:rsidRPr="008966BE" w:rsidTr="005B51E3">
              <w:trPr>
                <w:trHeight w:val="255"/>
              </w:trPr>
              <w:tc>
                <w:tcPr>
                  <w:tcW w:w="3960" w:type="dxa"/>
                  <w:tcBorders>
                    <w:top w:val="nil"/>
                    <w:left w:val="nil"/>
                    <w:bottom w:val="nil"/>
                    <w:right w:val="nil"/>
                  </w:tcBorders>
                  <w:shd w:val="clear" w:color="auto" w:fill="auto"/>
                  <w:noWrap/>
                  <w:vAlign w:val="center"/>
                  <w:hideMark/>
                </w:tcPr>
                <w:p w:rsidR="003F37BB" w:rsidRPr="008966BE" w:rsidRDefault="003F37BB" w:rsidP="00E31C36">
                  <w:pPr>
                    <w:framePr w:hSpace="180" w:wrap="around" w:vAnchor="page" w:hAnchor="margin" w:y="1401"/>
                    <w:rPr>
                      <w:rFonts w:ascii="Arial Narrow" w:hAnsi="Arial Narrow" w:cs="Arial"/>
                      <w:sz w:val="10"/>
                      <w:szCs w:val="10"/>
                    </w:rPr>
                  </w:pPr>
                  <w:r w:rsidRPr="008966BE">
                    <w:rPr>
                      <w:rFonts w:ascii="Arial Narrow" w:hAnsi="Arial Narrow" w:cs="Arial"/>
                      <w:sz w:val="10"/>
                      <w:szCs w:val="10"/>
                    </w:rPr>
                    <w:t>SFA 1,</w:t>
                  </w:r>
                </w:p>
              </w:tc>
            </w:tr>
            <w:tr w:rsidR="003F37BB" w:rsidRPr="008966BE" w:rsidTr="005B51E3">
              <w:trPr>
                <w:trHeight w:val="255"/>
              </w:trPr>
              <w:tc>
                <w:tcPr>
                  <w:tcW w:w="3960" w:type="dxa"/>
                  <w:tcBorders>
                    <w:top w:val="nil"/>
                    <w:left w:val="nil"/>
                    <w:bottom w:val="nil"/>
                    <w:right w:val="nil"/>
                  </w:tcBorders>
                  <w:shd w:val="clear" w:color="auto" w:fill="auto"/>
                  <w:noWrap/>
                  <w:vAlign w:val="center"/>
                  <w:hideMark/>
                </w:tcPr>
                <w:p w:rsidR="003F37BB" w:rsidRPr="008966BE" w:rsidRDefault="003F37BB" w:rsidP="00E31C36">
                  <w:pPr>
                    <w:framePr w:hSpace="180" w:wrap="around" w:vAnchor="page" w:hAnchor="margin" w:y="1401"/>
                    <w:rPr>
                      <w:rFonts w:ascii="Arial Narrow" w:hAnsi="Arial Narrow" w:cs="Arial"/>
                      <w:sz w:val="10"/>
                      <w:szCs w:val="10"/>
                    </w:rPr>
                  </w:pPr>
                  <w:r w:rsidRPr="008966BE">
                    <w:rPr>
                      <w:rFonts w:ascii="Arial Narrow" w:hAnsi="Arial Narrow" w:cs="Arial"/>
                      <w:bCs/>
                      <w:sz w:val="10"/>
                      <w:szCs w:val="10"/>
                    </w:rPr>
                    <w:t>ANOXIE 1</w:t>
                  </w:r>
                </w:p>
              </w:tc>
            </w:tr>
            <w:tr w:rsidR="003F37BB" w:rsidRPr="008966BE" w:rsidTr="005B51E3">
              <w:trPr>
                <w:trHeight w:val="255"/>
              </w:trPr>
              <w:tc>
                <w:tcPr>
                  <w:tcW w:w="3960" w:type="dxa"/>
                  <w:tcBorders>
                    <w:top w:val="nil"/>
                    <w:left w:val="nil"/>
                    <w:bottom w:val="nil"/>
                    <w:right w:val="nil"/>
                  </w:tcBorders>
                  <w:shd w:val="clear" w:color="auto" w:fill="auto"/>
                  <w:noWrap/>
                  <w:vAlign w:val="center"/>
                  <w:hideMark/>
                </w:tcPr>
                <w:p w:rsidR="003F37BB" w:rsidRPr="008966BE" w:rsidRDefault="003F37BB" w:rsidP="00E31C36">
                  <w:pPr>
                    <w:framePr w:hSpace="180" w:wrap="around" w:vAnchor="page" w:hAnchor="margin" w:y="1401"/>
                    <w:rPr>
                      <w:rFonts w:ascii="Arial Narrow" w:hAnsi="Arial Narrow" w:cs="Arial"/>
                      <w:sz w:val="10"/>
                      <w:szCs w:val="10"/>
                    </w:rPr>
                  </w:pPr>
                </w:p>
              </w:tc>
            </w:tr>
          </w:tbl>
          <w:p w:rsidR="003F37BB" w:rsidRPr="008966BE" w:rsidRDefault="003F37BB" w:rsidP="003F37BB">
            <w:pPr>
              <w:jc w:val="center"/>
              <w:rPr>
                <w:rFonts w:ascii="Arial Narrow" w:hAnsi="Arial Narrow"/>
                <w:sz w:val="10"/>
                <w:szCs w:val="10"/>
              </w:rPr>
            </w:pP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32" w:type="pct"/>
            <w:shd w:val="clear" w:color="auto" w:fill="A8D08D" w:themeFill="accent6" w:themeFillTint="99"/>
          </w:tcPr>
          <w:p w:rsidR="003F37BB" w:rsidRPr="008966BE" w:rsidRDefault="003F37BB" w:rsidP="003F37BB">
            <w:pPr>
              <w:jc w:val="center"/>
              <w:rPr>
                <w:rFonts w:ascii="Arial Narrow" w:hAnsi="Arial Narrow"/>
                <w:sz w:val="10"/>
                <w:szCs w:val="10"/>
              </w:rPr>
            </w:pPr>
          </w:p>
        </w:tc>
      </w:tr>
      <w:tr w:rsidR="003F37BB" w:rsidRPr="00CF3A30" w:rsidTr="003F37BB">
        <w:trPr>
          <w:trHeight w:val="506"/>
        </w:trPr>
        <w:tc>
          <w:tcPr>
            <w:tcW w:w="571" w:type="pct"/>
            <w:shd w:val="clear" w:color="auto" w:fill="auto"/>
            <w:vAlign w:val="center"/>
            <w:hideMark/>
          </w:tcPr>
          <w:p w:rsidR="003F37BB" w:rsidRPr="0051276E" w:rsidRDefault="003F37BB" w:rsidP="003F37BB">
            <w:pPr>
              <w:rPr>
                <w:color w:val="000000"/>
              </w:rPr>
            </w:pPr>
            <w:r w:rsidRPr="0051276E">
              <w:rPr>
                <w:color w:val="000000"/>
                <w:sz w:val="22"/>
                <w:szCs w:val="22"/>
              </w:rPr>
              <w:t>Ségou</w:t>
            </w:r>
          </w:p>
        </w:tc>
        <w:tc>
          <w:tcPr>
            <w:tcW w:w="484" w:type="pct"/>
            <w:tcBorders>
              <w:top w:val="nil"/>
              <w:left w:val="single" w:sz="4" w:space="0" w:color="auto"/>
              <w:bottom w:val="single" w:sz="4" w:space="0" w:color="auto"/>
              <w:right w:val="single" w:sz="4" w:space="0" w:color="auto"/>
            </w:tcBorders>
            <w:shd w:val="clear" w:color="auto" w:fill="auto"/>
            <w:vAlign w:val="center"/>
          </w:tcPr>
          <w:p w:rsidR="003F37BB" w:rsidRPr="0051276E" w:rsidRDefault="003F37BB" w:rsidP="003F37BB">
            <w:pPr>
              <w:jc w:val="center"/>
              <w:rPr>
                <w:rFonts w:ascii="Arial Narrow" w:hAnsi="Arial Narrow" w:cs="Arial"/>
                <w:sz w:val="20"/>
                <w:szCs w:val="20"/>
              </w:rPr>
            </w:pPr>
            <w:r w:rsidRPr="0051276E">
              <w:rPr>
                <w:rFonts w:ascii="Arial Narrow" w:hAnsi="Arial Narrow" w:cs="Arial"/>
                <w:sz w:val="20"/>
                <w:szCs w:val="20"/>
              </w:rPr>
              <w:t>1</w:t>
            </w:r>
          </w:p>
        </w:tc>
        <w:tc>
          <w:tcPr>
            <w:tcW w:w="324" w:type="pct"/>
            <w:shd w:val="clear" w:color="auto" w:fill="auto"/>
            <w:vAlign w:val="center"/>
          </w:tcPr>
          <w:p w:rsidR="003F37BB" w:rsidRPr="008966BE" w:rsidRDefault="003F37BB" w:rsidP="003F37BB">
            <w:pPr>
              <w:jc w:val="center"/>
              <w:rPr>
                <w:rFonts w:ascii="Arial Narrow" w:hAnsi="Arial Narrow"/>
                <w:color w:val="000000"/>
                <w:sz w:val="10"/>
                <w:szCs w:val="10"/>
              </w:rPr>
            </w:pPr>
            <w:r w:rsidRPr="008966BE">
              <w:rPr>
                <w:rFonts w:ascii="Arial Narrow" w:hAnsi="Arial Narrow"/>
                <w:color w:val="000000"/>
                <w:sz w:val="10"/>
                <w:szCs w:val="10"/>
              </w:rPr>
              <w:t>ANEMIE SEVERE</w:t>
            </w:r>
          </w:p>
        </w:tc>
        <w:tc>
          <w:tcPr>
            <w:tcW w:w="201" w:type="pct"/>
            <w:tcBorders>
              <w:top w:val="nil"/>
              <w:left w:val="single" w:sz="4" w:space="0" w:color="auto"/>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13</w:t>
            </w:r>
          </w:p>
        </w:tc>
        <w:tc>
          <w:tcPr>
            <w:tcW w:w="207"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3</w:t>
            </w:r>
          </w:p>
        </w:tc>
        <w:tc>
          <w:tcPr>
            <w:tcW w:w="171"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16</w:t>
            </w:r>
          </w:p>
        </w:tc>
        <w:tc>
          <w:tcPr>
            <w:tcW w:w="364" w:type="pct"/>
            <w:shd w:val="clear" w:color="auto" w:fill="auto"/>
            <w:vAlign w:val="center"/>
          </w:tcPr>
          <w:p w:rsidR="003F37BB" w:rsidRPr="008966BE" w:rsidRDefault="003F37BB" w:rsidP="003F37BB">
            <w:pPr>
              <w:jc w:val="center"/>
              <w:rPr>
                <w:rFonts w:ascii="Arial Narrow" w:hAnsi="Arial Narrow"/>
                <w:sz w:val="10"/>
                <w:szCs w:val="10"/>
              </w:rPr>
            </w:pPr>
            <w:r w:rsidRPr="008966BE">
              <w:rPr>
                <w:rFonts w:ascii="Arial Narrow" w:hAnsi="Arial Narrow"/>
                <w:sz w:val="10"/>
                <w:szCs w:val="10"/>
              </w:rPr>
              <w:t>HRP 4, ASPHYXIE 2, GA 2, RU 1, DYSTOCIE 2, PPH 1 ND 4</w:t>
            </w: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w:t>
            </w:r>
          </w:p>
        </w:tc>
        <w:tc>
          <w:tcPr>
            <w:tcW w:w="1845" w:type="pct"/>
            <w:shd w:val="clear" w:color="auto" w:fill="auto"/>
            <w:vAlign w:val="center"/>
          </w:tcPr>
          <w:p w:rsidR="003F37BB" w:rsidRPr="008966BE" w:rsidRDefault="003F37BB" w:rsidP="003F37BB">
            <w:pPr>
              <w:jc w:val="center"/>
              <w:rPr>
                <w:rFonts w:ascii="Arial Narrow" w:hAnsi="Arial Narrow"/>
                <w:sz w:val="10"/>
                <w:szCs w:val="10"/>
              </w:rPr>
            </w:pPr>
            <w:r w:rsidRPr="008966BE">
              <w:rPr>
                <w:sz w:val="10"/>
                <w:szCs w:val="10"/>
              </w:rPr>
              <w:t>INN précoce + hypotrophie</w:t>
            </w: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32" w:type="pct"/>
            <w:shd w:val="clear" w:color="auto" w:fill="auto"/>
          </w:tcPr>
          <w:p w:rsidR="003F37BB" w:rsidRPr="008966BE" w:rsidRDefault="003F37BB" w:rsidP="003F37BB">
            <w:pPr>
              <w:jc w:val="center"/>
              <w:rPr>
                <w:rFonts w:ascii="Arial Narrow" w:hAnsi="Arial Narrow"/>
                <w:sz w:val="10"/>
                <w:szCs w:val="10"/>
              </w:rPr>
            </w:pPr>
          </w:p>
        </w:tc>
      </w:tr>
      <w:tr w:rsidR="003F37BB" w:rsidRPr="00CF3A30" w:rsidTr="003F37BB">
        <w:trPr>
          <w:trHeight w:val="107"/>
        </w:trPr>
        <w:tc>
          <w:tcPr>
            <w:tcW w:w="571" w:type="pct"/>
            <w:shd w:val="clear" w:color="auto" w:fill="auto"/>
            <w:vAlign w:val="center"/>
            <w:hideMark/>
          </w:tcPr>
          <w:p w:rsidR="003F37BB" w:rsidRPr="00CF3A30" w:rsidRDefault="003F37BB" w:rsidP="003F37BB">
            <w:pPr>
              <w:rPr>
                <w:color w:val="000000"/>
              </w:rPr>
            </w:pPr>
            <w:r w:rsidRPr="00CF3A30">
              <w:rPr>
                <w:color w:val="000000"/>
                <w:sz w:val="22"/>
                <w:szCs w:val="22"/>
              </w:rPr>
              <w:t>Mopti</w:t>
            </w:r>
          </w:p>
        </w:tc>
        <w:tc>
          <w:tcPr>
            <w:tcW w:w="484" w:type="pct"/>
            <w:tcBorders>
              <w:top w:val="nil"/>
              <w:left w:val="single" w:sz="4" w:space="0" w:color="auto"/>
              <w:bottom w:val="single" w:sz="4" w:space="0" w:color="auto"/>
              <w:right w:val="single" w:sz="4" w:space="0" w:color="auto"/>
            </w:tcBorders>
            <w:shd w:val="clear" w:color="auto" w:fill="auto"/>
            <w:vAlign w:val="center"/>
          </w:tcPr>
          <w:p w:rsidR="003F37BB" w:rsidRPr="001A6F40" w:rsidRDefault="003F37BB" w:rsidP="003F37BB">
            <w:pPr>
              <w:jc w:val="center"/>
              <w:rPr>
                <w:rFonts w:ascii="Arial Narrow" w:hAnsi="Arial Narrow" w:cs="Arial"/>
                <w:sz w:val="20"/>
                <w:szCs w:val="20"/>
              </w:rPr>
            </w:pPr>
            <w:r w:rsidRPr="001A6F40">
              <w:rPr>
                <w:rFonts w:ascii="Arial Narrow" w:hAnsi="Arial Narrow" w:cs="Arial"/>
                <w:sz w:val="20"/>
                <w:szCs w:val="20"/>
              </w:rPr>
              <w:t>1</w:t>
            </w:r>
          </w:p>
        </w:tc>
        <w:tc>
          <w:tcPr>
            <w:tcW w:w="324" w:type="pct"/>
            <w:shd w:val="clear" w:color="auto" w:fill="auto"/>
            <w:vAlign w:val="center"/>
          </w:tcPr>
          <w:p w:rsidR="003F37BB" w:rsidRPr="008966BE" w:rsidRDefault="003F37BB" w:rsidP="003F37BB">
            <w:pPr>
              <w:jc w:val="center"/>
              <w:rPr>
                <w:rFonts w:ascii="Arial Narrow" w:hAnsi="Arial Narrow"/>
                <w:sz w:val="10"/>
                <w:szCs w:val="10"/>
              </w:rPr>
            </w:pPr>
            <w:r w:rsidRPr="008966BE">
              <w:rPr>
                <w:rFonts w:ascii="Arial Narrow" w:hAnsi="Arial Narrow" w:cs="Arial"/>
                <w:sz w:val="10"/>
                <w:szCs w:val="10"/>
              </w:rPr>
              <w:t>INFECTION DU POSTPARTUM</w:t>
            </w:r>
          </w:p>
        </w:tc>
        <w:tc>
          <w:tcPr>
            <w:tcW w:w="201" w:type="pct"/>
            <w:tcBorders>
              <w:top w:val="nil"/>
              <w:left w:val="single" w:sz="4" w:space="0" w:color="auto"/>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5</w:t>
            </w:r>
          </w:p>
        </w:tc>
        <w:tc>
          <w:tcPr>
            <w:tcW w:w="207"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4</w:t>
            </w:r>
          </w:p>
        </w:tc>
        <w:tc>
          <w:tcPr>
            <w:tcW w:w="171"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9</w:t>
            </w:r>
          </w:p>
        </w:tc>
        <w:tc>
          <w:tcPr>
            <w:tcW w:w="364" w:type="pct"/>
            <w:shd w:val="clear" w:color="auto" w:fill="auto"/>
            <w:vAlign w:val="center"/>
          </w:tcPr>
          <w:p w:rsidR="003F37BB" w:rsidRPr="008966BE" w:rsidRDefault="003F37BB" w:rsidP="003F37BB">
            <w:pPr>
              <w:rPr>
                <w:rFonts w:ascii="Arial Narrow" w:hAnsi="Arial Narrow"/>
                <w:sz w:val="10"/>
                <w:szCs w:val="10"/>
              </w:rPr>
            </w:pPr>
            <w:r w:rsidRPr="008966BE">
              <w:rPr>
                <w:rFonts w:ascii="Arial Narrow" w:hAnsi="Arial Narrow"/>
                <w:sz w:val="10"/>
                <w:szCs w:val="10"/>
              </w:rPr>
              <w:t>ASPHIXIE 2, SFA 1,  MALFORMATION 1,</w:t>
            </w:r>
          </w:p>
          <w:p w:rsidR="003F37BB" w:rsidRPr="008966BE" w:rsidRDefault="003F37BB" w:rsidP="003F37BB">
            <w:pPr>
              <w:rPr>
                <w:rFonts w:ascii="Arial Narrow" w:hAnsi="Arial Narrow"/>
                <w:sz w:val="10"/>
                <w:szCs w:val="10"/>
              </w:rPr>
            </w:pPr>
            <w:r w:rsidRPr="008966BE">
              <w:rPr>
                <w:rFonts w:ascii="Arial Narrow" w:hAnsi="Arial Narrow"/>
                <w:sz w:val="10"/>
                <w:szCs w:val="10"/>
              </w:rPr>
              <w:t>INCONNUE 3, MFIU 1, ND 1</w:t>
            </w: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w:t>
            </w:r>
          </w:p>
        </w:tc>
        <w:tc>
          <w:tcPr>
            <w:tcW w:w="1845" w:type="pct"/>
            <w:shd w:val="clear" w:color="auto" w:fill="auto"/>
            <w:vAlign w:val="center"/>
          </w:tcPr>
          <w:p w:rsidR="003F37BB" w:rsidRPr="008966BE" w:rsidRDefault="003F37BB" w:rsidP="003F37BB">
            <w:pPr>
              <w:jc w:val="center"/>
              <w:rPr>
                <w:rFonts w:ascii="Arial Narrow" w:hAnsi="Arial Narrow"/>
                <w:sz w:val="10"/>
                <w:szCs w:val="10"/>
              </w:rPr>
            </w:pPr>
            <w:r w:rsidRPr="008966BE">
              <w:rPr>
                <w:rFonts w:ascii="Arial Narrow" w:hAnsi="Arial Narrow"/>
                <w:sz w:val="10"/>
                <w:szCs w:val="10"/>
              </w:rPr>
              <w:t>ND</w:t>
            </w: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32" w:type="pct"/>
            <w:shd w:val="clear" w:color="auto" w:fill="A8D08D" w:themeFill="accent6" w:themeFillTint="99"/>
          </w:tcPr>
          <w:p w:rsidR="003F37BB" w:rsidRPr="008966BE" w:rsidRDefault="003F37BB" w:rsidP="003F37BB">
            <w:pPr>
              <w:jc w:val="center"/>
              <w:rPr>
                <w:rFonts w:ascii="Arial Narrow" w:hAnsi="Arial Narrow"/>
                <w:sz w:val="10"/>
                <w:szCs w:val="10"/>
              </w:rPr>
            </w:pPr>
          </w:p>
        </w:tc>
      </w:tr>
      <w:tr w:rsidR="003F37BB" w:rsidRPr="00CF3A30" w:rsidTr="003F37BB">
        <w:trPr>
          <w:trHeight w:val="93"/>
        </w:trPr>
        <w:tc>
          <w:tcPr>
            <w:tcW w:w="571" w:type="pct"/>
            <w:shd w:val="clear" w:color="auto" w:fill="auto"/>
            <w:vAlign w:val="center"/>
          </w:tcPr>
          <w:p w:rsidR="003F37BB" w:rsidRPr="00CF3A30" w:rsidRDefault="003F37BB" w:rsidP="003F37BB">
            <w:pPr>
              <w:rPr>
                <w:color w:val="000000"/>
              </w:rPr>
            </w:pPr>
            <w:r w:rsidRPr="00CF3A30">
              <w:rPr>
                <w:color w:val="000000"/>
                <w:sz w:val="22"/>
                <w:szCs w:val="22"/>
              </w:rPr>
              <w:t>Tombouctou</w:t>
            </w:r>
          </w:p>
        </w:tc>
        <w:tc>
          <w:tcPr>
            <w:tcW w:w="484" w:type="pct"/>
            <w:tcBorders>
              <w:top w:val="nil"/>
              <w:left w:val="single" w:sz="4" w:space="0" w:color="auto"/>
              <w:bottom w:val="single" w:sz="4" w:space="0" w:color="auto"/>
              <w:right w:val="single" w:sz="4" w:space="0" w:color="auto"/>
            </w:tcBorders>
            <w:shd w:val="clear" w:color="auto" w:fill="auto"/>
            <w:vAlign w:val="center"/>
          </w:tcPr>
          <w:p w:rsidR="003F37BB" w:rsidRPr="001A6F40" w:rsidRDefault="003F37BB" w:rsidP="003F37BB">
            <w:pPr>
              <w:jc w:val="center"/>
              <w:rPr>
                <w:rFonts w:ascii="Arial Narrow" w:hAnsi="Arial Narrow" w:cs="Arial"/>
                <w:sz w:val="20"/>
                <w:szCs w:val="20"/>
              </w:rPr>
            </w:pPr>
            <w:r w:rsidRPr="001A6F40">
              <w:rPr>
                <w:rFonts w:ascii="Arial Narrow" w:hAnsi="Arial Narrow" w:cs="Arial"/>
                <w:sz w:val="20"/>
                <w:szCs w:val="20"/>
              </w:rPr>
              <w:t>0</w:t>
            </w:r>
          </w:p>
        </w:tc>
        <w:tc>
          <w:tcPr>
            <w:tcW w:w="324" w:type="pct"/>
            <w:shd w:val="clear" w:color="auto" w:fill="A8D08D" w:themeFill="accent6" w:themeFillTint="99"/>
            <w:vAlign w:val="center"/>
          </w:tcPr>
          <w:p w:rsidR="003F37BB" w:rsidRPr="008966BE" w:rsidRDefault="003F37BB" w:rsidP="003F37BB">
            <w:pPr>
              <w:jc w:val="center"/>
              <w:rPr>
                <w:rFonts w:ascii="Arial Narrow" w:hAnsi="Arial Narrow"/>
                <w:color w:val="000000"/>
                <w:sz w:val="10"/>
                <w:szCs w:val="10"/>
              </w:rPr>
            </w:pPr>
          </w:p>
        </w:tc>
        <w:tc>
          <w:tcPr>
            <w:tcW w:w="201" w:type="pct"/>
            <w:tcBorders>
              <w:top w:val="nil"/>
              <w:left w:val="single" w:sz="4" w:space="0" w:color="auto"/>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w:t>
            </w:r>
          </w:p>
        </w:tc>
        <w:tc>
          <w:tcPr>
            <w:tcW w:w="207"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w:t>
            </w:r>
          </w:p>
        </w:tc>
        <w:tc>
          <w:tcPr>
            <w:tcW w:w="171"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2</w:t>
            </w:r>
          </w:p>
        </w:tc>
        <w:tc>
          <w:tcPr>
            <w:tcW w:w="364" w:type="pct"/>
            <w:shd w:val="clear" w:color="auto" w:fill="FFFFFF" w:themeFill="background1"/>
            <w:vAlign w:val="center"/>
          </w:tcPr>
          <w:p w:rsidR="003F37BB" w:rsidRPr="008966BE" w:rsidRDefault="003F37BB" w:rsidP="003F37BB">
            <w:pPr>
              <w:rPr>
                <w:rFonts w:ascii="Arial Narrow" w:hAnsi="Arial Narrow"/>
                <w:sz w:val="10"/>
                <w:szCs w:val="10"/>
              </w:rPr>
            </w:pPr>
            <w:r w:rsidRPr="008966BE">
              <w:rPr>
                <w:rFonts w:ascii="Arial Narrow" w:hAnsi="Arial Narrow"/>
                <w:sz w:val="10"/>
                <w:szCs w:val="10"/>
              </w:rPr>
              <w:t>ND 1, SFA 1</w:t>
            </w: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w:t>
            </w:r>
          </w:p>
        </w:tc>
        <w:tc>
          <w:tcPr>
            <w:tcW w:w="1845" w:type="pct"/>
            <w:shd w:val="clear" w:color="auto" w:fill="auto"/>
            <w:vAlign w:val="center"/>
          </w:tcPr>
          <w:p w:rsidR="003F37BB" w:rsidRPr="008966BE" w:rsidRDefault="003F37BB" w:rsidP="003F37BB">
            <w:pPr>
              <w:jc w:val="center"/>
              <w:rPr>
                <w:rFonts w:ascii="Arial Narrow" w:hAnsi="Arial Narrow"/>
                <w:sz w:val="10"/>
                <w:szCs w:val="10"/>
              </w:rPr>
            </w:pPr>
            <w:r w:rsidRPr="008966BE">
              <w:rPr>
                <w:rFonts w:ascii="Arial Narrow" w:hAnsi="Arial Narrow"/>
                <w:sz w:val="10"/>
                <w:szCs w:val="10"/>
              </w:rPr>
              <w:t>PREMATURITE</w:t>
            </w: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32" w:type="pct"/>
            <w:shd w:val="clear" w:color="auto" w:fill="A8D08D" w:themeFill="accent6" w:themeFillTint="99"/>
          </w:tcPr>
          <w:p w:rsidR="003F37BB" w:rsidRPr="008966BE" w:rsidRDefault="003F37BB" w:rsidP="003F37BB">
            <w:pPr>
              <w:jc w:val="center"/>
              <w:rPr>
                <w:rFonts w:ascii="Arial Narrow" w:hAnsi="Arial Narrow"/>
                <w:sz w:val="10"/>
                <w:szCs w:val="10"/>
              </w:rPr>
            </w:pPr>
          </w:p>
        </w:tc>
      </w:tr>
      <w:tr w:rsidR="003F37BB" w:rsidRPr="00CF3A30" w:rsidTr="003F37BB">
        <w:trPr>
          <w:trHeight w:val="101"/>
        </w:trPr>
        <w:tc>
          <w:tcPr>
            <w:tcW w:w="571" w:type="pct"/>
            <w:shd w:val="clear" w:color="auto" w:fill="auto"/>
            <w:vAlign w:val="center"/>
            <w:hideMark/>
          </w:tcPr>
          <w:p w:rsidR="003F37BB" w:rsidRPr="00CF3A30" w:rsidRDefault="003F37BB" w:rsidP="003F37BB">
            <w:pPr>
              <w:jc w:val="both"/>
              <w:rPr>
                <w:color w:val="000000"/>
              </w:rPr>
            </w:pPr>
            <w:r w:rsidRPr="00CF3A30">
              <w:rPr>
                <w:color w:val="000000"/>
                <w:sz w:val="22"/>
                <w:szCs w:val="22"/>
              </w:rPr>
              <w:t>Gao</w:t>
            </w:r>
          </w:p>
        </w:tc>
        <w:tc>
          <w:tcPr>
            <w:tcW w:w="484" w:type="pct"/>
            <w:tcBorders>
              <w:top w:val="nil"/>
              <w:left w:val="single" w:sz="4" w:space="0" w:color="auto"/>
              <w:bottom w:val="single" w:sz="4" w:space="0" w:color="auto"/>
              <w:right w:val="single" w:sz="4" w:space="0" w:color="auto"/>
            </w:tcBorders>
            <w:shd w:val="clear" w:color="auto" w:fill="auto"/>
            <w:vAlign w:val="center"/>
          </w:tcPr>
          <w:p w:rsidR="003F37BB" w:rsidRPr="001A6F40" w:rsidRDefault="003F37BB" w:rsidP="003F37BB">
            <w:pPr>
              <w:jc w:val="center"/>
              <w:rPr>
                <w:rFonts w:ascii="Arial Narrow" w:hAnsi="Arial Narrow" w:cs="Arial"/>
                <w:sz w:val="20"/>
                <w:szCs w:val="20"/>
              </w:rPr>
            </w:pPr>
            <w:r w:rsidRPr="001A6F40">
              <w:rPr>
                <w:rFonts w:ascii="Arial Narrow" w:hAnsi="Arial Narrow" w:cs="Arial"/>
                <w:sz w:val="20"/>
                <w:szCs w:val="20"/>
              </w:rPr>
              <w:t>0</w:t>
            </w:r>
          </w:p>
        </w:tc>
        <w:tc>
          <w:tcPr>
            <w:tcW w:w="324" w:type="pct"/>
            <w:shd w:val="clear" w:color="auto" w:fill="A8D08D" w:themeFill="accent6" w:themeFillTint="99"/>
            <w:vAlign w:val="center"/>
          </w:tcPr>
          <w:p w:rsidR="003F37BB" w:rsidRPr="008966BE" w:rsidRDefault="003F37BB" w:rsidP="003F37BB">
            <w:pPr>
              <w:jc w:val="center"/>
              <w:rPr>
                <w:rFonts w:ascii="Arial Narrow" w:hAnsi="Arial Narrow"/>
                <w:color w:val="000000"/>
                <w:sz w:val="10"/>
                <w:szCs w:val="10"/>
              </w:rPr>
            </w:pPr>
          </w:p>
        </w:tc>
        <w:tc>
          <w:tcPr>
            <w:tcW w:w="201" w:type="pct"/>
            <w:tcBorders>
              <w:top w:val="nil"/>
              <w:left w:val="single" w:sz="4" w:space="0" w:color="auto"/>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w:t>
            </w:r>
          </w:p>
        </w:tc>
        <w:tc>
          <w:tcPr>
            <w:tcW w:w="207"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w:t>
            </w:r>
          </w:p>
        </w:tc>
        <w:tc>
          <w:tcPr>
            <w:tcW w:w="171"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2</w:t>
            </w:r>
          </w:p>
        </w:tc>
        <w:tc>
          <w:tcPr>
            <w:tcW w:w="364" w:type="pct"/>
            <w:shd w:val="clear" w:color="auto" w:fill="auto"/>
            <w:vAlign w:val="center"/>
          </w:tcPr>
          <w:p w:rsidR="003F37BB" w:rsidRPr="008966BE" w:rsidRDefault="003F37BB" w:rsidP="003F37BB">
            <w:pPr>
              <w:rPr>
                <w:rFonts w:ascii="Arial Narrow" w:hAnsi="Arial Narrow"/>
                <w:sz w:val="10"/>
                <w:szCs w:val="10"/>
              </w:rPr>
            </w:pPr>
            <w:r w:rsidRPr="008966BE">
              <w:rPr>
                <w:rFonts w:ascii="Arial Narrow" w:hAnsi="Arial Narrow"/>
                <w:sz w:val="10"/>
                <w:szCs w:val="10"/>
              </w:rPr>
              <w:t>SFA 1,  HTA SUR GROSSESSE 1</w:t>
            </w: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1845" w:type="pct"/>
            <w:shd w:val="clear" w:color="auto" w:fill="A8D08D" w:themeFill="accent6" w:themeFillTint="99"/>
            <w:vAlign w:val="center"/>
          </w:tcPr>
          <w:p w:rsidR="003F37BB" w:rsidRPr="008966BE" w:rsidRDefault="003F37BB" w:rsidP="003F37BB">
            <w:pPr>
              <w:jc w:val="center"/>
              <w:rPr>
                <w:rFonts w:ascii="Arial Narrow" w:hAnsi="Arial Narrow"/>
                <w:sz w:val="10"/>
                <w:szCs w:val="10"/>
              </w:rPr>
            </w:pP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32" w:type="pct"/>
            <w:shd w:val="clear" w:color="auto" w:fill="A8D08D" w:themeFill="accent6" w:themeFillTint="99"/>
          </w:tcPr>
          <w:p w:rsidR="003F37BB" w:rsidRPr="008966BE" w:rsidRDefault="003F37BB" w:rsidP="003F37BB">
            <w:pPr>
              <w:jc w:val="center"/>
              <w:rPr>
                <w:rFonts w:ascii="Arial Narrow" w:hAnsi="Arial Narrow"/>
                <w:sz w:val="10"/>
                <w:szCs w:val="10"/>
              </w:rPr>
            </w:pPr>
          </w:p>
        </w:tc>
      </w:tr>
      <w:tr w:rsidR="003F37BB" w:rsidRPr="00CF3A30" w:rsidTr="003F37BB">
        <w:trPr>
          <w:trHeight w:val="135"/>
        </w:trPr>
        <w:tc>
          <w:tcPr>
            <w:tcW w:w="571" w:type="pct"/>
            <w:shd w:val="clear" w:color="auto" w:fill="auto"/>
            <w:vAlign w:val="center"/>
            <w:hideMark/>
          </w:tcPr>
          <w:p w:rsidR="003F37BB" w:rsidRPr="00CF3A30" w:rsidRDefault="003F37BB" w:rsidP="003F37BB">
            <w:pPr>
              <w:jc w:val="both"/>
              <w:rPr>
                <w:color w:val="000000"/>
              </w:rPr>
            </w:pPr>
            <w:r w:rsidRPr="00CF3A30">
              <w:rPr>
                <w:color w:val="000000"/>
                <w:sz w:val="22"/>
                <w:szCs w:val="22"/>
              </w:rPr>
              <w:t>Kidal</w:t>
            </w:r>
          </w:p>
        </w:tc>
        <w:tc>
          <w:tcPr>
            <w:tcW w:w="484" w:type="pct"/>
            <w:tcBorders>
              <w:top w:val="nil"/>
              <w:left w:val="single" w:sz="4" w:space="0" w:color="auto"/>
              <w:bottom w:val="single" w:sz="4" w:space="0" w:color="auto"/>
              <w:right w:val="single" w:sz="4" w:space="0" w:color="auto"/>
            </w:tcBorders>
            <w:shd w:val="clear" w:color="auto" w:fill="auto"/>
            <w:vAlign w:val="center"/>
          </w:tcPr>
          <w:p w:rsidR="003F37BB" w:rsidRPr="001A6F40" w:rsidRDefault="003F37BB" w:rsidP="003F37BB">
            <w:pPr>
              <w:jc w:val="center"/>
              <w:rPr>
                <w:rFonts w:ascii="Arial Narrow" w:hAnsi="Arial Narrow" w:cs="Arial"/>
                <w:sz w:val="20"/>
                <w:szCs w:val="20"/>
              </w:rPr>
            </w:pPr>
            <w:r w:rsidRPr="001A6F40">
              <w:rPr>
                <w:rFonts w:ascii="Arial Narrow" w:hAnsi="Arial Narrow" w:cs="Arial"/>
                <w:sz w:val="20"/>
                <w:szCs w:val="20"/>
              </w:rPr>
              <w:t>0</w:t>
            </w:r>
          </w:p>
        </w:tc>
        <w:tc>
          <w:tcPr>
            <w:tcW w:w="324" w:type="pct"/>
            <w:shd w:val="clear" w:color="auto" w:fill="A8D08D" w:themeFill="accent6" w:themeFillTint="99"/>
            <w:vAlign w:val="center"/>
          </w:tcPr>
          <w:p w:rsidR="003F37BB" w:rsidRPr="008966BE" w:rsidRDefault="003F37BB" w:rsidP="003F37BB">
            <w:pPr>
              <w:jc w:val="center"/>
              <w:rPr>
                <w:rFonts w:ascii="Arial Narrow" w:hAnsi="Arial Narrow"/>
                <w:color w:val="000000"/>
                <w:sz w:val="10"/>
                <w:szCs w:val="10"/>
              </w:rPr>
            </w:pPr>
          </w:p>
        </w:tc>
        <w:tc>
          <w:tcPr>
            <w:tcW w:w="201" w:type="pct"/>
            <w:tcBorders>
              <w:top w:val="nil"/>
              <w:left w:val="single" w:sz="4" w:space="0" w:color="auto"/>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207"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171"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64" w:type="pct"/>
            <w:shd w:val="clear" w:color="auto" w:fill="A8D08D" w:themeFill="accent6" w:themeFillTint="99"/>
            <w:vAlign w:val="center"/>
          </w:tcPr>
          <w:p w:rsidR="003F37BB" w:rsidRPr="008966BE" w:rsidRDefault="003F37BB" w:rsidP="003F37BB">
            <w:pPr>
              <w:jc w:val="center"/>
              <w:rPr>
                <w:rFonts w:ascii="Arial Narrow" w:hAnsi="Arial Narrow"/>
                <w:sz w:val="10"/>
                <w:szCs w:val="10"/>
              </w:rPr>
            </w:pP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1845" w:type="pct"/>
            <w:shd w:val="clear" w:color="auto" w:fill="A8D08D" w:themeFill="accent6" w:themeFillTint="99"/>
            <w:vAlign w:val="center"/>
          </w:tcPr>
          <w:p w:rsidR="003F37BB" w:rsidRPr="008966BE" w:rsidRDefault="003F37BB" w:rsidP="003F37BB">
            <w:pPr>
              <w:jc w:val="center"/>
              <w:rPr>
                <w:rFonts w:ascii="Arial Narrow" w:hAnsi="Arial Narrow"/>
                <w:sz w:val="10"/>
                <w:szCs w:val="10"/>
              </w:rPr>
            </w:pP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32" w:type="pct"/>
            <w:shd w:val="clear" w:color="auto" w:fill="A8D08D" w:themeFill="accent6" w:themeFillTint="99"/>
          </w:tcPr>
          <w:p w:rsidR="003F37BB" w:rsidRPr="008966BE" w:rsidRDefault="003F37BB" w:rsidP="003F37BB">
            <w:pPr>
              <w:jc w:val="center"/>
              <w:rPr>
                <w:rFonts w:ascii="Arial Narrow" w:hAnsi="Arial Narrow"/>
                <w:sz w:val="10"/>
                <w:szCs w:val="10"/>
              </w:rPr>
            </w:pPr>
          </w:p>
        </w:tc>
      </w:tr>
      <w:tr w:rsidR="003F37BB" w:rsidRPr="00CF3A30" w:rsidTr="003F37BB">
        <w:trPr>
          <w:trHeight w:val="88"/>
        </w:trPr>
        <w:tc>
          <w:tcPr>
            <w:tcW w:w="571" w:type="pct"/>
            <w:shd w:val="clear" w:color="auto" w:fill="auto"/>
            <w:vAlign w:val="center"/>
            <w:hideMark/>
          </w:tcPr>
          <w:p w:rsidR="003F37BB" w:rsidRPr="00CF3A30" w:rsidRDefault="003F37BB" w:rsidP="003F37BB">
            <w:pPr>
              <w:jc w:val="both"/>
              <w:rPr>
                <w:color w:val="000000"/>
                <w:highlight w:val="yellow"/>
              </w:rPr>
            </w:pPr>
            <w:r w:rsidRPr="00CF3A30">
              <w:rPr>
                <w:color w:val="000000"/>
                <w:sz w:val="22"/>
                <w:szCs w:val="22"/>
              </w:rPr>
              <w:t>Taoudenit</w:t>
            </w:r>
          </w:p>
        </w:tc>
        <w:tc>
          <w:tcPr>
            <w:tcW w:w="484" w:type="pct"/>
            <w:tcBorders>
              <w:top w:val="nil"/>
              <w:left w:val="single" w:sz="4" w:space="0" w:color="auto"/>
              <w:bottom w:val="single" w:sz="4" w:space="0" w:color="auto"/>
              <w:right w:val="single" w:sz="4" w:space="0" w:color="auto"/>
            </w:tcBorders>
            <w:shd w:val="clear" w:color="auto" w:fill="auto"/>
            <w:vAlign w:val="center"/>
          </w:tcPr>
          <w:p w:rsidR="003F37BB" w:rsidRPr="001A6F40" w:rsidRDefault="003F37BB" w:rsidP="003F37BB">
            <w:pPr>
              <w:jc w:val="center"/>
              <w:rPr>
                <w:rFonts w:ascii="Arial Narrow" w:hAnsi="Arial Narrow" w:cs="Arial"/>
                <w:sz w:val="20"/>
                <w:szCs w:val="20"/>
              </w:rPr>
            </w:pPr>
            <w:r w:rsidRPr="001A6F40">
              <w:rPr>
                <w:rFonts w:ascii="Arial Narrow" w:hAnsi="Arial Narrow" w:cs="Arial"/>
                <w:sz w:val="20"/>
                <w:szCs w:val="20"/>
              </w:rPr>
              <w:t>0</w:t>
            </w:r>
          </w:p>
        </w:tc>
        <w:tc>
          <w:tcPr>
            <w:tcW w:w="324" w:type="pct"/>
            <w:shd w:val="clear" w:color="auto" w:fill="A8D08D" w:themeFill="accent6" w:themeFillTint="99"/>
            <w:vAlign w:val="center"/>
          </w:tcPr>
          <w:p w:rsidR="003F37BB" w:rsidRPr="008966BE" w:rsidRDefault="003F37BB" w:rsidP="003F37BB">
            <w:pPr>
              <w:jc w:val="center"/>
              <w:rPr>
                <w:rFonts w:ascii="Arial Narrow" w:hAnsi="Arial Narrow"/>
                <w:color w:val="000000"/>
                <w:sz w:val="10"/>
                <w:szCs w:val="10"/>
              </w:rPr>
            </w:pPr>
          </w:p>
        </w:tc>
        <w:tc>
          <w:tcPr>
            <w:tcW w:w="201" w:type="pct"/>
            <w:tcBorders>
              <w:top w:val="nil"/>
              <w:left w:val="single" w:sz="4" w:space="0" w:color="auto"/>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207"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171"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64" w:type="pct"/>
            <w:shd w:val="clear" w:color="auto" w:fill="A8D08D" w:themeFill="accent6" w:themeFillTint="99"/>
            <w:vAlign w:val="center"/>
          </w:tcPr>
          <w:p w:rsidR="003F37BB" w:rsidRPr="008966BE" w:rsidRDefault="003F37BB" w:rsidP="003F37BB">
            <w:pPr>
              <w:jc w:val="center"/>
              <w:rPr>
                <w:rFonts w:ascii="Arial Narrow" w:hAnsi="Arial Narrow"/>
                <w:color w:val="000000"/>
                <w:sz w:val="10"/>
                <w:szCs w:val="10"/>
              </w:rPr>
            </w:pP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1845" w:type="pct"/>
            <w:shd w:val="clear" w:color="auto" w:fill="A8D08D" w:themeFill="accent6" w:themeFillTint="99"/>
            <w:vAlign w:val="center"/>
          </w:tcPr>
          <w:p w:rsidR="003F37BB" w:rsidRPr="008966BE" w:rsidRDefault="003F37BB" w:rsidP="003F37BB">
            <w:pPr>
              <w:jc w:val="center"/>
              <w:rPr>
                <w:rFonts w:ascii="Arial Narrow" w:hAnsi="Arial Narrow"/>
                <w:sz w:val="10"/>
                <w:szCs w:val="10"/>
              </w:rPr>
            </w:pP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32" w:type="pct"/>
            <w:shd w:val="clear" w:color="auto" w:fill="A8D08D" w:themeFill="accent6" w:themeFillTint="99"/>
          </w:tcPr>
          <w:p w:rsidR="003F37BB" w:rsidRPr="008966BE" w:rsidRDefault="003F37BB" w:rsidP="003F37BB">
            <w:pPr>
              <w:jc w:val="center"/>
              <w:rPr>
                <w:rFonts w:ascii="Arial Narrow" w:hAnsi="Arial Narrow"/>
                <w:sz w:val="10"/>
                <w:szCs w:val="10"/>
              </w:rPr>
            </w:pPr>
          </w:p>
        </w:tc>
      </w:tr>
      <w:tr w:rsidR="003F37BB" w:rsidRPr="00CF3A30" w:rsidTr="003F37BB">
        <w:trPr>
          <w:trHeight w:val="81"/>
        </w:trPr>
        <w:tc>
          <w:tcPr>
            <w:tcW w:w="571" w:type="pct"/>
            <w:shd w:val="clear" w:color="auto" w:fill="auto"/>
            <w:vAlign w:val="center"/>
            <w:hideMark/>
          </w:tcPr>
          <w:p w:rsidR="003F37BB" w:rsidRPr="00CD76AB" w:rsidRDefault="003F37BB" w:rsidP="003F37BB">
            <w:pPr>
              <w:jc w:val="both"/>
              <w:rPr>
                <w:color w:val="000000"/>
              </w:rPr>
            </w:pPr>
            <w:r w:rsidRPr="00CD76AB">
              <w:rPr>
                <w:color w:val="000000"/>
                <w:sz w:val="22"/>
                <w:szCs w:val="22"/>
              </w:rPr>
              <w:t>Ménaka</w:t>
            </w:r>
          </w:p>
        </w:tc>
        <w:tc>
          <w:tcPr>
            <w:tcW w:w="484" w:type="pct"/>
            <w:tcBorders>
              <w:top w:val="nil"/>
              <w:left w:val="single" w:sz="4" w:space="0" w:color="auto"/>
              <w:bottom w:val="single" w:sz="4" w:space="0" w:color="auto"/>
              <w:right w:val="single" w:sz="4" w:space="0" w:color="auto"/>
            </w:tcBorders>
            <w:shd w:val="clear" w:color="auto" w:fill="auto"/>
            <w:vAlign w:val="center"/>
          </w:tcPr>
          <w:p w:rsidR="003F37BB" w:rsidRPr="00CD76AB" w:rsidRDefault="003F37BB" w:rsidP="003F37BB">
            <w:pPr>
              <w:jc w:val="center"/>
              <w:rPr>
                <w:rFonts w:ascii="Arial Narrow" w:hAnsi="Arial Narrow" w:cs="Arial"/>
                <w:sz w:val="20"/>
                <w:szCs w:val="20"/>
              </w:rPr>
            </w:pPr>
            <w:r w:rsidRPr="00CD76AB">
              <w:rPr>
                <w:rFonts w:ascii="Arial Narrow" w:hAnsi="Arial Narrow" w:cs="Arial"/>
                <w:sz w:val="20"/>
                <w:szCs w:val="20"/>
              </w:rPr>
              <w:t>0</w:t>
            </w:r>
          </w:p>
        </w:tc>
        <w:tc>
          <w:tcPr>
            <w:tcW w:w="324" w:type="pct"/>
            <w:shd w:val="clear" w:color="auto" w:fill="A8D08D" w:themeFill="accent6" w:themeFillTint="99"/>
            <w:vAlign w:val="center"/>
          </w:tcPr>
          <w:p w:rsidR="003F37BB" w:rsidRPr="008966BE" w:rsidRDefault="003F37BB" w:rsidP="003F37BB">
            <w:pPr>
              <w:jc w:val="center"/>
              <w:rPr>
                <w:rFonts w:ascii="Arial Narrow" w:hAnsi="Arial Narrow"/>
                <w:sz w:val="10"/>
                <w:szCs w:val="10"/>
              </w:rPr>
            </w:pPr>
          </w:p>
        </w:tc>
        <w:tc>
          <w:tcPr>
            <w:tcW w:w="201" w:type="pct"/>
            <w:tcBorders>
              <w:top w:val="nil"/>
              <w:left w:val="single" w:sz="4" w:space="0" w:color="auto"/>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207"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171"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64" w:type="pct"/>
            <w:shd w:val="clear" w:color="auto" w:fill="A8D08D" w:themeFill="accent6" w:themeFillTint="99"/>
            <w:vAlign w:val="center"/>
          </w:tcPr>
          <w:p w:rsidR="003F37BB" w:rsidRPr="008966BE" w:rsidRDefault="003F37BB" w:rsidP="003F37BB">
            <w:pPr>
              <w:jc w:val="center"/>
              <w:rPr>
                <w:rFonts w:ascii="Arial Narrow" w:hAnsi="Arial Narrow"/>
                <w:sz w:val="10"/>
                <w:szCs w:val="10"/>
              </w:rPr>
            </w:pP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1845" w:type="pct"/>
            <w:shd w:val="clear" w:color="auto" w:fill="A8D08D" w:themeFill="accent6" w:themeFillTint="99"/>
            <w:vAlign w:val="center"/>
          </w:tcPr>
          <w:p w:rsidR="003F37BB" w:rsidRPr="008966BE" w:rsidRDefault="003F37BB" w:rsidP="003F37BB">
            <w:pPr>
              <w:jc w:val="center"/>
              <w:rPr>
                <w:rFonts w:ascii="Arial Narrow" w:hAnsi="Arial Narrow"/>
                <w:sz w:val="10"/>
                <w:szCs w:val="10"/>
              </w:rPr>
            </w:pP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32" w:type="pct"/>
            <w:shd w:val="clear" w:color="auto" w:fill="A8D08D" w:themeFill="accent6" w:themeFillTint="99"/>
          </w:tcPr>
          <w:p w:rsidR="003F37BB" w:rsidRPr="008966BE" w:rsidRDefault="003F37BB" w:rsidP="003F37BB">
            <w:pPr>
              <w:jc w:val="center"/>
              <w:rPr>
                <w:rFonts w:ascii="Arial Narrow" w:hAnsi="Arial Narrow"/>
                <w:sz w:val="10"/>
                <w:szCs w:val="10"/>
                <w:highlight w:val="yellow"/>
              </w:rPr>
            </w:pPr>
          </w:p>
        </w:tc>
      </w:tr>
      <w:tr w:rsidR="003F37BB" w:rsidRPr="00CF3A30" w:rsidTr="003F37BB">
        <w:trPr>
          <w:trHeight w:val="586"/>
        </w:trPr>
        <w:tc>
          <w:tcPr>
            <w:tcW w:w="571" w:type="pct"/>
            <w:shd w:val="clear" w:color="auto" w:fill="auto"/>
            <w:vAlign w:val="center"/>
          </w:tcPr>
          <w:p w:rsidR="003F37BB" w:rsidRPr="00CF3A30" w:rsidRDefault="003F37BB" w:rsidP="003F37BB">
            <w:pPr>
              <w:jc w:val="both"/>
              <w:rPr>
                <w:color w:val="000000"/>
                <w:highlight w:val="yellow"/>
                <w:lang w:val="en-US"/>
              </w:rPr>
            </w:pPr>
            <w:r w:rsidRPr="00CF3A30">
              <w:rPr>
                <w:color w:val="000000"/>
                <w:sz w:val="22"/>
                <w:szCs w:val="22"/>
                <w:lang w:val="en-US"/>
              </w:rPr>
              <w:t>Bamako</w:t>
            </w:r>
          </w:p>
        </w:tc>
        <w:tc>
          <w:tcPr>
            <w:tcW w:w="484" w:type="pct"/>
            <w:tcBorders>
              <w:top w:val="nil"/>
              <w:left w:val="single" w:sz="4" w:space="0" w:color="auto"/>
              <w:bottom w:val="single" w:sz="4" w:space="0" w:color="auto"/>
              <w:right w:val="single" w:sz="4" w:space="0" w:color="auto"/>
            </w:tcBorders>
            <w:shd w:val="clear" w:color="auto" w:fill="auto"/>
            <w:vAlign w:val="center"/>
          </w:tcPr>
          <w:p w:rsidR="003F37BB" w:rsidRPr="001A6F40" w:rsidRDefault="003F37BB" w:rsidP="003F37BB">
            <w:pPr>
              <w:jc w:val="center"/>
              <w:rPr>
                <w:rFonts w:ascii="Arial Narrow" w:hAnsi="Arial Narrow" w:cs="Arial"/>
                <w:sz w:val="20"/>
                <w:szCs w:val="20"/>
              </w:rPr>
            </w:pPr>
            <w:r w:rsidRPr="001A6F40">
              <w:rPr>
                <w:rFonts w:ascii="Arial Narrow" w:hAnsi="Arial Narrow" w:cs="Arial"/>
                <w:sz w:val="20"/>
                <w:szCs w:val="20"/>
              </w:rPr>
              <w:t>0</w:t>
            </w:r>
          </w:p>
        </w:tc>
        <w:tc>
          <w:tcPr>
            <w:tcW w:w="324" w:type="pct"/>
            <w:shd w:val="clear" w:color="auto" w:fill="A8D08D" w:themeFill="accent6" w:themeFillTint="99"/>
            <w:vAlign w:val="center"/>
          </w:tcPr>
          <w:p w:rsidR="003F37BB" w:rsidRPr="008966BE" w:rsidRDefault="003F37BB" w:rsidP="003F37BB">
            <w:pPr>
              <w:jc w:val="center"/>
              <w:rPr>
                <w:rFonts w:ascii="Arial Narrow" w:hAnsi="Arial Narrow"/>
                <w:sz w:val="10"/>
                <w:szCs w:val="10"/>
              </w:rPr>
            </w:pPr>
          </w:p>
        </w:tc>
        <w:tc>
          <w:tcPr>
            <w:tcW w:w="201" w:type="pct"/>
            <w:tcBorders>
              <w:top w:val="nil"/>
              <w:left w:val="single" w:sz="4" w:space="0" w:color="auto"/>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6</w:t>
            </w:r>
          </w:p>
        </w:tc>
        <w:tc>
          <w:tcPr>
            <w:tcW w:w="207"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6</w:t>
            </w:r>
          </w:p>
        </w:tc>
        <w:tc>
          <w:tcPr>
            <w:tcW w:w="171"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12</w:t>
            </w:r>
          </w:p>
        </w:tc>
        <w:tc>
          <w:tcPr>
            <w:tcW w:w="364" w:type="pct"/>
            <w:shd w:val="clear" w:color="auto" w:fill="auto"/>
            <w:vAlign w:val="center"/>
          </w:tcPr>
          <w:p w:rsidR="003F37BB" w:rsidRPr="008966BE" w:rsidRDefault="003F37BB" w:rsidP="003F37BB">
            <w:pPr>
              <w:rPr>
                <w:rFonts w:ascii="Arial Narrow" w:hAnsi="Arial Narrow"/>
                <w:sz w:val="10"/>
                <w:szCs w:val="10"/>
              </w:rPr>
            </w:pPr>
            <w:r w:rsidRPr="008966BE">
              <w:rPr>
                <w:rFonts w:ascii="Arial Narrow" w:hAnsi="Arial Narrow"/>
                <w:sz w:val="10"/>
                <w:szCs w:val="10"/>
              </w:rPr>
              <w:t>SFA 1, INFECTION 1 , MFIU 2, HRP 3</w:t>
            </w:r>
          </w:p>
          <w:p w:rsidR="003F37BB" w:rsidRPr="008966BE" w:rsidRDefault="003F37BB" w:rsidP="003F37BB">
            <w:pPr>
              <w:rPr>
                <w:rFonts w:ascii="Arial Narrow" w:hAnsi="Arial Narrow"/>
                <w:sz w:val="10"/>
                <w:szCs w:val="10"/>
              </w:rPr>
            </w:pPr>
            <w:r w:rsidRPr="008966BE">
              <w:rPr>
                <w:rFonts w:ascii="Arial Narrow" w:hAnsi="Arial Narrow"/>
                <w:sz w:val="10"/>
                <w:szCs w:val="10"/>
              </w:rPr>
              <w:t xml:space="preserve"> PROCIDENCE CORDON 2, ANEMIE SUR GROSSESSE 2,</w:t>
            </w: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4</w:t>
            </w:r>
          </w:p>
        </w:tc>
        <w:tc>
          <w:tcPr>
            <w:tcW w:w="1845" w:type="pct"/>
            <w:tcBorders>
              <w:top w:val="nil"/>
              <w:bottom w:val="nil"/>
            </w:tcBorders>
            <w:shd w:val="clear" w:color="auto" w:fill="auto"/>
            <w:vAlign w:val="center"/>
          </w:tcPr>
          <w:p w:rsidR="003F37BB" w:rsidRPr="008966BE" w:rsidRDefault="003F37BB" w:rsidP="003F37BB">
            <w:pPr>
              <w:jc w:val="center"/>
              <w:rPr>
                <w:rFonts w:ascii="Arial Narrow" w:hAnsi="Arial Narrow"/>
                <w:sz w:val="10"/>
                <w:szCs w:val="10"/>
              </w:rPr>
            </w:pPr>
            <w:r w:rsidRPr="008966BE">
              <w:rPr>
                <w:rFonts w:ascii="Arial Narrow" w:hAnsi="Arial Narrow"/>
                <w:sz w:val="10"/>
                <w:szCs w:val="10"/>
              </w:rPr>
              <w:t>PREMATURITE 4</w:t>
            </w: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sz w:val="10"/>
                <w:szCs w:val="10"/>
              </w:rPr>
            </w:pPr>
            <w:r w:rsidRPr="008966BE">
              <w:rPr>
                <w:rFonts w:ascii="Arial Narrow" w:hAnsi="Arial Narrow" w:cs="Arial"/>
                <w:sz w:val="10"/>
                <w:szCs w:val="10"/>
              </w:rPr>
              <w:t>0</w:t>
            </w:r>
          </w:p>
        </w:tc>
        <w:tc>
          <w:tcPr>
            <w:tcW w:w="332" w:type="pct"/>
            <w:tcBorders>
              <w:top w:val="nil"/>
              <w:bottom w:val="nil"/>
            </w:tcBorders>
            <w:shd w:val="clear" w:color="auto" w:fill="A8D08D" w:themeFill="accent6" w:themeFillTint="99"/>
          </w:tcPr>
          <w:p w:rsidR="003F37BB" w:rsidRPr="008966BE" w:rsidRDefault="003F37BB" w:rsidP="003F37BB">
            <w:pPr>
              <w:jc w:val="center"/>
              <w:rPr>
                <w:rFonts w:ascii="Arial Narrow" w:hAnsi="Arial Narrow"/>
                <w:bCs/>
                <w:sz w:val="10"/>
                <w:szCs w:val="10"/>
              </w:rPr>
            </w:pPr>
          </w:p>
        </w:tc>
      </w:tr>
      <w:tr w:rsidR="003F37BB" w:rsidRPr="00CF3A30" w:rsidTr="003F37BB">
        <w:trPr>
          <w:trHeight w:val="101"/>
        </w:trPr>
        <w:tc>
          <w:tcPr>
            <w:tcW w:w="571" w:type="pct"/>
            <w:shd w:val="clear" w:color="auto" w:fill="ED7D31" w:themeFill="accent2"/>
            <w:vAlign w:val="center"/>
          </w:tcPr>
          <w:p w:rsidR="003F37BB" w:rsidRPr="00CF3A30" w:rsidRDefault="003F37BB" w:rsidP="003F37BB">
            <w:pPr>
              <w:jc w:val="both"/>
              <w:rPr>
                <w:b/>
                <w:bCs/>
                <w:color w:val="000000" w:themeColor="text1"/>
              </w:rPr>
            </w:pPr>
            <w:r w:rsidRPr="00CF3A30">
              <w:rPr>
                <w:b/>
                <w:bCs/>
                <w:color w:val="000000" w:themeColor="text1"/>
                <w:sz w:val="22"/>
                <w:szCs w:val="22"/>
              </w:rPr>
              <w:t>Total Mali</w:t>
            </w:r>
          </w:p>
          <w:p w:rsidR="003F37BB" w:rsidRPr="00CF3A30" w:rsidRDefault="003F37BB" w:rsidP="003F37BB">
            <w:pPr>
              <w:jc w:val="both"/>
              <w:rPr>
                <w:b/>
                <w:bCs/>
                <w:color w:val="000000"/>
              </w:rPr>
            </w:pPr>
          </w:p>
        </w:tc>
        <w:tc>
          <w:tcPr>
            <w:tcW w:w="484" w:type="pct"/>
            <w:tcBorders>
              <w:top w:val="nil"/>
              <w:left w:val="single" w:sz="4" w:space="0" w:color="auto"/>
              <w:bottom w:val="single" w:sz="4" w:space="0" w:color="auto"/>
              <w:right w:val="single" w:sz="4" w:space="0" w:color="auto"/>
            </w:tcBorders>
            <w:shd w:val="clear" w:color="auto" w:fill="auto"/>
            <w:vAlign w:val="center"/>
          </w:tcPr>
          <w:p w:rsidR="003F37BB" w:rsidRDefault="003F37BB" w:rsidP="003F37BB">
            <w:pPr>
              <w:jc w:val="center"/>
              <w:rPr>
                <w:rFonts w:ascii="Arial Narrow" w:hAnsi="Arial Narrow" w:cs="Arial"/>
                <w:b/>
                <w:bCs/>
                <w:sz w:val="20"/>
                <w:szCs w:val="20"/>
              </w:rPr>
            </w:pPr>
            <w:r>
              <w:rPr>
                <w:rFonts w:ascii="Arial Narrow" w:hAnsi="Arial Narrow" w:cs="Arial"/>
                <w:b/>
                <w:bCs/>
                <w:sz w:val="20"/>
                <w:szCs w:val="20"/>
              </w:rPr>
              <w:t>4</w:t>
            </w:r>
          </w:p>
        </w:tc>
        <w:tc>
          <w:tcPr>
            <w:tcW w:w="324" w:type="pct"/>
            <w:shd w:val="clear" w:color="auto" w:fill="ED7D31" w:themeFill="accent2"/>
            <w:vAlign w:val="center"/>
          </w:tcPr>
          <w:p w:rsidR="003F37BB" w:rsidRPr="008966BE" w:rsidRDefault="003F37BB" w:rsidP="003F37BB">
            <w:pPr>
              <w:jc w:val="center"/>
              <w:rPr>
                <w:b/>
                <w:bCs/>
                <w:color w:val="000000"/>
                <w:sz w:val="10"/>
                <w:szCs w:val="10"/>
              </w:rPr>
            </w:pPr>
          </w:p>
        </w:tc>
        <w:tc>
          <w:tcPr>
            <w:tcW w:w="201" w:type="pct"/>
            <w:tcBorders>
              <w:top w:val="nil"/>
              <w:left w:val="single" w:sz="4" w:space="0" w:color="auto"/>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b/>
                <w:bCs/>
                <w:sz w:val="10"/>
                <w:szCs w:val="10"/>
              </w:rPr>
            </w:pPr>
            <w:r w:rsidRPr="008966BE">
              <w:rPr>
                <w:rFonts w:ascii="Arial Narrow" w:hAnsi="Arial Narrow" w:cs="Arial"/>
                <w:b/>
                <w:bCs/>
                <w:sz w:val="10"/>
                <w:szCs w:val="10"/>
              </w:rPr>
              <w:t>56</w:t>
            </w:r>
          </w:p>
        </w:tc>
        <w:tc>
          <w:tcPr>
            <w:tcW w:w="207"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b/>
                <w:bCs/>
                <w:sz w:val="10"/>
                <w:szCs w:val="10"/>
              </w:rPr>
            </w:pPr>
            <w:r w:rsidRPr="008966BE">
              <w:rPr>
                <w:rFonts w:ascii="Arial Narrow" w:hAnsi="Arial Narrow" w:cs="Arial"/>
                <w:b/>
                <w:bCs/>
                <w:sz w:val="10"/>
                <w:szCs w:val="10"/>
              </w:rPr>
              <w:t>35</w:t>
            </w:r>
          </w:p>
        </w:tc>
        <w:tc>
          <w:tcPr>
            <w:tcW w:w="171" w:type="pct"/>
            <w:tcBorders>
              <w:top w:val="nil"/>
              <w:left w:val="nil"/>
              <w:bottom w:val="single" w:sz="4" w:space="0" w:color="auto"/>
              <w:right w:val="single" w:sz="4" w:space="0" w:color="auto"/>
            </w:tcBorders>
            <w:shd w:val="clear" w:color="auto" w:fill="auto"/>
            <w:noWrap/>
            <w:vAlign w:val="center"/>
          </w:tcPr>
          <w:p w:rsidR="003F37BB" w:rsidRPr="008966BE" w:rsidRDefault="003F37BB" w:rsidP="003F37BB">
            <w:pPr>
              <w:jc w:val="center"/>
              <w:rPr>
                <w:rFonts w:ascii="Arial Narrow" w:hAnsi="Arial Narrow" w:cs="Arial"/>
                <w:b/>
                <w:bCs/>
                <w:sz w:val="10"/>
                <w:szCs w:val="10"/>
              </w:rPr>
            </w:pPr>
            <w:r w:rsidRPr="008966BE">
              <w:rPr>
                <w:rFonts w:ascii="Arial Narrow" w:hAnsi="Arial Narrow" w:cs="Arial"/>
                <w:b/>
                <w:bCs/>
                <w:sz w:val="10"/>
                <w:szCs w:val="10"/>
              </w:rPr>
              <w:t>91</w:t>
            </w:r>
          </w:p>
        </w:tc>
        <w:tc>
          <w:tcPr>
            <w:tcW w:w="364" w:type="pct"/>
            <w:shd w:val="clear" w:color="auto" w:fill="ED7D31" w:themeFill="accent2"/>
            <w:vAlign w:val="center"/>
          </w:tcPr>
          <w:p w:rsidR="003F37BB" w:rsidRPr="008966BE" w:rsidRDefault="003F37BB" w:rsidP="003F37BB">
            <w:pPr>
              <w:jc w:val="center"/>
              <w:rPr>
                <w:b/>
                <w:bCs/>
                <w:color w:val="000000"/>
                <w:sz w:val="10"/>
                <w:szCs w:val="10"/>
              </w:rPr>
            </w:pP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b/>
                <w:bCs/>
                <w:sz w:val="10"/>
                <w:szCs w:val="10"/>
              </w:rPr>
            </w:pPr>
            <w:r w:rsidRPr="008966BE">
              <w:rPr>
                <w:rFonts w:ascii="Arial Narrow" w:hAnsi="Arial Narrow" w:cs="Arial"/>
                <w:b/>
                <w:bCs/>
                <w:sz w:val="10"/>
                <w:szCs w:val="10"/>
              </w:rPr>
              <w:t>13</w:t>
            </w:r>
          </w:p>
        </w:tc>
        <w:tc>
          <w:tcPr>
            <w:tcW w:w="1845" w:type="pct"/>
            <w:shd w:val="clear" w:color="auto" w:fill="ED7D31" w:themeFill="accent2"/>
            <w:vAlign w:val="center"/>
          </w:tcPr>
          <w:p w:rsidR="003F37BB" w:rsidRPr="008966BE" w:rsidRDefault="003F37BB" w:rsidP="003F37BB">
            <w:pPr>
              <w:jc w:val="center"/>
              <w:rPr>
                <w:b/>
                <w:bCs/>
                <w:color w:val="000000"/>
                <w:sz w:val="10"/>
                <w:szCs w:val="10"/>
              </w:rPr>
            </w:pPr>
          </w:p>
        </w:tc>
        <w:tc>
          <w:tcPr>
            <w:tcW w:w="250" w:type="pct"/>
            <w:tcBorders>
              <w:top w:val="nil"/>
              <w:left w:val="single" w:sz="4" w:space="0" w:color="auto"/>
              <w:bottom w:val="single" w:sz="4" w:space="0" w:color="auto"/>
              <w:right w:val="single" w:sz="4" w:space="0" w:color="auto"/>
            </w:tcBorders>
            <w:shd w:val="clear" w:color="auto" w:fill="auto"/>
            <w:vAlign w:val="center"/>
          </w:tcPr>
          <w:p w:rsidR="003F37BB" w:rsidRPr="008966BE" w:rsidRDefault="003F37BB" w:rsidP="003F37BB">
            <w:pPr>
              <w:jc w:val="center"/>
              <w:rPr>
                <w:rFonts w:ascii="Arial Narrow" w:hAnsi="Arial Narrow" w:cs="Arial"/>
                <w:b/>
                <w:bCs/>
                <w:sz w:val="10"/>
                <w:szCs w:val="10"/>
              </w:rPr>
            </w:pPr>
            <w:r w:rsidRPr="008966BE">
              <w:rPr>
                <w:rFonts w:ascii="Arial Narrow" w:hAnsi="Arial Narrow" w:cs="Arial"/>
                <w:b/>
                <w:bCs/>
                <w:sz w:val="10"/>
                <w:szCs w:val="10"/>
              </w:rPr>
              <w:t>1</w:t>
            </w:r>
          </w:p>
        </w:tc>
        <w:tc>
          <w:tcPr>
            <w:tcW w:w="332" w:type="pct"/>
            <w:shd w:val="clear" w:color="auto" w:fill="ED7D31" w:themeFill="accent2"/>
            <w:vAlign w:val="center"/>
          </w:tcPr>
          <w:p w:rsidR="003F37BB" w:rsidRPr="008966BE" w:rsidRDefault="003F37BB" w:rsidP="003F37BB">
            <w:pPr>
              <w:jc w:val="center"/>
              <w:rPr>
                <w:b/>
                <w:bCs/>
                <w:color w:val="000000"/>
                <w:sz w:val="10"/>
                <w:szCs w:val="10"/>
              </w:rPr>
            </w:pPr>
          </w:p>
        </w:tc>
      </w:tr>
      <w:bookmarkEnd w:id="7"/>
    </w:tbl>
    <w:p w:rsidR="008A37CA" w:rsidRDefault="008A37CA" w:rsidP="003F37BB">
      <w:pPr>
        <w:ind w:left="-426"/>
        <w:rPr>
          <w:b/>
          <w:bCs/>
          <w:sz w:val="14"/>
          <w:szCs w:val="14"/>
        </w:rPr>
      </w:pPr>
    </w:p>
    <w:p w:rsidR="008A37CA" w:rsidRDefault="008A37CA" w:rsidP="003F37BB">
      <w:pPr>
        <w:ind w:left="-426"/>
        <w:rPr>
          <w:b/>
          <w:bCs/>
          <w:sz w:val="14"/>
          <w:szCs w:val="14"/>
        </w:rPr>
      </w:pPr>
    </w:p>
    <w:p w:rsidR="008A37CA" w:rsidRDefault="008A37CA" w:rsidP="003F37BB">
      <w:pPr>
        <w:ind w:left="-426"/>
        <w:rPr>
          <w:b/>
          <w:bCs/>
          <w:sz w:val="14"/>
          <w:szCs w:val="14"/>
        </w:rPr>
      </w:pPr>
    </w:p>
    <w:p w:rsidR="003F37BB" w:rsidRPr="008966BE" w:rsidRDefault="003F37BB" w:rsidP="003F37BB">
      <w:pPr>
        <w:ind w:left="-426"/>
        <w:rPr>
          <w:sz w:val="14"/>
          <w:szCs w:val="14"/>
        </w:rPr>
      </w:pPr>
      <w:r w:rsidRPr="008966BE">
        <w:rPr>
          <w:b/>
          <w:bCs/>
          <w:sz w:val="14"/>
          <w:szCs w:val="14"/>
        </w:rPr>
        <w:t xml:space="preserve">HRP= </w:t>
      </w:r>
      <w:r w:rsidRPr="008966BE">
        <w:rPr>
          <w:sz w:val="14"/>
          <w:szCs w:val="14"/>
        </w:rPr>
        <w:t>Hématome Retro Placentaire</w:t>
      </w:r>
      <w:r w:rsidRPr="008966BE">
        <w:rPr>
          <w:b/>
          <w:bCs/>
          <w:sz w:val="14"/>
          <w:szCs w:val="14"/>
        </w:rPr>
        <w:t xml:space="preserve">, RU= </w:t>
      </w:r>
      <w:r w:rsidRPr="008966BE">
        <w:rPr>
          <w:bCs/>
          <w:sz w:val="14"/>
          <w:szCs w:val="14"/>
        </w:rPr>
        <w:t>Rupture Utérine</w:t>
      </w:r>
      <w:r w:rsidRPr="008966BE">
        <w:rPr>
          <w:b/>
          <w:bCs/>
          <w:sz w:val="14"/>
          <w:szCs w:val="14"/>
        </w:rPr>
        <w:t>,</w:t>
      </w:r>
      <w:r w:rsidRPr="008966BE">
        <w:rPr>
          <w:b/>
          <w:sz w:val="14"/>
          <w:szCs w:val="14"/>
        </w:rPr>
        <w:t xml:space="preserve"> MFIU</w:t>
      </w:r>
      <w:r w:rsidRPr="008966BE">
        <w:rPr>
          <w:sz w:val="14"/>
          <w:szCs w:val="14"/>
        </w:rPr>
        <w:t>= Mort Fœtale in Utéro,</w:t>
      </w:r>
      <w:r w:rsidRPr="008966BE">
        <w:rPr>
          <w:b/>
          <w:bCs/>
          <w:sz w:val="14"/>
          <w:szCs w:val="14"/>
        </w:rPr>
        <w:t xml:space="preserve"> ND</w:t>
      </w:r>
      <w:r w:rsidRPr="008966BE">
        <w:rPr>
          <w:bCs/>
          <w:sz w:val="14"/>
          <w:szCs w:val="14"/>
        </w:rPr>
        <w:t xml:space="preserve"> = Non Disponible,</w:t>
      </w:r>
      <w:r w:rsidRPr="008966BE">
        <w:rPr>
          <w:b/>
          <w:bCs/>
          <w:sz w:val="14"/>
          <w:szCs w:val="14"/>
        </w:rPr>
        <w:t xml:space="preserve"> SFA</w:t>
      </w:r>
      <w:r w:rsidRPr="008966BE">
        <w:rPr>
          <w:bCs/>
          <w:sz w:val="14"/>
          <w:szCs w:val="14"/>
        </w:rPr>
        <w:t>= Souffrance Fœtale Aigue,</w:t>
      </w:r>
      <w:r w:rsidRPr="008966BE">
        <w:rPr>
          <w:b/>
          <w:bCs/>
          <w:sz w:val="14"/>
          <w:szCs w:val="14"/>
        </w:rPr>
        <w:t xml:space="preserve"> SFC</w:t>
      </w:r>
      <w:r w:rsidRPr="008966BE">
        <w:rPr>
          <w:bCs/>
          <w:sz w:val="14"/>
          <w:szCs w:val="14"/>
        </w:rPr>
        <w:t> = Souffrance fœtale Chronique,</w:t>
      </w:r>
      <w:r w:rsidRPr="008966BE">
        <w:rPr>
          <w:b/>
          <w:bCs/>
          <w:sz w:val="14"/>
          <w:szCs w:val="14"/>
        </w:rPr>
        <w:t xml:space="preserve"> GA</w:t>
      </w:r>
      <w:r w:rsidRPr="008966BE">
        <w:rPr>
          <w:bCs/>
          <w:sz w:val="14"/>
          <w:szCs w:val="14"/>
        </w:rPr>
        <w:t>=Grossesse Arrêté,</w:t>
      </w:r>
      <w:r w:rsidRPr="008966BE">
        <w:rPr>
          <w:b/>
          <w:bCs/>
          <w:sz w:val="14"/>
          <w:szCs w:val="14"/>
        </w:rPr>
        <w:t xml:space="preserve"> WD</w:t>
      </w:r>
      <w:r w:rsidRPr="008966BE">
        <w:rPr>
          <w:bCs/>
          <w:sz w:val="14"/>
          <w:szCs w:val="14"/>
        </w:rPr>
        <w:t>=Travail Dystocique,</w:t>
      </w:r>
      <w:r w:rsidRPr="008966BE">
        <w:rPr>
          <w:b/>
          <w:bCs/>
          <w:sz w:val="14"/>
          <w:szCs w:val="14"/>
        </w:rPr>
        <w:t xml:space="preserve"> PC</w:t>
      </w:r>
      <w:r w:rsidRPr="008966BE">
        <w:rPr>
          <w:bCs/>
          <w:sz w:val="14"/>
          <w:szCs w:val="14"/>
        </w:rPr>
        <w:t>= Procidence du cordon</w:t>
      </w:r>
      <w:r w:rsidRPr="008966BE">
        <w:rPr>
          <w:b/>
          <w:bCs/>
          <w:sz w:val="14"/>
          <w:szCs w:val="14"/>
        </w:rPr>
        <w:t xml:space="preserve"> HRP</w:t>
      </w:r>
      <w:r w:rsidRPr="008966BE">
        <w:rPr>
          <w:bCs/>
          <w:sz w:val="14"/>
          <w:szCs w:val="14"/>
        </w:rPr>
        <w:t>=Hématome Retro Placentaire,</w:t>
      </w:r>
      <w:r w:rsidRPr="008966BE">
        <w:rPr>
          <w:b/>
          <w:bCs/>
          <w:sz w:val="14"/>
          <w:szCs w:val="14"/>
        </w:rPr>
        <w:t xml:space="preserve"> HPPI= </w:t>
      </w:r>
      <w:r w:rsidRPr="008966BE">
        <w:rPr>
          <w:sz w:val="14"/>
          <w:szCs w:val="14"/>
        </w:rPr>
        <w:t>Hémorragie Post Partum Immédiat</w:t>
      </w:r>
    </w:p>
    <w:p w:rsidR="003F37BB" w:rsidRPr="008B03E8" w:rsidRDefault="003F37BB" w:rsidP="003F37BB">
      <w:pPr>
        <w:rPr>
          <w:rFonts w:eastAsia="Times New Roman"/>
          <w:bCs/>
          <w:noProof w:val="0"/>
          <w:color w:val="FF0000"/>
          <w:sz w:val="4"/>
          <w:szCs w:val="20"/>
        </w:rPr>
      </w:pPr>
    </w:p>
    <w:p w:rsidR="0033761D" w:rsidRDefault="003F37BB" w:rsidP="003F37BB">
      <w:pPr>
        <w:pStyle w:val="Sansinterligne"/>
        <w:rPr>
          <w:sz w:val="20"/>
          <w:szCs w:val="20"/>
        </w:rPr>
      </w:pPr>
      <w:bookmarkStart w:id="8" w:name="_Hlk69741141"/>
      <w:r w:rsidRPr="008966BE">
        <w:rPr>
          <w:sz w:val="20"/>
          <w:szCs w:val="20"/>
        </w:rPr>
        <w:t>Cette semaine, le pays a</w:t>
      </w:r>
      <w:r w:rsidRPr="008966BE">
        <w:rPr>
          <w:bCs/>
          <w:sz w:val="20"/>
          <w:szCs w:val="20"/>
        </w:rPr>
        <w:t xml:space="preserve"> enregistré </w:t>
      </w:r>
      <w:r w:rsidRPr="008966BE">
        <w:rPr>
          <w:sz w:val="20"/>
          <w:szCs w:val="20"/>
        </w:rPr>
        <w:t>04</w:t>
      </w:r>
      <w:r w:rsidRPr="008966BE">
        <w:rPr>
          <w:b/>
          <w:sz w:val="20"/>
          <w:szCs w:val="20"/>
        </w:rPr>
        <w:t xml:space="preserve"> </w:t>
      </w:r>
      <w:r w:rsidRPr="008966BE">
        <w:rPr>
          <w:sz w:val="20"/>
          <w:szCs w:val="20"/>
        </w:rPr>
        <w:t xml:space="preserve">décès maternels même chose que la semaine 14 ; 91 </w:t>
      </w:r>
      <w:r w:rsidRPr="008966BE">
        <w:rPr>
          <w:bCs/>
          <w:sz w:val="20"/>
          <w:szCs w:val="20"/>
        </w:rPr>
        <w:t xml:space="preserve">morts nés </w:t>
      </w:r>
      <w:r w:rsidRPr="008966BE">
        <w:rPr>
          <w:b/>
          <w:bCs/>
          <w:sz w:val="20"/>
          <w:szCs w:val="20"/>
        </w:rPr>
        <w:t>(</w:t>
      </w:r>
      <w:r w:rsidRPr="008966BE">
        <w:rPr>
          <w:sz w:val="20"/>
          <w:szCs w:val="20"/>
        </w:rPr>
        <w:t xml:space="preserve">dont 56 frais) contre 102 </w:t>
      </w:r>
      <w:r w:rsidRPr="008966BE">
        <w:rPr>
          <w:bCs/>
          <w:sz w:val="20"/>
          <w:szCs w:val="20"/>
        </w:rPr>
        <w:t xml:space="preserve">morts nés </w:t>
      </w:r>
      <w:r w:rsidRPr="008966BE">
        <w:rPr>
          <w:b/>
          <w:bCs/>
          <w:sz w:val="20"/>
          <w:szCs w:val="20"/>
        </w:rPr>
        <w:t>(</w:t>
      </w:r>
      <w:r w:rsidRPr="008966BE">
        <w:rPr>
          <w:sz w:val="20"/>
          <w:szCs w:val="20"/>
        </w:rPr>
        <w:t>dont 67 frais) à la 14</w:t>
      </w:r>
      <w:r w:rsidRPr="008966BE">
        <w:rPr>
          <w:sz w:val="20"/>
          <w:szCs w:val="20"/>
          <w:vertAlign w:val="superscript"/>
        </w:rPr>
        <w:t xml:space="preserve">eme </w:t>
      </w:r>
      <w:r w:rsidRPr="008966BE">
        <w:rPr>
          <w:sz w:val="20"/>
          <w:szCs w:val="20"/>
        </w:rPr>
        <w:t>semaine ; 13 décès néonatals précoces contre 10 à la 14</w:t>
      </w:r>
      <w:r w:rsidRPr="008966BE">
        <w:rPr>
          <w:sz w:val="20"/>
          <w:szCs w:val="20"/>
          <w:vertAlign w:val="superscript"/>
        </w:rPr>
        <w:t>ème</w:t>
      </w:r>
      <w:r w:rsidRPr="008966BE">
        <w:rPr>
          <w:sz w:val="20"/>
          <w:szCs w:val="20"/>
        </w:rPr>
        <w:t xml:space="preserve"> semaine et 1 décès néonatals tardif, identiques à la 14</w:t>
      </w:r>
      <w:r w:rsidRPr="008966BE">
        <w:rPr>
          <w:sz w:val="20"/>
          <w:szCs w:val="20"/>
          <w:vertAlign w:val="superscript"/>
        </w:rPr>
        <w:t>ème</w:t>
      </w:r>
      <w:r w:rsidRPr="008966BE">
        <w:rPr>
          <w:sz w:val="20"/>
          <w:szCs w:val="20"/>
        </w:rPr>
        <w:t xml:space="preserve"> semaine. </w:t>
      </w:r>
      <w:bookmarkEnd w:id="8"/>
    </w:p>
    <w:p w:rsidR="003F37BB" w:rsidRPr="003F37BB" w:rsidRDefault="003F37BB" w:rsidP="003F37BB">
      <w:pPr>
        <w:pStyle w:val="Sansinterligne"/>
        <w:rPr>
          <w:sz w:val="20"/>
          <w:szCs w:val="20"/>
        </w:rPr>
      </w:pPr>
    </w:p>
    <w:p w:rsidR="004B46AC" w:rsidRPr="00870407" w:rsidRDefault="004B46AC" w:rsidP="00C2623D">
      <w:pPr>
        <w:pStyle w:val="Paragraphedeliste"/>
        <w:numPr>
          <w:ilvl w:val="0"/>
          <w:numId w:val="1"/>
        </w:numPr>
        <w:rPr>
          <w:b/>
          <w:bCs/>
          <w:sz w:val="20"/>
          <w:szCs w:val="20"/>
        </w:rPr>
      </w:pPr>
      <w:r w:rsidRPr="00870407">
        <w:rPr>
          <w:b/>
          <w:bCs/>
          <w:sz w:val="20"/>
          <w:szCs w:val="20"/>
        </w:rPr>
        <w:t>SITUATION DES STOCKS DE MEDICAMENTS ET INTRANTS DE LUTTE CONTRE LES EPIDEMIES ET CATASTROPHES AU NIVEAU CENTRAL</w:t>
      </w:r>
      <w:r w:rsidR="00AC5B2F" w:rsidRPr="00870407">
        <w:rPr>
          <w:b/>
          <w:bCs/>
          <w:sz w:val="20"/>
          <w:szCs w:val="20"/>
        </w:rPr>
        <w:t xml:space="preserve"> </w:t>
      </w:r>
      <w:r w:rsidRPr="00870407">
        <w:rPr>
          <w:b/>
          <w:bCs/>
          <w:sz w:val="20"/>
          <w:szCs w:val="20"/>
        </w:rPr>
        <w:t>:</w:t>
      </w:r>
    </w:p>
    <w:p w:rsidR="00EF128C" w:rsidRPr="00870407" w:rsidRDefault="00EF128C" w:rsidP="004B46AC">
      <w:pPr>
        <w:rPr>
          <w:b/>
          <w:bCs/>
          <w:sz w:val="10"/>
          <w:szCs w:val="20"/>
        </w:rPr>
      </w:pPr>
    </w:p>
    <w:p w:rsidR="004B46AC" w:rsidRPr="00870407" w:rsidRDefault="001A52A8" w:rsidP="004B46AC">
      <w:pPr>
        <w:rPr>
          <w:b/>
          <w:bCs/>
          <w:sz w:val="20"/>
          <w:szCs w:val="20"/>
        </w:rPr>
      </w:pPr>
      <w:r w:rsidRPr="00870407">
        <w:rPr>
          <w:b/>
          <w:bCs/>
          <w:sz w:val="20"/>
          <w:szCs w:val="20"/>
        </w:rPr>
        <w:t xml:space="preserve">    Tableau I</w:t>
      </w:r>
      <w:r w:rsidR="0070410A" w:rsidRPr="00870407">
        <w:rPr>
          <w:b/>
          <w:bCs/>
          <w:sz w:val="20"/>
          <w:szCs w:val="20"/>
        </w:rPr>
        <w:t>V</w:t>
      </w:r>
      <w:r w:rsidR="00AC5B2F" w:rsidRPr="00870407">
        <w:rPr>
          <w:b/>
          <w:bCs/>
          <w:sz w:val="20"/>
          <w:szCs w:val="20"/>
        </w:rPr>
        <w:t xml:space="preserve"> </w:t>
      </w:r>
      <w:r w:rsidR="004B46AC" w:rsidRPr="00870407">
        <w:rPr>
          <w:b/>
          <w:bCs/>
          <w:sz w:val="20"/>
          <w:szCs w:val="20"/>
        </w:rPr>
        <w:t xml:space="preserve">: SITUATION DES STOCKS à la date du </w:t>
      </w:r>
      <w:r w:rsidR="00AE643D" w:rsidRPr="00870407">
        <w:rPr>
          <w:b/>
          <w:bCs/>
          <w:sz w:val="20"/>
          <w:szCs w:val="20"/>
        </w:rPr>
        <w:t>1</w:t>
      </w:r>
      <w:r w:rsidR="00870407" w:rsidRPr="00870407">
        <w:rPr>
          <w:b/>
          <w:bCs/>
          <w:sz w:val="20"/>
          <w:szCs w:val="20"/>
        </w:rPr>
        <w:t>8</w:t>
      </w:r>
      <w:r w:rsidR="004B46AC" w:rsidRPr="00870407">
        <w:rPr>
          <w:b/>
          <w:bCs/>
          <w:sz w:val="20"/>
          <w:szCs w:val="20"/>
        </w:rPr>
        <w:t>/</w:t>
      </w:r>
      <w:r w:rsidR="00B351F1" w:rsidRPr="00870407">
        <w:rPr>
          <w:b/>
          <w:bCs/>
          <w:sz w:val="20"/>
          <w:szCs w:val="20"/>
        </w:rPr>
        <w:t>0</w:t>
      </w:r>
      <w:r w:rsidR="0086463D" w:rsidRPr="00870407">
        <w:rPr>
          <w:b/>
          <w:bCs/>
          <w:sz w:val="20"/>
          <w:szCs w:val="20"/>
        </w:rPr>
        <w:t>4</w:t>
      </w:r>
      <w:r w:rsidR="004B46AC" w:rsidRPr="00870407">
        <w:rPr>
          <w:b/>
          <w:bCs/>
          <w:sz w:val="20"/>
          <w:szCs w:val="20"/>
        </w:rPr>
        <w:t>/202</w:t>
      </w:r>
      <w:r w:rsidR="00B351F1" w:rsidRPr="00870407">
        <w:rPr>
          <w:b/>
          <w:bCs/>
          <w:sz w:val="20"/>
          <w:szCs w:val="20"/>
        </w:rPr>
        <w:t>1</w:t>
      </w:r>
      <w:r w:rsidR="004B46AC" w:rsidRPr="00870407">
        <w:rPr>
          <w:b/>
          <w:b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4"/>
        <w:gridCol w:w="1792"/>
        <w:gridCol w:w="1918"/>
        <w:gridCol w:w="1792"/>
        <w:gridCol w:w="1947"/>
      </w:tblGrid>
      <w:tr w:rsidR="00870407" w:rsidRPr="00870407" w:rsidTr="00356D35">
        <w:trPr>
          <w:trHeight w:val="214"/>
          <w:tblHeader/>
          <w:jc w:val="center"/>
        </w:trPr>
        <w:tc>
          <w:tcPr>
            <w:tcW w:w="1346" w:type="pct"/>
            <w:shd w:val="clear" w:color="auto" w:fill="auto"/>
            <w:noWrap/>
            <w:vAlign w:val="bottom"/>
            <w:hideMark/>
          </w:tcPr>
          <w:p w:rsidR="004B46AC" w:rsidRPr="00870407" w:rsidRDefault="004B46AC" w:rsidP="004B46AC">
            <w:pPr>
              <w:rPr>
                <w:rFonts w:eastAsia="Times New Roman"/>
                <w:b/>
                <w:bCs/>
                <w:sz w:val="20"/>
                <w:szCs w:val="20"/>
              </w:rPr>
            </w:pPr>
            <w:bookmarkStart w:id="9" w:name="RANGE!C4"/>
            <w:bookmarkStart w:id="10" w:name="_Hlk43549726" w:colFirst="1" w:colLast="4"/>
            <w:r w:rsidRPr="00870407">
              <w:rPr>
                <w:rFonts w:eastAsia="Times New Roman"/>
                <w:b/>
                <w:bCs/>
                <w:sz w:val="20"/>
                <w:szCs w:val="20"/>
              </w:rPr>
              <w:t>Désignation</w:t>
            </w:r>
            <w:bookmarkEnd w:id="9"/>
          </w:p>
        </w:tc>
        <w:tc>
          <w:tcPr>
            <w:tcW w:w="879" w:type="pct"/>
            <w:shd w:val="clear" w:color="auto" w:fill="auto"/>
            <w:noWrap/>
            <w:vAlign w:val="bottom"/>
            <w:hideMark/>
          </w:tcPr>
          <w:p w:rsidR="004B46AC" w:rsidRPr="00870407" w:rsidRDefault="004B46AC" w:rsidP="004B46AC">
            <w:pPr>
              <w:rPr>
                <w:rFonts w:eastAsia="Times New Roman"/>
                <w:b/>
                <w:bCs/>
                <w:sz w:val="20"/>
                <w:szCs w:val="20"/>
              </w:rPr>
            </w:pPr>
            <w:r w:rsidRPr="00870407">
              <w:rPr>
                <w:rFonts w:eastAsia="Times New Roman"/>
                <w:b/>
                <w:bCs/>
                <w:sz w:val="20"/>
                <w:szCs w:val="20"/>
              </w:rPr>
              <w:t>Forme</w:t>
            </w:r>
          </w:p>
        </w:tc>
        <w:tc>
          <w:tcPr>
            <w:tcW w:w="941" w:type="pct"/>
            <w:shd w:val="clear" w:color="auto" w:fill="auto"/>
            <w:noWrap/>
            <w:vAlign w:val="bottom"/>
            <w:hideMark/>
          </w:tcPr>
          <w:p w:rsidR="004B46AC" w:rsidRPr="00870407" w:rsidRDefault="004B46AC" w:rsidP="004B46AC">
            <w:pPr>
              <w:rPr>
                <w:rFonts w:eastAsia="Times New Roman"/>
                <w:b/>
                <w:bCs/>
                <w:sz w:val="20"/>
                <w:szCs w:val="20"/>
              </w:rPr>
            </w:pPr>
            <w:r w:rsidRPr="00870407">
              <w:rPr>
                <w:rFonts w:eastAsia="Times New Roman"/>
                <w:b/>
                <w:bCs/>
                <w:sz w:val="20"/>
                <w:szCs w:val="20"/>
              </w:rPr>
              <w:t>Présentation</w:t>
            </w:r>
          </w:p>
        </w:tc>
        <w:tc>
          <w:tcPr>
            <w:tcW w:w="879" w:type="pct"/>
            <w:shd w:val="clear" w:color="auto" w:fill="auto"/>
            <w:noWrap/>
            <w:vAlign w:val="bottom"/>
            <w:hideMark/>
          </w:tcPr>
          <w:p w:rsidR="004B46AC" w:rsidRPr="00870407" w:rsidRDefault="004B46AC" w:rsidP="004B46AC">
            <w:pPr>
              <w:rPr>
                <w:rFonts w:eastAsia="Times New Roman"/>
                <w:b/>
                <w:bCs/>
                <w:sz w:val="20"/>
                <w:szCs w:val="20"/>
              </w:rPr>
            </w:pPr>
            <w:r w:rsidRPr="00870407">
              <w:rPr>
                <w:rFonts w:eastAsia="Times New Roman"/>
                <w:b/>
                <w:bCs/>
                <w:sz w:val="20"/>
                <w:szCs w:val="20"/>
              </w:rPr>
              <w:t>Quantité</w:t>
            </w:r>
          </w:p>
        </w:tc>
        <w:tc>
          <w:tcPr>
            <w:tcW w:w="955" w:type="pct"/>
            <w:shd w:val="clear" w:color="auto" w:fill="auto"/>
            <w:noWrap/>
            <w:vAlign w:val="bottom"/>
            <w:hideMark/>
          </w:tcPr>
          <w:p w:rsidR="004B46AC" w:rsidRPr="00870407" w:rsidRDefault="004B46AC" w:rsidP="004B46AC">
            <w:pPr>
              <w:rPr>
                <w:rFonts w:eastAsia="Times New Roman"/>
                <w:b/>
                <w:bCs/>
                <w:sz w:val="20"/>
                <w:szCs w:val="20"/>
              </w:rPr>
            </w:pPr>
            <w:r w:rsidRPr="00870407">
              <w:rPr>
                <w:rFonts w:eastAsia="Times New Roman"/>
                <w:b/>
                <w:bCs/>
                <w:sz w:val="20"/>
                <w:szCs w:val="20"/>
              </w:rPr>
              <w:t>Date de péremption</w:t>
            </w:r>
          </w:p>
        </w:tc>
      </w:tr>
      <w:tr w:rsidR="00870407" w:rsidRPr="00870407" w:rsidTr="00356D35">
        <w:trPr>
          <w:trHeight w:val="214"/>
          <w:tblHeader/>
          <w:jc w:val="center"/>
        </w:trPr>
        <w:tc>
          <w:tcPr>
            <w:tcW w:w="1346" w:type="pct"/>
            <w:shd w:val="clear" w:color="auto" w:fill="auto"/>
            <w:noWrap/>
            <w:vAlign w:val="bottom"/>
            <w:hideMark/>
          </w:tcPr>
          <w:p w:rsidR="004B46AC" w:rsidRPr="00870407" w:rsidRDefault="004B46AC" w:rsidP="004B46AC">
            <w:pPr>
              <w:rPr>
                <w:rFonts w:eastAsia="Times New Roman"/>
                <w:sz w:val="20"/>
                <w:szCs w:val="20"/>
              </w:rPr>
            </w:pPr>
            <w:r w:rsidRPr="00870407">
              <w:rPr>
                <w:rFonts w:eastAsia="Times New Roman"/>
                <w:sz w:val="20"/>
                <w:szCs w:val="20"/>
              </w:rPr>
              <w:t xml:space="preserve">Amoxicilline 500 mg </w:t>
            </w:r>
          </w:p>
        </w:tc>
        <w:tc>
          <w:tcPr>
            <w:tcW w:w="879" w:type="pct"/>
            <w:shd w:val="clear" w:color="auto" w:fill="auto"/>
            <w:noWrap/>
            <w:vAlign w:val="bottom"/>
            <w:hideMark/>
          </w:tcPr>
          <w:p w:rsidR="004B46AC" w:rsidRPr="00870407" w:rsidRDefault="004B46AC" w:rsidP="008B4E0F">
            <w:pPr>
              <w:jc w:val="center"/>
              <w:rPr>
                <w:rFonts w:eastAsia="Times New Roman"/>
                <w:sz w:val="20"/>
                <w:szCs w:val="20"/>
              </w:rPr>
            </w:pPr>
            <w:r w:rsidRPr="00870407">
              <w:rPr>
                <w:rFonts w:eastAsia="Times New Roman"/>
                <w:sz w:val="20"/>
                <w:szCs w:val="20"/>
              </w:rPr>
              <w:t>Comprimé</w:t>
            </w:r>
          </w:p>
        </w:tc>
        <w:tc>
          <w:tcPr>
            <w:tcW w:w="941" w:type="pct"/>
            <w:shd w:val="clear" w:color="auto" w:fill="auto"/>
            <w:noWrap/>
            <w:vAlign w:val="bottom"/>
            <w:hideMark/>
          </w:tcPr>
          <w:p w:rsidR="004B46AC" w:rsidRPr="00870407" w:rsidRDefault="004B46AC" w:rsidP="008B4E0F">
            <w:pPr>
              <w:jc w:val="center"/>
              <w:rPr>
                <w:rFonts w:eastAsia="Times New Roman"/>
                <w:sz w:val="20"/>
                <w:szCs w:val="20"/>
              </w:rPr>
            </w:pPr>
            <w:r w:rsidRPr="00870407">
              <w:rPr>
                <w:rFonts w:eastAsia="Times New Roman"/>
                <w:sz w:val="20"/>
                <w:szCs w:val="20"/>
              </w:rPr>
              <w:t>Boite /1000</w:t>
            </w:r>
          </w:p>
        </w:tc>
        <w:tc>
          <w:tcPr>
            <w:tcW w:w="879" w:type="pct"/>
            <w:shd w:val="clear" w:color="auto" w:fill="auto"/>
            <w:noWrap/>
            <w:vAlign w:val="bottom"/>
            <w:hideMark/>
          </w:tcPr>
          <w:p w:rsidR="004B46AC" w:rsidRPr="00870407" w:rsidRDefault="004B46AC" w:rsidP="004B46AC">
            <w:pPr>
              <w:jc w:val="right"/>
              <w:rPr>
                <w:rFonts w:eastAsia="Times New Roman"/>
                <w:sz w:val="20"/>
                <w:szCs w:val="20"/>
              </w:rPr>
            </w:pPr>
            <w:r w:rsidRPr="00870407">
              <w:rPr>
                <w:rFonts w:eastAsia="Times New Roman"/>
                <w:sz w:val="20"/>
                <w:szCs w:val="20"/>
              </w:rPr>
              <w:t>640</w:t>
            </w:r>
          </w:p>
        </w:tc>
        <w:tc>
          <w:tcPr>
            <w:tcW w:w="955" w:type="pct"/>
            <w:shd w:val="clear" w:color="auto" w:fill="auto"/>
            <w:noWrap/>
            <w:vAlign w:val="bottom"/>
            <w:hideMark/>
          </w:tcPr>
          <w:p w:rsidR="004B46AC" w:rsidRPr="00870407" w:rsidRDefault="004B46AC" w:rsidP="004B46AC">
            <w:pPr>
              <w:jc w:val="right"/>
              <w:rPr>
                <w:rFonts w:eastAsia="Times New Roman"/>
                <w:sz w:val="20"/>
                <w:szCs w:val="20"/>
              </w:rPr>
            </w:pPr>
            <w:r w:rsidRPr="00870407">
              <w:rPr>
                <w:rFonts w:eastAsia="Times New Roman"/>
                <w:sz w:val="20"/>
                <w:szCs w:val="20"/>
              </w:rPr>
              <w:t>sept-23</w:t>
            </w:r>
          </w:p>
        </w:tc>
      </w:tr>
      <w:tr w:rsidR="00870407" w:rsidRPr="00870407" w:rsidTr="00356D35">
        <w:trPr>
          <w:trHeight w:val="214"/>
          <w:tblHeader/>
          <w:jc w:val="center"/>
        </w:trPr>
        <w:tc>
          <w:tcPr>
            <w:tcW w:w="1346" w:type="pct"/>
            <w:shd w:val="clear" w:color="auto" w:fill="auto"/>
            <w:noWrap/>
            <w:vAlign w:val="bottom"/>
            <w:hideMark/>
          </w:tcPr>
          <w:p w:rsidR="004B46AC" w:rsidRPr="00870407" w:rsidRDefault="004B46AC" w:rsidP="00AD3BA5">
            <w:pPr>
              <w:rPr>
                <w:rFonts w:eastAsia="Times New Roman"/>
                <w:sz w:val="20"/>
                <w:szCs w:val="20"/>
              </w:rPr>
            </w:pPr>
            <w:r w:rsidRPr="00870407">
              <w:rPr>
                <w:rFonts w:eastAsia="Times New Roman"/>
                <w:sz w:val="20"/>
                <w:szCs w:val="20"/>
              </w:rPr>
              <w:t>Ampicilline 1G</w:t>
            </w:r>
          </w:p>
        </w:tc>
        <w:tc>
          <w:tcPr>
            <w:tcW w:w="879" w:type="pct"/>
            <w:shd w:val="clear" w:color="auto" w:fill="auto"/>
            <w:noWrap/>
            <w:vAlign w:val="bottom"/>
            <w:hideMark/>
          </w:tcPr>
          <w:p w:rsidR="004B46AC" w:rsidRPr="00870407" w:rsidRDefault="004B46AC" w:rsidP="005923CD">
            <w:pPr>
              <w:jc w:val="center"/>
              <w:rPr>
                <w:rFonts w:eastAsia="Times New Roman"/>
                <w:sz w:val="20"/>
                <w:szCs w:val="20"/>
              </w:rPr>
            </w:pPr>
            <w:r w:rsidRPr="00870407">
              <w:rPr>
                <w:rFonts w:eastAsia="Times New Roman"/>
                <w:sz w:val="20"/>
                <w:szCs w:val="20"/>
              </w:rPr>
              <w:t>inj</w:t>
            </w:r>
          </w:p>
        </w:tc>
        <w:tc>
          <w:tcPr>
            <w:tcW w:w="941" w:type="pct"/>
            <w:shd w:val="clear" w:color="auto" w:fill="auto"/>
            <w:noWrap/>
            <w:vAlign w:val="bottom"/>
            <w:hideMark/>
          </w:tcPr>
          <w:p w:rsidR="004B46AC" w:rsidRPr="00870407" w:rsidRDefault="00F125E7" w:rsidP="005923CD">
            <w:pPr>
              <w:jc w:val="center"/>
              <w:rPr>
                <w:rFonts w:eastAsia="Times New Roman"/>
                <w:sz w:val="20"/>
                <w:szCs w:val="20"/>
              </w:rPr>
            </w:pPr>
            <w:r w:rsidRPr="00870407">
              <w:rPr>
                <w:rFonts w:eastAsia="Times New Roman"/>
                <w:sz w:val="20"/>
                <w:szCs w:val="20"/>
              </w:rPr>
              <w:t>Flacon</w:t>
            </w:r>
          </w:p>
        </w:tc>
        <w:tc>
          <w:tcPr>
            <w:tcW w:w="879" w:type="pct"/>
            <w:shd w:val="clear" w:color="auto" w:fill="auto"/>
            <w:noWrap/>
            <w:vAlign w:val="bottom"/>
            <w:hideMark/>
          </w:tcPr>
          <w:p w:rsidR="004B46AC" w:rsidRPr="00870407" w:rsidRDefault="004B46AC" w:rsidP="004B46AC">
            <w:pPr>
              <w:jc w:val="right"/>
              <w:rPr>
                <w:rFonts w:eastAsia="Times New Roman"/>
                <w:sz w:val="20"/>
                <w:szCs w:val="20"/>
              </w:rPr>
            </w:pPr>
            <w:r w:rsidRPr="00870407">
              <w:rPr>
                <w:rFonts w:eastAsia="Times New Roman"/>
                <w:sz w:val="20"/>
                <w:szCs w:val="20"/>
              </w:rPr>
              <w:t>30 000</w:t>
            </w:r>
          </w:p>
        </w:tc>
        <w:tc>
          <w:tcPr>
            <w:tcW w:w="955" w:type="pct"/>
            <w:shd w:val="clear" w:color="auto" w:fill="auto"/>
            <w:noWrap/>
            <w:vAlign w:val="bottom"/>
            <w:hideMark/>
          </w:tcPr>
          <w:p w:rsidR="004B46AC" w:rsidRPr="00870407" w:rsidRDefault="004B46AC" w:rsidP="004B46AC">
            <w:pPr>
              <w:jc w:val="right"/>
              <w:rPr>
                <w:rFonts w:eastAsia="Times New Roman"/>
                <w:sz w:val="20"/>
                <w:szCs w:val="20"/>
              </w:rPr>
            </w:pPr>
            <w:r w:rsidRPr="00870407">
              <w:rPr>
                <w:rFonts w:eastAsia="Times New Roman"/>
                <w:sz w:val="20"/>
                <w:szCs w:val="20"/>
              </w:rPr>
              <w:t>mars-23</w:t>
            </w:r>
          </w:p>
        </w:tc>
      </w:tr>
      <w:tr w:rsidR="00870407" w:rsidRPr="00870407" w:rsidTr="00356D35">
        <w:trPr>
          <w:trHeight w:val="214"/>
          <w:tblHeader/>
          <w:jc w:val="center"/>
        </w:trPr>
        <w:tc>
          <w:tcPr>
            <w:tcW w:w="1346" w:type="pct"/>
            <w:shd w:val="clear" w:color="auto" w:fill="auto"/>
            <w:noWrap/>
            <w:vAlign w:val="bottom"/>
            <w:hideMark/>
          </w:tcPr>
          <w:p w:rsidR="004B46AC" w:rsidRPr="00870407" w:rsidRDefault="004B46AC" w:rsidP="00AD3BA5">
            <w:pPr>
              <w:rPr>
                <w:rFonts w:eastAsia="Times New Roman"/>
                <w:sz w:val="20"/>
                <w:szCs w:val="20"/>
              </w:rPr>
            </w:pPr>
            <w:r w:rsidRPr="00870407">
              <w:rPr>
                <w:rFonts w:eastAsia="Times New Roman"/>
                <w:sz w:val="20"/>
                <w:szCs w:val="20"/>
              </w:rPr>
              <w:t>Ceftriaxone 1g</w:t>
            </w:r>
          </w:p>
        </w:tc>
        <w:tc>
          <w:tcPr>
            <w:tcW w:w="879" w:type="pct"/>
            <w:shd w:val="clear" w:color="auto" w:fill="auto"/>
            <w:noWrap/>
            <w:vAlign w:val="bottom"/>
            <w:hideMark/>
          </w:tcPr>
          <w:p w:rsidR="004B46AC" w:rsidRPr="00870407" w:rsidRDefault="004B46AC" w:rsidP="005923CD">
            <w:pPr>
              <w:jc w:val="center"/>
              <w:rPr>
                <w:rFonts w:eastAsia="Times New Roman"/>
                <w:sz w:val="20"/>
                <w:szCs w:val="20"/>
              </w:rPr>
            </w:pPr>
            <w:r w:rsidRPr="00870407">
              <w:rPr>
                <w:rFonts w:eastAsia="Times New Roman"/>
                <w:sz w:val="20"/>
                <w:szCs w:val="20"/>
              </w:rPr>
              <w:t>Injectable</w:t>
            </w:r>
          </w:p>
        </w:tc>
        <w:tc>
          <w:tcPr>
            <w:tcW w:w="941" w:type="pct"/>
            <w:shd w:val="clear" w:color="auto" w:fill="auto"/>
            <w:noWrap/>
            <w:vAlign w:val="bottom"/>
            <w:hideMark/>
          </w:tcPr>
          <w:p w:rsidR="004B46AC" w:rsidRPr="00870407" w:rsidRDefault="004B46AC" w:rsidP="005923CD">
            <w:pPr>
              <w:jc w:val="center"/>
              <w:rPr>
                <w:rFonts w:eastAsia="Times New Roman"/>
                <w:sz w:val="20"/>
                <w:szCs w:val="20"/>
              </w:rPr>
            </w:pPr>
            <w:r w:rsidRPr="00870407">
              <w:rPr>
                <w:rFonts w:eastAsia="Times New Roman"/>
                <w:sz w:val="20"/>
                <w:szCs w:val="20"/>
              </w:rPr>
              <w:t>Flacon</w:t>
            </w:r>
          </w:p>
        </w:tc>
        <w:tc>
          <w:tcPr>
            <w:tcW w:w="879" w:type="pct"/>
            <w:shd w:val="clear" w:color="auto" w:fill="auto"/>
            <w:noWrap/>
            <w:vAlign w:val="bottom"/>
            <w:hideMark/>
          </w:tcPr>
          <w:p w:rsidR="004B46AC" w:rsidRPr="00870407" w:rsidRDefault="004B46AC" w:rsidP="004B46AC">
            <w:pPr>
              <w:jc w:val="right"/>
              <w:rPr>
                <w:rFonts w:eastAsia="Times New Roman"/>
                <w:sz w:val="20"/>
                <w:szCs w:val="20"/>
              </w:rPr>
            </w:pPr>
            <w:r w:rsidRPr="00870407">
              <w:rPr>
                <w:rFonts w:eastAsia="Times New Roman"/>
                <w:sz w:val="20"/>
                <w:szCs w:val="20"/>
              </w:rPr>
              <w:t>35 900</w:t>
            </w:r>
          </w:p>
        </w:tc>
        <w:tc>
          <w:tcPr>
            <w:tcW w:w="955" w:type="pct"/>
            <w:shd w:val="clear" w:color="auto" w:fill="auto"/>
            <w:noWrap/>
            <w:vAlign w:val="bottom"/>
            <w:hideMark/>
          </w:tcPr>
          <w:p w:rsidR="004B46AC" w:rsidRPr="00870407" w:rsidRDefault="004B46AC" w:rsidP="004B46AC">
            <w:pPr>
              <w:jc w:val="right"/>
              <w:rPr>
                <w:rFonts w:eastAsia="Times New Roman"/>
                <w:sz w:val="20"/>
                <w:szCs w:val="20"/>
              </w:rPr>
            </w:pPr>
            <w:r w:rsidRPr="00870407">
              <w:rPr>
                <w:rFonts w:eastAsia="Times New Roman"/>
                <w:sz w:val="20"/>
                <w:szCs w:val="20"/>
              </w:rPr>
              <w:t>oct-21</w:t>
            </w:r>
          </w:p>
        </w:tc>
      </w:tr>
      <w:tr w:rsidR="00870407" w:rsidRPr="00870407" w:rsidTr="00356D35">
        <w:trPr>
          <w:trHeight w:val="214"/>
          <w:tblHeader/>
          <w:jc w:val="center"/>
        </w:trPr>
        <w:tc>
          <w:tcPr>
            <w:tcW w:w="1346" w:type="pct"/>
            <w:shd w:val="clear" w:color="auto" w:fill="auto"/>
            <w:noWrap/>
            <w:vAlign w:val="bottom"/>
            <w:hideMark/>
          </w:tcPr>
          <w:p w:rsidR="004B46AC" w:rsidRPr="00870407" w:rsidRDefault="004B46AC" w:rsidP="00AD3BA5">
            <w:pPr>
              <w:rPr>
                <w:rFonts w:eastAsia="Times New Roman"/>
                <w:sz w:val="20"/>
                <w:szCs w:val="20"/>
              </w:rPr>
            </w:pPr>
            <w:r w:rsidRPr="00870407">
              <w:rPr>
                <w:rFonts w:eastAsia="Times New Roman"/>
                <w:sz w:val="20"/>
                <w:szCs w:val="20"/>
              </w:rPr>
              <w:t>Ceftriaxone 500mg</w:t>
            </w:r>
          </w:p>
        </w:tc>
        <w:tc>
          <w:tcPr>
            <w:tcW w:w="879" w:type="pct"/>
            <w:shd w:val="clear" w:color="auto" w:fill="auto"/>
            <w:noWrap/>
            <w:vAlign w:val="bottom"/>
            <w:hideMark/>
          </w:tcPr>
          <w:p w:rsidR="004B46AC" w:rsidRPr="00870407" w:rsidRDefault="004B46AC" w:rsidP="005923CD">
            <w:pPr>
              <w:jc w:val="center"/>
              <w:rPr>
                <w:rFonts w:eastAsia="Times New Roman"/>
                <w:sz w:val="20"/>
                <w:szCs w:val="20"/>
              </w:rPr>
            </w:pPr>
            <w:r w:rsidRPr="00870407">
              <w:rPr>
                <w:rFonts w:eastAsia="Times New Roman"/>
                <w:sz w:val="20"/>
                <w:szCs w:val="20"/>
              </w:rPr>
              <w:t>Injectable</w:t>
            </w:r>
          </w:p>
        </w:tc>
        <w:tc>
          <w:tcPr>
            <w:tcW w:w="941" w:type="pct"/>
            <w:shd w:val="clear" w:color="auto" w:fill="auto"/>
            <w:noWrap/>
            <w:vAlign w:val="bottom"/>
            <w:hideMark/>
          </w:tcPr>
          <w:p w:rsidR="004B46AC" w:rsidRPr="00870407" w:rsidRDefault="004B46AC" w:rsidP="005923CD">
            <w:pPr>
              <w:jc w:val="center"/>
              <w:rPr>
                <w:rFonts w:eastAsia="Times New Roman"/>
                <w:sz w:val="20"/>
                <w:szCs w:val="20"/>
              </w:rPr>
            </w:pPr>
            <w:r w:rsidRPr="00870407">
              <w:rPr>
                <w:rFonts w:eastAsia="Times New Roman"/>
                <w:sz w:val="20"/>
                <w:szCs w:val="20"/>
              </w:rPr>
              <w:t>Flacon</w:t>
            </w:r>
          </w:p>
        </w:tc>
        <w:tc>
          <w:tcPr>
            <w:tcW w:w="879" w:type="pct"/>
            <w:shd w:val="clear" w:color="auto" w:fill="auto"/>
            <w:noWrap/>
            <w:vAlign w:val="bottom"/>
            <w:hideMark/>
          </w:tcPr>
          <w:p w:rsidR="004B46AC" w:rsidRPr="00870407" w:rsidRDefault="004B46AC" w:rsidP="004B46AC">
            <w:pPr>
              <w:jc w:val="right"/>
              <w:rPr>
                <w:rFonts w:eastAsia="Times New Roman"/>
                <w:sz w:val="20"/>
                <w:szCs w:val="20"/>
              </w:rPr>
            </w:pPr>
            <w:r w:rsidRPr="00870407">
              <w:rPr>
                <w:rFonts w:eastAsia="Times New Roman"/>
                <w:sz w:val="20"/>
                <w:szCs w:val="20"/>
              </w:rPr>
              <w:t>1000</w:t>
            </w:r>
          </w:p>
        </w:tc>
        <w:tc>
          <w:tcPr>
            <w:tcW w:w="955" w:type="pct"/>
            <w:shd w:val="clear" w:color="auto" w:fill="auto"/>
            <w:noWrap/>
            <w:vAlign w:val="bottom"/>
            <w:hideMark/>
          </w:tcPr>
          <w:p w:rsidR="004B46AC" w:rsidRPr="00870407" w:rsidRDefault="00122D4E" w:rsidP="004B46AC">
            <w:pPr>
              <w:jc w:val="right"/>
              <w:rPr>
                <w:rFonts w:eastAsia="Times New Roman"/>
                <w:sz w:val="20"/>
                <w:szCs w:val="20"/>
              </w:rPr>
            </w:pPr>
            <w:r w:rsidRPr="00870407">
              <w:rPr>
                <w:rFonts w:eastAsia="Times New Roman"/>
                <w:sz w:val="20"/>
                <w:szCs w:val="20"/>
              </w:rPr>
              <w:t>sept</w:t>
            </w:r>
            <w:r w:rsidR="004B46AC" w:rsidRPr="00870407">
              <w:rPr>
                <w:rFonts w:eastAsia="Times New Roman"/>
                <w:sz w:val="20"/>
                <w:szCs w:val="20"/>
              </w:rPr>
              <w:t>-21</w:t>
            </w:r>
          </w:p>
        </w:tc>
      </w:tr>
      <w:tr w:rsidR="00870407" w:rsidRPr="00870407" w:rsidTr="00356D35">
        <w:trPr>
          <w:trHeight w:val="214"/>
          <w:tblHeader/>
          <w:jc w:val="center"/>
        </w:trPr>
        <w:tc>
          <w:tcPr>
            <w:tcW w:w="1346" w:type="pct"/>
            <w:shd w:val="clear" w:color="auto" w:fill="auto"/>
            <w:noWrap/>
            <w:vAlign w:val="bottom"/>
            <w:hideMark/>
          </w:tcPr>
          <w:p w:rsidR="004B46AC" w:rsidRPr="00870407" w:rsidRDefault="004B46AC" w:rsidP="00AD3BA5">
            <w:pPr>
              <w:rPr>
                <w:rFonts w:eastAsia="Times New Roman"/>
                <w:sz w:val="20"/>
                <w:szCs w:val="20"/>
              </w:rPr>
            </w:pPr>
            <w:r w:rsidRPr="00870407">
              <w:rPr>
                <w:rFonts w:eastAsia="Times New Roman"/>
                <w:sz w:val="20"/>
                <w:szCs w:val="20"/>
              </w:rPr>
              <w:t>Ringer Lactate</w:t>
            </w:r>
          </w:p>
        </w:tc>
        <w:tc>
          <w:tcPr>
            <w:tcW w:w="879" w:type="pct"/>
            <w:shd w:val="clear" w:color="auto" w:fill="auto"/>
            <w:noWrap/>
            <w:vAlign w:val="bottom"/>
            <w:hideMark/>
          </w:tcPr>
          <w:p w:rsidR="004B46AC" w:rsidRPr="00870407" w:rsidRDefault="004B46AC" w:rsidP="005923CD">
            <w:pPr>
              <w:jc w:val="center"/>
              <w:rPr>
                <w:rFonts w:eastAsia="Times New Roman"/>
                <w:sz w:val="20"/>
                <w:szCs w:val="20"/>
              </w:rPr>
            </w:pPr>
            <w:r w:rsidRPr="00870407">
              <w:rPr>
                <w:rFonts w:eastAsia="Times New Roman"/>
                <w:sz w:val="20"/>
                <w:szCs w:val="20"/>
              </w:rPr>
              <w:t>Solution</w:t>
            </w:r>
          </w:p>
        </w:tc>
        <w:tc>
          <w:tcPr>
            <w:tcW w:w="941" w:type="pct"/>
            <w:shd w:val="clear" w:color="auto" w:fill="auto"/>
            <w:noWrap/>
            <w:vAlign w:val="bottom"/>
            <w:hideMark/>
          </w:tcPr>
          <w:p w:rsidR="004B46AC" w:rsidRPr="00870407" w:rsidRDefault="004B46AC" w:rsidP="005923CD">
            <w:pPr>
              <w:jc w:val="center"/>
              <w:rPr>
                <w:rFonts w:eastAsia="Times New Roman"/>
                <w:sz w:val="20"/>
                <w:szCs w:val="20"/>
              </w:rPr>
            </w:pPr>
            <w:r w:rsidRPr="00870407">
              <w:rPr>
                <w:rFonts w:eastAsia="Times New Roman"/>
                <w:sz w:val="20"/>
                <w:szCs w:val="20"/>
              </w:rPr>
              <w:t>Flacon</w:t>
            </w:r>
          </w:p>
        </w:tc>
        <w:tc>
          <w:tcPr>
            <w:tcW w:w="879" w:type="pct"/>
            <w:shd w:val="clear" w:color="auto" w:fill="auto"/>
            <w:noWrap/>
            <w:vAlign w:val="bottom"/>
            <w:hideMark/>
          </w:tcPr>
          <w:p w:rsidR="004B46AC" w:rsidRPr="00870407" w:rsidRDefault="007B46D1" w:rsidP="004B46AC">
            <w:pPr>
              <w:jc w:val="right"/>
              <w:rPr>
                <w:rFonts w:eastAsia="Times New Roman"/>
                <w:sz w:val="20"/>
                <w:szCs w:val="20"/>
              </w:rPr>
            </w:pPr>
            <w:r w:rsidRPr="00870407">
              <w:rPr>
                <w:rFonts w:eastAsia="Times New Roman"/>
                <w:sz w:val="20"/>
                <w:szCs w:val="20"/>
              </w:rPr>
              <w:t>60</w:t>
            </w:r>
            <w:r w:rsidR="004B46AC" w:rsidRPr="00870407">
              <w:rPr>
                <w:rFonts w:eastAsia="Times New Roman"/>
                <w:sz w:val="20"/>
                <w:szCs w:val="20"/>
              </w:rPr>
              <w:t xml:space="preserve"> 000</w:t>
            </w:r>
          </w:p>
        </w:tc>
        <w:tc>
          <w:tcPr>
            <w:tcW w:w="955" w:type="pct"/>
            <w:shd w:val="clear" w:color="auto" w:fill="auto"/>
            <w:noWrap/>
            <w:vAlign w:val="bottom"/>
            <w:hideMark/>
          </w:tcPr>
          <w:p w:rsidR="004B46AC" w:rsidRPr="00870407" w:rsidRDefault="004B46AC" w:rsidP="004B46AC">
            <w:pPr>
              <w:jc w:val="right"/>
              <w:rPr>
                <w:rFonts w:eastAsia="Times New Roman"/>
                <w:sz w:val="20"/>
                <w:szCs w:val="20"/>
              </w:rPr>
            </w:pPr>
            <w:r w:rsidRPr="00870407">
              <w:rPr>
                <w:rFonts w:eastAsia="Times New Roman"/>
                <w:sz w:val="20"/>
                <w:szCs w:val="20"/>
              </w:rPr>
              <w:t>mars-23</w:t>
            </w:r>
          </w:p>
        </w:tc>
      </w:tr>
      <w:tr w:rsidR="00870407" w:rsidRPr="00870407" w:rsidTr="00356D35">
        <w:trPr>
          <w:trHeight w:val="214"/>
          <w:tblHeader/>
          <w:jc w:val="center"/>
        </w:trPr>
        <w:tc>
          <w:tcPr>
            <w:tcW w:w="1346" w:type="pct"/>
            <w:shd w:val="clear" w:color="auto" w:fill="auto"/>
            <w:noWrap/>
            <w:vAlign w:val="bottom"/>
            <w:hideMark/>
          </w:tcPr>
          <w:p w:rsidR="004B46AC" w:rsidRPr="00870407" w:rsidRDefault="004B46AC" w:rsidP="00AD3BA5">
            <w:pPr>
              <w:rPr>
                <w:rFonts w:eastAsia="Times New Roman"/>
                <w:sz w:val="20"/>
                <w:szCs w:val="20"/>
              </w:rPr>
            </w:pPr>
            <w:r w:rsidRPr="00870407">
              <w:rPr>
                <w:rFonts w:eastAsia="Times New Roman"/>
                <w:sz w:val="20"/>
                <w:szCs w:val="20"/>
              </w:rPr>
              <w:t>Sérum glucose 10%</w:t>
            </w:r>
          </w:p>
        </w:tc>
        <w:tc>
          <w:tcPr>
            <w:tcW w:w="879" w:type="pct"/>
            <w:shd w:val="clear" w:color="auto" w:fill="auto"/>
            <w:noWrap/>
            <w:vAlign w:val="bottom"/>
            <w:hideMark/>
          </w:tcPr>
          <w:p w:rsidR="004B46AC" w:rsidRPr="00870407" w:rsidRDefault="004B46AC" w:rsidP="005923CD">
            <w:pPr>
              <w:jc w:val="center"/>
              <w:rPr>
                <w:rFonts w:eastAsia="Times New Roman"/>
                <w:sz w:val="20"/>
                <w:szCs w:val="20"/>
              </w:rPr>
            </w:pPr>
            <w:r w:rsidRPr="00870407">
              <w:rPr>
                <w:rFonts w:eastAsia="Times New Roman"/>
                <w:sz w:val="20"/>
                <w:szCs w:val="20"/>
              </w:rPr>
              <w:t>Solution</w:t>
            </w:r>
          </w:p>
        </w:tc>
        <w:tc>
          <w:tcPr>
            <w:tcW w:w="941" w:type="pct"/>
            <w:shd w:val="clear" w:color="auto" w:fill="auto"/>
            <w:noWrap/>
            <w:vAlign w:val="bottom"/>
            <w:hideMark/>
          </w:tcPr>
          <w:p w:rsidR="004B46AC" w:rsidRPr="00870407" w:rsidRDefault="004B46AC" w:rsidP="005923CD">
            <w:pPr>
              <w:jc w:val="center"/>
              <w:rPr>
                <w:rFonts w:eastAsia="Times New Roman"/>
                <w:sz w:val="20"/>
                <w:szCs w:val="20"/>
              </w:rPr>
            </w:pPr>
            <w:r w:rsidRPr="00870407">
              <w:rPr>
                <w:rFonts w:eastAsia="Times New Roman"/>
                <w:sz w:val="20"/>
                <w:szCs w:val="20"/>
              </w:rPr>
              <w:t>Flacon</w:t>
            </w:r>
          </w:p>
        </w:tc>
        <w:tc>
          <w:tcPr>
            <w:tcW w:w="879" w:type="pct"/>
            <w:shd w:val="clear" w:color="auto" w:fill="auto"/>
            <w:noWrap/>
            <w:vAlign w:val="bottom"/>
            <w:hideMark/>
          </w:tcPr>
          <w:p w:rsidR="004B46AC" w:rsidRPr="00870407" w:rsidRDefault="007B46D1" w:rsidP="004B46AC">
            <w:pPr>
              <w:jc w:val="right"/>
              <w:rPr>
                <w:rFonts w:eastAsia="Times New Roman"/>
                <w:sz w:val="20"/>
                <w:szCs w:val="20"/>
              </w:rPr>
            </w:pPr>
            <w:r w:rsidRPr="00870407">
              <w:rPr>
                <w:rFonts w:eastAsia="Times New Roman"/>
                <w:sz w:val="20"/>
                <w:szCs w:val="20"/>
              </w:rPr>
              <w:t>60</w:t>
            </w:r>
            <w:r w:rsidR="004B46AC" w:rsidRPr="00870407">
              <w:rPr>
                <w:rFonts w:eastAsia="Times New Roman"/>
                <w:sz w:val="20"/>
                <w:szCs w:val="20"/>
              </w:rPr>
              <w:t xml:space="preserve"> 000</w:t>
            </w:r>
          </w:p>
        </w:tc>
        <w:tc>
          <w:tcPr>
            <w:tcW w:w="955" w:type="pct"/>
            <w:shd w:val="clear" w:color="auto" w:fill="auto"/>
            <w:noWrap/>
            <w:vAlign w:val="bottom"/>
            <w:hideMark/>
          </w:tcPr>
          <w:p w:rsidR="004B46AC" w:rsidRPr="00870407" w:rsidRDefault="004B46AC" w:rsidP="004B46AC">
            <w:pPr>
              <w:jc w:val="right"/>
              <w:rPr>
                <w:rFonts w:eastAsia="Times New Roman"/>
                <w:sz w:val="20"/>
                <w:szCs w:val="20"/>
              </w:rPr>
            </w:pPr>
            <w:r w:rsidRPr="00870407">
              <w:rPr>
                <w:rFonts w:eastAsia="Times New Roman"/>
                <w:sz w:val="20"/>
                <w:szCs w:val="20"/>
              </w:rPr>
              <w:t>mars-23</w:t>
            </w:r>
          </w:p>
        </w:tc>
      </w:tr>
      <w:tr w:rsidR="00870407" w:rsidRPr="00870407" w:rsidTr="00356D35">
        <w:trPr>
          <w:trHeight w:val="214"/>
          <w:tblHeader/>
          <w:jc w:val="center"/>
        </w:trPr>
        <w:tc>
          <w:tcPr>
            <w:tcW w:w="1346" w:type="pct"/>
            <w:shd w:val="clear" w:color="auto" w:fill="auto"/>
            <w:noWrap/>
            <w:vAlign w:val="bottom"/>
            <w:hideMark/>
          </w:tcPr>
          <w:p w:rsidR="004B46AC" w:rsidRPr="00870407" w:rsidRDefault="004B46AC" w:rsidP="00AD3BA5">
            <w:pPr>
              <w:rPr>
                <w:rFonts w:eastAsia="Times New Roman"/>
                <w:sz w:val="20"/>
                <w:szCs w:val="20"/>
              </w:rPr>
            </w:pPr>
            <w:r w:rsidRPr="00870407">
              <w:rPr>
                <w:rFonts w:eastAsia="Times New Roman"/>
                <w:sz w:val="20"/>
                <w:szCs w:val="20"/>
              </w:rPr>
              <w:t>Sérum glucose 5%</w:t>
            </w:r>
          </w:p>
        </w:tc>
        <w:tc>
          <w:tcPr>
            <w:tcW w:w="879" w:type="pct"/>
            <w:shd w:val="clear" w:color="auto" w:fill="auto"/>
            <w:noWrap/>
            <w:vAlign w:val="bottom"/>
            <w:hideMark/>
          </w:tcPr>
          <w:p w:rsidR="004B46AC" w:rsidRPr="00870407" w:rsidRDefault="004B46AC" w:rsidP="005923CD">
            <w:pPr>
              <w:jc w:val="center"/>
              <w:rPr>
                <w:rFonts w:eastAsia="Times New Roman"/>
                <w:sz w:val="20"/>
                <w:szCs w:val="20"/>
              </w:rPr>
            </w:pPr>
            <w:r w:rsidRPr="00870407">
              <w:rPr>
                <w:rFonts w:eastAsia="Times New Roman"/>
                <w:sz w:val="20"/>
                <w:szCs w:val="20"/>
              </w:rPr>
              <w:t>Solution</w:t>
            </w:r>
          </w:p>
        </w:tc>
        <w:tc>
          <w:tcPr>
            <w:tcW w:w="941" w:type="pct"/>
            <w:shd w:val="clear" w:color="auto" w:fill="auto"/>
            <w:noWrap/>
            <w:vAlign w:val="bottom"/>
            <w:hideMark/>
          </w:tcPr>
          <w:p w:rsidR="004B46AC" w:rsidRPr="00870407" w:rsidRDefault="004B46AC" w:rsidP="005923CD">
            <w:pPr>
              <w:jc w:val="center"/>
              <w:rPr>
                <w:rFonts w:eastAsia="Times New Roman"/>
                <w:sz w:val="20"/>
                <w:szCs w:val="20"/>
              </w:rPr>
            </w:pPr>
            <w:r w:rsidRPr="00870407">
              <w:rPr>
                <w:rFonts w:eastAsia="Times New Roman"/>
                <w:sz w:val="20"/>
                <w:szCs w:val="20"/>
              </w:rPr>
              <w:t>Flacon</w:t>
            </w:r>
          </w:p>
        </w:tc>
        <w:tc>
          <w:tcPr>
            <w:tcW w:w="879" w:type="pct"/>
            <w:shd w:val="clear" w:color="auto" w:fill="auto"/>
            <w:noWrap/>
            <w:vAlign w:val="bottom"/>
            <w:hideMark/>
          </w:tcPr>
          <w:p w:rsidR="004B46AC" w:rsidRPr="00870407" w:rsidRDefault="007B46D1" w:rsidP="004B46AC">
            <w:pPr>
              <w:jc w:val="right"/>
              <w:rPr>
                <w:rFonts w:eastAsia="Times New Roman"/>
                <w:sz w:val="20"/>
                <w:szCs w:val="20"/>
              </w:rPr>
            </w:pPr>
            <w:r w:rsidRPr="00870407">
              <w:rPr>
                <w:rFonts w:eastAsia="Times New Roman"/>
                <w:sz w:val="20"/>
                <w:szCs w:val="20"/>
              </w:rPr>
              <w:t>60</w:t>
            </w:r>
            <w:r w:rsidR="004B46AC" w:rsidRPr="00870407">
              <w:rPr>
                <w:rFonts w:eastAsia="Times New Roman"/>
                <w:sz w:val="20"/>
                <w:szCs w:val="20"/>
              </w:rPr>
              <w:t xml:space="preserve"> 000</w:t>
            </w:r>
          </w:p>
        </w:tc>
        <w:tc>
          <w:tcPr>
            <w:tcW w:w="955" w:type="pct"/>
            <w:shd w:val="clear" w:color="auto" w:fill="auto"/>
            <w:noWrap/>
            <w:vAlign w:val="bottom"/>
            <w:hideMark/>
          </w:tcPr>
          <w:p w:rsidR="004B46AC" w:rsidRPr="00870407" w:rsidRDefault="004B46AC" w:rsidP="004B46AC">
            <w:pPr>
              <w:jc w:val="right"/>
              <w:rPr>
                <w:rFonts w:eastAsia="Times New Roman"/>
                <w:sz w:val="20"/>
                <w:szCs w:val="20"/>
              </w:rPr>
            </w:pPr>
            <w:r w:rsidRPr="00870407">
              <w:rPr>
                <w:rFonts w:eastAsia="Times New Roman"/>
                <w:sz w:val="20"/>
                <w:szCs w:val="20"/>
              </w:rPr>
              <w:t>mars-23</w:t>
            </w:r>
          </w:p>
        </w:tc>
      </w:tr>
      <w:tr w:rsidR="00870407" w:rsidRPr="00870407" w:rsidTr="00356D35">
        <w:trPr>
          <w:trHeight w:val="214"/>
          <w:tblHeader/>
          <w:jc w:val="center"/>
        </w:trPr>
        <w:tc>
          <w:tcPr>
            <w:tcW w:w="1346" w:type="pct"/>
            <w:shd w:val="clear" w:color="auto" w:fill="auto"/>
            <w:noWrap/>
            <w:vAlign w:val="bottom"/>
            <w:hideMark/>
          </w:tcPr>
          <w:p w:rsidR="004B46AC" w:rsidRPr="00870407" w:rsidRDefault="004B46AC" w:rsidP="00AD3BA5">
            <w:pPr>
              <w:rPr>
                <w:rFonts w:eastAsia="Times New Roman"/>
                <w:sz w:val="20"/>
                <w:szCs w:val="20"/>
              </w:rPr>
            </w:pPr>
            <w:r w:rsidRPr="00870407">
              <w:rPr>
                <w:rFonts w:eastAsia="Times New Roman"/>
                <w:sz w:val="20"/>
                <w:szCs w:val="20"/>
              </w:rPr>
              <w:t>Perfuseur</w:t>
            </w:r>
          </w:p>
        </w:tc>
        <w:tc>
          <w:tcPr>
            <w:tcW w:w="879" w:type="pct"/>
            <w:shd w:val="clear" w:color="auto" w:fill="auto"/>
            <w:noWrap/>
            <w:vAlign w:val="bottom"/>
            <w:hideMark/>
          </w:tcPr>
          <w:p w:rsidR="004B46AC" w:rsidRPr="00870407" w:rsidRDefault="004B46AC" w:rsidP="005923CD">
            <w:pPr>
              <w:jc w:val="center"/>
              <w:rPr>
                <w:rFonts w:eastAsia="Times New Roman"/>
                <w:sz w:val="20"/>
                <w:szCs w:val="20"/>
              </w:rPr>
            </w:pPr>
          </w:p>
        </w:tc>
        <w:tc>
          <w:tcPr>
            <w:tcW w:w="941" w:type="pct"/>
            <w:shd w:val="clear" w:color="auto" w:fill="auto"/>
            <w:noWrap/>
            <w:vAlign w:val="bottom"/>
            <w:hideMark/>
          </w:tcPr>
          <w:p w:rsidR="004B46AC" w:rsidRPr="00870407" w:rsidRDefault="004B46AC" w:rsidP="005923CD">
            <w:pPr>
              <w:jc w:val="center"/>
              <w:rPr>
                <w:rFonts w:eastAsia="Times New Roman"/>
                <w:sz w:val="20"/>
                <w:szCs w:val="20"/>
              </w:rPr>
            </w:pPr>
            <w:r w:rsidRPr="00870407">
              <w:rPr>
                <w:rFonts w:eastAsia="Times New Roman"/>
                <w:sz w:val="20"/>
                <w:szCs w:val="20"/>
              </w:rPr>
              <w:t>Unités</w:t>
            </w:r>
          </w:p>
        </w:tc>
        <w:tc>
          <w:tcPr>
            <w:tcW w:w="879" w:type="pct"/>
            <w:shd w:val="clear" w:color="auto" w:fill="auto"/>
            <w:noWrap/>
            <w:vAlign w:val="bottom"/>
            <w:hideMark/>
          </w:tcPr>
          <w:p w:rsidR="004B46AC" w:rsidRPr="00870407" w:rsidRDefault="004B46AC" w:rsidP="004B46AC">
            <w:pPr>
              <w:jc w:val="right"/>
              <w:rPr>
                <w:rFonts w:eastAsia="Times New Roman"/>
                <w:sz w:val="20"/>
                <w:szCs w:val="20"/>
              </w:rPr>
            </w:pPr>
            <w:r w:rsidRPr="00870407">
              <w:rPr>
                <w:rFonts w:eastAsia="Times New Roman"/>
                <w:sz w:val="20"/>
                <w:szCs w:val="20"/>
              </w:rPr>
              <w:t>40 000</w:t>
            </w:r>
          </w:p>
        </w:tc>
        <w:tc>
          <w:tcPr>
            <w:tcW w:w="955" w:type="pct"/>
            <w:shd w:val="clear" w:color="auto" w:fill="auto"/>
            <w:noWrap/>
            <w:vAlign w:val="bottom"/>
            <w:hideMark/>
          </w:tcPr>
          <w:p w:rsidR="004B46AC" w:rsidRPr="00870407" w:rsidRDefault="003A4CB4" w:rsidP="004B46AC">
            <w:pPr>
              <w:rPr>
                <w:rFonts w:eastAsia="Times New Roman"/>
                <w:sz w:val="20"/>
                <w:szCs w:val="20"/>
              </w:rPr>
            </w:pPr>
            <w:r w:rsidRPr="00870407">
              <w:rPr>
                <w:rFonts w:eastAsia="Times New Roman"/>
                <w:sz w:val="20"/>
                <w:szCs w:val="20"/>
              </w:rPr>
              <w:t xml:space="preserve">                    a</w:t>
            </w:r>
            <w:r w:rsidR="00E61EBD" w:rsidRPr="00870407">
              <w:rPr>
                <w:rFonts w:eastAsia="Times New Roman"/>
                <w:sz w:val="20"/>
                <w:szCs w:val="20"/>
              </w:rPr>
              <w:t>vr</w:t>
            </w:r>
            <w:r w:rsidR="004B46AC" w:rsidRPr="00870407">
              <w:rPr>
                <w:rFonts w:eastAsia="Times New Roman"/>
                <w:sz w:val="20"/>
                <w:szCs w:val="20"/>
              </w:rPr>
              <w:t>-2025</w:t>
            </w:r>
          </w:p>
        </w:tc>
      </w:tr>
      <w:bookmarkEnd w:id="10"/>
    </w:tbl>
    <w:p w:rsidR="007B7627" w:rsidRDefault="007B7627" w:rsidP="004B46AC">
      <w:pPr>
        <w:rPr>
          <w:color w:val="FF0000"/>
          <w:sz w:val="20"/>
          <w:szCs w:val="20"/>
        </w:rPr>
      </w:pPr>
    </w:p>
    <w:p w:rsidR="00F34F49" w:rsidRDefault="00F34F49" w:rsidP="004B46AC">
      <w:pPr>
        <w:rPr>
          <w:color w:val="FF0000"/>
          <w:sz w:val="20"/>
          <w:szCs w:val="20"/>
        </w:rPr>
      </w:pPr>
    </w:p>
    <w:p w:rsidR="00F34F49" w:rsidRDefault="00F34F49" w:rsidP="004B46AC">
      <w:pPr>
        <w:rPr>
          <w:color w:val="FF0000"/>
          <w:sz w:val="20"/>
          <w:szCs w:val="20"/>
        </w:rPr>
      </w:pPr>
    </w:p>
    <w:p w:rsidR="00F34F49" w:rsidRDefault="00F34F49" w:rsidP="004B46AC">
      <w:pPr>
        <w:rPr>
          <w:color w:val="FF0000"/>
          <w:sz w:val="20"/>
          <w:szCs w:val="20"/>
        </w:rPr>
      </w:pPr>
    </w:p>
    <w:p w:rsidR="007B05F3" w:rsidRPr="005B5911" w:rsidRDefault="007B05F3" w:rsidP="004B46AC">
      <w:pPr>
        <w:rPr>
          <w:color w:val="FF0000"/>
          <w:sz w:val="20"/>
          <w:szCs w:val="20"/>
        </w:rPr>
      </w:pPr>
    </w:p>
    <w:p w:rsidR="004B46AC" w:rsidRPr="00870407" w:rsidRDefault="004B46AC" w:rsidP="00C2623D">
      <w:pPr>
        <w:pStyle w:val="Paragraphedeliste"/>
        <w:numPr>
          <w:ilvl w:val="0"/>
          <w:numId w:val="1"/>
        </w:numPr>
        <w:rPr>
          <w:b/>
          <w:bCs/>
          <w:sz w:val="20"/>
          <w:szCs w:val="20"/>
        </w:rPr>
      </w:pPr>
      <w:r w:rsidRPr="00870407">
        <w:rPr>
          <w:b/>
          <w:bCs/>
          <w:sz w:val="20"/>
          <w:szCs w:val="20"/>
        </w:rPr>
        <w:t>SITUATION DES STOCKS DE DESINFECTANTS AU NIVEAU CENTRAL :</w:t>
      </w:r>
    </w:p>
    <w:p w:rsidR="004B46AC" w:rsidRPr="00870407" w:rsidRDefault="0070410A" w:rsidP="004B46AC">
      <w:pPr>
        <w:rPr>
          <w:b/>
          <w:bCs/>
          <w:sz w:val="20"/>
          <w:szCs w:val="20"/>
        </w:rPr>
      </w:pPr>
      <w:r w:rsidRPr="00870407">
        <w:rPr>
          <w:b/>
          <w:bCs/>
          <w:sz w:val="20"/>
          <w:szCs w:val="20"/>
        </w:rPr>
        <w:t xml:space="preserve">   Tableau </w:t>
      </w:r>
      <w:r w:rsidR="00C17805" w:rsidRPr="00870407">
        <w:rPr>
          <w:b/>
          <w:bCs/>
          <w:sz w:val="20"/>
          <w:szCs w:val="20"/>
        </w:rPr>
        <w:t>V</w:t>
      </w:r>
      <w:r w:rsidR="004B46AC" w:rsidRPr="00870407">
        <w:rPr>
          <w:b/>
          <w:bCs/>
          <w:sz w:val="20"/>
          <w:szCs w:val="20"/>
        </w:rPr>
        <w:t xml:space="preserve">: Situation des stocks de désinfectants au niveau central à la date du </w:t>
      </w:r>
      <w:r w:rsidR="00AE643D" w:rsidRPr="00870407">
        <w:rPr>
          <w:b/>
          <w:bCs/>
          <w:sz w:val="20"/>
          <w:szCs w:val="20"/>
        </w:rPr>
        <w:t>1</w:t>
      </w:r>
      <w:r w:rsidR="00870407" w:rsidRPr="00870407">
        <w:rPr>
          <w:b/>
          <w:bCs/>
          <w:sz w:val="20"/>
          <w:szCs w:val="20"/>
        </w:rPr>
        <w:t>8</w:t>
      </w:r>
      <w:r w:rsidR="00B351F1" w:rsidRPr="00870407">
        <w:rPr>
          <w:b/>
          <w:bCs/>
          <w:sz w:val="20"/>
          <w:szCs w:val="20"/>
        </w:rPr>
        <w:t>/0</w:t>
      </w:r>
      <w:r w:rsidR="005D7F7D" w:rsidRPr="00870407">
        <w:rPr>
          <w:b/>
          <w:bCs/>
          <w:sz w:val="20"/>
          <w:szCs w:val="20"/>
        </w:rPr>
        <w:t>4</w:t>
      </w:r>
      <w:r w:rsidR="00B351F1" w:rsidRPr="00870407">
        <w:rPr>
          <w:b/>
          <w:bCs/>
          <w:sz w:val="20"/>
          <w:szCs w:val="20"/>
        </w:rPr>
        <w:t>/2021</w:t>
      </w:r>
      <w:r w:rsidR="004213EE" w:rsidRPr="00870407">
        <w:rPr>
          <w:b/>
          <w:bCs/>
          <w:sz w:val="20"/>
          <w:szCs w:val="20"/>
        </w:rPr>
        <w:t xml:space="preserve"> </w:t>
      </w:r>
      <w:r w:rsidR="004B46AC" w:rsidRPr="00870407">
        <w:rPr>
          <w:b/>
          <w:bCs/>
          <w:sz w:val="20"/>
          <w:szCs w:val="20"/>
        </w:rPr>
        <w:t>:</w:t>
      </w:r>
    </w:p>
    <w:p w:rsidR="00AA1AD2" w:rsidRPr="005B5911" w:rsidRDefault="00AA1AD2" w:rsidP="00AA1AD2">
      <w:pPr>
        <w:jc w:val="center"/>
        <w:rPr>
          <w:color w:val="FF0000"/>
          <w:sz w:val="10"/>
          <w:szCs w:val="10"/>
        </w:rPr>
      </w:pPr>
    </w:p>
    <w:tbl>
      <w:tblPr>
        <w:tblStyle w:val="Grilledutableau"/>
        <w:tblW w:w="5000" w:type="pct"/>
        <w:jc w:val="center"/>
        <w:tblLook w:val="04A0" w:firstRow="1" w:lastRow="0" w:firstColumn="1" w:lastColumn="0" w:noHBand="0" w:noVBand="1"/>
      </w:tblPr>
      <w:tblGrid>
        <w:gridCol w:w="3130"/>
        <w:gridCol w:w="4342"/>
        <w:gridCol w:w="2797"/>
      </w:tblGrid>
      <w:tr w:rsidR="00870407" w:rsidRPr="00870407" w:rsidTr="00752558">
        <w:trPr>
          <w:trHeight w:val="300"/>
          <w:jc w:val="center"/>
        </w:trPr>
        <w:tc>
          <w:tcPr>
            <w:tcW w:w="1524" w:type="pct"/>
            <w:noWrap/>
            <w:hideMark/>
          </w:tcPr>
          <w:p w:rsidR="004B46AC" w:rsidRPr="00870407" w:rsidRDefault="004B46AC" w:rsidP="004B46AC">
            <w:pPr>
              <w:rPr>
                <w:b/>
                <w:bCs/>
                <w:sz w:val="20"/>
                <w:szCs w:val="20"/>
              </w:rPr>
            </w:pPr>
            <w:r w:rsidRPr="00870407">
              <w:rPr>
                <w:rFonts w:hint="cs"/>
                <w:b/>
                <w:bCs/>
                <w:sz w:val="20"/>
                <w:szCs w:val="20"/>
              </w:rPr>
              <w:t>Désignation</w:t>
            </w:r>
          </w:p>
        </w:tc>
        <w:tc>
          <w:tcPr>
            <w:tcW w:w="2114" w:type="pct"/>
            <w:noWrap/>
            <w:hideMark/>
          </w:tcPr>
          <w:p w:rsidR="004B46AC" w:rsidRPr="00870407" w:rsidRDefault="004B46AC" w:rsidP="004B46AC">
            <w:pPr>
              <w:jc w:val="center"/>
              <w:rPr>
                <w:b/>
                <w:bCs/>
                <w:sz w:val="20"/>
                <w:szCs w:val="20"/>
              </w:rPr>
            </w:pPr>
            <w:r w:rsidRPr="00870407">
              <w:rPr>
                <w:rFonts w:hint="cs"/>
                <w:b/>
                <w:bCs/>
                <w:sz w:val="20"/>
                <w:szCs w:val="20"/>
              </w:rPr>
              <w:t>Stock actuel</w:t>
            </w:r>
          </w:p>
        </w:tc>
        <w:tc>
          <w:tcPr>
            <w:tcW w:w="1362" w:type="pct"/>
            <w:noWrap/>
            <w:hideMark/>
          </w:tcPr>
          <w:p w:rsidR="004B46AC" w:rsidRPr="00870407" w:rsidRDefault="004B46AC" w:rsidP="004B46AC">
            <w:pPr>
              <w:jc w:val="center"/>
              <w:rPr>
                <w:b/>
                <w:bCs/>
                <w:sz w:val="20"/>
                <w:szCs w:val="20"/>
              </w:rPr>
            </w:pPr>
            <w:r w:rsidRPr="00870407">
              <w:rPr>
                <w:rFonts w:hint="cs"/>
                <w:b/>
                <w:bCs/>
                <w:sz w:val="20"/>
                <w:szCs w:val="20"/>
              </w:rPr>
              <w:t>Date de péremption</w:t>
            </w:r>
          </w:p>
        </w:tc>
      </w:tr>
      <w:tr w:rsidR="00870407" w:rsidRPr="00870407" w:rsidTr="00752558">
        <w:trPr>
          <w:trHeight w:val="83"/>
          <w:jc w:val="center"/>
        </w:trPr>
        <w:tc>
          <w:tcPr>
            <w:tcW w:w="1524" w:type="pct"/>
            <w:noWrap/>
            <w:hideMark/>
          </w:tcPr>
          <w:p w:rsidR="004B46AC" w:rsidRPr="00870407" w:rsidRDefault="004B46AC" w:rsidP="004B46AC">
            <w:pPr>
              <w:rPr>
                <w:sz w:val="20"/>
                <w:szCs w:val="20"/>
              </w:rPr>
            </w:pPr>
            <w:r w:rsidRPr="00870407">
              <w:rPr>
                <w:rFonts w:hint="cs"/>
                <w:sz w:val="20"/>
                <w:szCs w:val="20"/>
              </w:rPr>
              <w:t xml:space="preserve">Eau de Javel 12°   </w:t>
            </w:r>
          </w:p>
        </w:tc>
        <w:tc>
          <w:tcPr>
            <w:tcW w:w="2114" w:type="pct"/>
            <w:noWrap/>
            <w:hideMark/>
          </w:tcPr>
          <w:p w:rsidR="004B46AC" w:rsidRPr="00870407" w:rsidRDefault="007B46D1" w:rsidP="004B46AC">
            <w:pPr>
              <w:jc w:val="center"/>
              <w:rPr>
                <w:sz w:val="20"/>
                <w:szCs w:val="20"/>
              </w:rPr>
            </w:pPr>
            <w:r w:rsidRPr="00870407">
              <w:rPr>
                <w:rFonts w:hint="cs"/>
                <w:sz w:val="20"/>
                <w:szCs w:val="20"/>
              </w:rPr>
              <w:t xml:space="preserve"> 6</w:t>
            </w:r>
            <w:r w:rsidR="004B46AC" w:rsidRPr="00870407">
              <w:rPr>
                <w:rFonts w:hint="cs"/>
                <w:sz w:val="20"/>
                <w:szCs w:val="20"/>
              </w:rPr>
              <w:t>00 litres</w:t>
            </w:r>
          </w:p>
        </w:tc>
        <w:tc>
          <w:tcPr>
            <w:tcW w:w="1362" w:type="pct"/>
            <w:noWrap/>
            <w:hideMark/>
          </w:tcPr>
          <w:p w:rsidR="004B46AC" w:rsidRPr="00870407" w:rsidRDefault="004B46AC" w:rsidP="004B46AC">
            <w:pPr>
              <w:jc w:val="center"/>
              <w:rPr>
                <w:sz w:val="20"/>
                <w:szCs w:val="20"/>
              </w:rPr>
            </w:pPr>
            <w:r w:rsidRPr="00870407">
              <w:rPr>
                <w:rFonts w:hint="cs"/>
                <w:sz w:val="20"/>
                <w:szCs w:val="20"/>
              </w:rPr>
              <w:t>-</w:t>
            </w:r>
          </w:p>
        </w:tc>
      </w:tr>
      <w:tr w:rsidR="00870407" w:rsidRPr="00870407" w:rsidTr="00752558">
        <w:trPr>
          <w:trHeight w:val="128"/>
          <w:jc w:val="center"/>
        </w:trPr>
        <w:tc>
          <w:tcPr>
            <w:tcW w:w="1524" w:type="pct"/>
            <w:noWrap/>
            <w:hideMark/>
          </w:tcPr>
          <w:p w:rsidR="004B46AC" w:rsidRPr="00870407" w:rsidRDefault="004B46AC" w:rsidP="004B46AC">
            <w:pPr>
              <w:rPr>
                <w:sz w:val="20"/>
                <w:szCs w:val="20"/>
              </w:rPr>
            </w:pPr>
            <w:r w:rsidRPr="00870407">
              <w:rPr>
                <w:rFonts w:hint="cs"/>
                <w:sz w:val="20"/>
                <w:szCs w:val="20"/>
              </w:rPr>
              <w:t xml:space="preserve">Crésyl   </w:t>
            </w:r>
          </w:p>
        </w:tc>
        <w:tc>
          <w:tcPr>
            <w:tcW w:w="2114" w:type="pct"/>
            <w:noWrap/>
            <w:hideMark/>
          </w:tcPr>
          <w:p w:rsidR="004B46AC" w:rsidRPr="00870407" w:rsidRDefault="007B46D1" w:rsidP="004B46AC">
            <w:pPr>
              <w:jc w:val="center"/>
              <w:rPr>
                <w:sz w:val="20"/>
                <w:szCs w:val="20"/>
              </w:rPr>
            </w:pPr>
            <w:r w:rsidRPr="00870407">
              <w:rPr>
                <w:rFonts w:hint="cs"/>
                <w:sz w:val="20"/>
                <w:szCs w:val="20"/>
              </w:rPr>
              <w:t xml:space="preserve"> 4</w:t>
            </w:r>
            <w:r w:rsidR="004B46AC" w:rsidRPr="00870407">
              <w:rPr>
                <w:rFonts w:hint="cs"/>
                <w:sz w:val="20"/>
                <w:szCs w:val="20"/>
              </w:rPr>
              <w:t>00 litres</w:t>
            </w:r>
          </w:p>
        </w:tc>
        <w:tc>
          <w:tcPr>
            <w:tcW w:w="1362" w:type="pct"/>
            <w:noWrap/>
            <w:hideMark/>
          </w:tcPr>
          <w:p w:rsidR="004B46AC" w:rsidRPr="00870407" w:rsidRDefault="004B46AC" w:rsidP="004B46AC">
            <w:pPr>
              <w:jc w:val="center"/>
              <w:rPr>
                <w:sz w:val="20"/>
                <w:szCs w:val="20"/>
              </w:rPr>
            </w:pPr>
            <w:r w:rsidRPr="00870407">
              <w:rPr>
                <w:rFonts w:hint="cs"/>
                <w:sz w:val="20"/>
                <w:szCs w:val="20"/>
              </w:rPr>
              <w:t>-</w:t>
            </w:r>
          </w:p>
        </w:tc>
      </w:tr>
      <w:tr w:rsidR="00870407" w:rsidRPr="00870407" w:rsidTr="00752558">
        <w:trPr>
          <w:trHeight w:val="300"/>
          <w:jc w:val="center"/>
        </w:trPr>
        <w:tc>
          <w:tcPr>
            <w:tcW w:w="1524" w:type="pct"/>
            <w:noWrap/>
            <w:hideMark/>
          </w:tcPr>
          <w:p w:rsidR="004B46AC" w:rsidRPr="00870407" w:rsidRDefault="004B46AC" w:rsidP="004B46AC">
            <w:pPr>
              <w:rPr>
                <w:sz w:val="20"/>
                <w:szCs w:val="20"/>
              </w:rPr>
            </w:pPr>
            <w:r w:rsidRPr="00870407">
              <w:rPr>
                <w:rFonts w:hint="cs"/>
                <w:sz w:val="20"/>
                <w:szCs w:val="20"/>
              </w:rPr>
              <w:t>Aquatabs</w:t>
            </w:r>
          </w:p>
        </w:tc>
        <w:tc>
          <w:tcPr>
            <w:tcW w:w="2114" w:type="pct"/>
            <w:noWrap/>
            <w:hideMark/>
          </w:tcPr>
          <w:p w:rsidR="004B46AC" w:rsidRPr="00870407" w:rsidRDefault="004B46AC" w:rsidP="007B46D1">
            <w:pPr>
              <w:jc w:val="center"/>
              <w:rPr>
                <w:sz w:val="20"/>
                <w:szCs w:val="20"/>
              </w:rPr>
            </w:pPr>
            <w:r w:rsidRPr="00870407">
              <w:rPr>
                <w:rFonts w:hint="cs"/>
                <w:sz w:val="20"/>
                <w:szCs w:val="20"/>
              </w:rPr>
              <w:t xml:space="preserve">   </w:t>
            </w:r>
            <w:r w:rsidR="007E503B" w:rsidRPr="00870407">
              <w:rPr>
                <w:sz w:val="20"/>
                <w:szCs w:val="20"/>
              </w:rPr>
              <w:t xml:space="preserve">  </w:t>
            </w:r>
            <w:r w:rsidRPr="00870407">
              <w:rPr>
                <w:rFonts w:hint="cs"/>
                <w:sz w:val="20"/>
                <w:szCs w:val="20"/>
              </w:rPr>
              <w:t xml:space="preserve">   </w:t>
            </w:r>
            <w:r w:rsidR="007B46D1" w:rsidRPr="00870407">
              <w:rPr>
                <w:sz w:val="20"/>
                <w:szCs w:val="20"/>
              </w:rPr>
              <w:t>8</w:t>
            </w:r>
            <w:r w:rsidRPr="00870407">
              <w:rPr>
                <w:rFonts w:hint="cs"/>
                <w:sz w:val="20"/>
                <w:szCs w:val="20"/>
              </w:rPr>
              <w:t xml:space="preserve"> 000 comprimés</w:t>
            </w:r>
          </w:p>
        </w:tc>
        <w:tc>
          <w:tcPr>
            <w:tcW w:w="1362" w:type="pct"/>
            <w:noWrap/>
            <w:hideMark/>
          </w:tcPr>
          <w:p w:rsidR="004B46AC" w:rsidRPr="00870407" w:rsidRDefault="004B46AC" w:rsidP="004B46AC">
            <w:pPr>
              <w:jc w:val="center"/>
              <w:rPr>
                <w:sz w:val="20"/>
                <w:szCs w:val="20"/>
              </w:rPr>
            </w:pPr>
            <w:r w:rsidRPr="00870407">
              <w:rPr>
                <w:rFonts w:hint="cs"/>
                <w:sz w:val="20"/>
                <w:szCs w:val="20"/>
              </w:rPr>
              <w:t>juin-21</w:t>
            </w:r>
          </w:p>
        </w:tc>
      </w:tr>
    </w:tbl>
    <w:p w:rsidR="00315424" w:rsidRDefault="00315424" w:rsidP="009805DA">
      <w:pPr>
        <w:rPr>
          <w:color w:val="FF0000"/>
          <w:sz w:val="12"/>
          <w:szCs w:val="12"/>
        </w:rPr>
      </w:pPr>
    </w:p>
    <w:p w:rsidR="007B465D" w:rsidRPr="005B5911" w:rsidRDefault="007B465D" w:rsidP="009805DA">
      <w:pPr>
        <w:rPr>
          <w:color w:val="FF0000"/>
          <w:sz w:val="12"/>
          <w:szCs w:val="12"/>
        </w:rPr>
      </w:pPr>
    </w:p>
    <w:p w:rsidR="004B46AC" w:rsidRPr="00870407" w:rsidRDefault="004B46AC" w:rsidP="00C2623D">
      <w:pPr>
        <w:pStyle w:val="Paragraphedeliste"/>
        <w:numPr>
          <w:ilvl w:val="0"/>
          <w:numId w:val="1"/>
        </w:numPr>
        <w:rPr>
          <w:b/>
          <w:bCs/>
          <w:sz w:val="20"/>
          <w:szCs w:val="20"/>
        </w:rPr>
      </w:pPr>
      <w:r w:rsidRPr="00870407">
        <w:rPr>
          <w:b/>
          <w:bCs/>
          <w:sz w:val="20"/>
          <w:szCs w:val="20"/>
        </w:rPr>
        <w:t>SITUATION DES STOCKS DE VACCINS AU NIVEAU CENTRAL</w:t>
      </w:r>
      <w:r w:rsidR="00E14DCA" w:rsidRPr="00870407">
        <w:rPr>
          <w:b/>
          <w:bCs/>
          <w:sz w:val="20"/>
          <w:szCs w:val="20"/>
        </w:rPr>
        <w:t> :</w:t>
      </w:r>
    </w:p>
    <w:p w:rsidR="00AA1AD2" w:rsidRPr="00870407" w:rsidRDefault="004B46AC" w:rsidP="002E7074">
      <w:pPr>
        <w:rPr>
          <w:b/>
          <w:bCs/>
          <w:sz w:val="20"/>
          <w:szCs w:val="20"/>
        </w:rPr>
      </w:pPr>
      <w:r w:rsidRPr="00870407">
        <w:rPr>
          <w:b/>
          <w:bCs/>
          <w:sz w:val="20"/>
          <w:szCs w:val="20"/>
        </w:rPr>
        <w:t>Tableau V</w:t>
      </w:r>
      <w:r w:rsidR="0070410A" w:rsidRPr="00870407">
        <w:rPr>
          <w:b/>
          <w:bCs/>
          <w:sz w:val="20"/>
          <w:szCs w:val="20"/>
        </w:rPr>
        <w:t>I</w:t>
      </w:r>
      <w:r w:rsidRPr="00870407">
        <w:rPr>
          <w:b/>
          <w:bCs/>
          <w:sz w:val="20"/>
          <w:szCs w:val="20"/>
        </w:rPr>
        <w:t xml:space="preserve"> : Situation des stocks de vaccins au niveau central à la date du</w:t>
      </w:r>
      <w:r w:rsidR="007C0FEE" w:rsidRPr="00870407">
        <w:rPr>
          <w:b/>
          <w:bCs/>
          <w:sz w:val="20"/>
          <w:szCs w:val="20"/>
        </w:rPr>
        <w:t xml:space="preserve"> </w:t>
      </w:r>
      <w:r w:rsidR="000B785B" w:rsidRPr="00870407">
        <w:rPr>
          <w:b/>
          <w:bCs/>
          <w:sz w:val="20"/>
          <w:szCs w:val="20"/>
        </w:rPr>
        <w:t>1</w:t>
      </w:r>
      <w:r w:rsidR="00870407" w:rsidRPr="00870407">
        <w:rPr>
          <w:b/>
          <w:bCs/>
          <w:sz w:val="20"/>
          <w:szCs w:val="20"/>
        </w:rPr>
        <w:t>8</w:t>
      </w:r>
      <w:r w:rsidR="00B351F1" w:rsidRPr="00870407">
        <w:rPr>
          <w:b/>
          <w:bCs/>
          <w:sz w:val="20"/>
          <w:szCs w:val="20"/>
        </w:rPr>
        <w:t>/0</w:t>
      </w:r>
      <w:r w:rsidR="0033193A" w:rsidRPr="00870407">
        <w:rPr>
          <w:b/>
          <w:bCs/>
          <w:sz w:val="20"/>
          <w:szCs w:val="20"/>
        </w:rPr>
        <w:t>4</w:t>
      </w:r>
      <w:r w:rsidR="00B351F1" w:rsidRPr="00870407">
        <w:rPr>
          <w:b/>
          <w:bCs/>
          <w:sz w:val="20"/>
          <w:szCs w:val="20"/>
        </w:rPr>
        <w:t>/2021</w:t>
      </w:r>
      <w:r w:rsidR="004213EE" w:rsidRPr="00870407">
        <w:rPr>
          <w:b/>
          <w:bCs/>
          <w:sz w:val="20"/>
          <w:szCs w:val="20"/>
        </w:rPr>
        <w:t xml:space="preserve"> </w:t>
      </w:r>
      <w:r w:rsidRPr="00870407">
        <w:rPr>
          <w:b/>
          <w:bCs/>
          <w:sz w:val="20"/>
          <w:szCs w:val="20"/>
        </w:rPr>
        <w:t>:</w:t>
      </w:r>
    </w:p>
    <w:p w:rsidR="00EF128C" w:rsidRPr="005B5911" w:rsidRDefault="00EF128C" w:rsidP="002E7074">
      <w:pPr>
        <w:rPr>
          <w:b/>
          <w:bCs/>
          <w:color w:val="FF0000"/>
          <w:sz w:val="12"/>
          <w:szCs w:val="12"/>
        </w:rPr>
      </w:pPr>
    </w:p>
    <w:tbl>
      <w:tblPr>
        <w:tblW w:w="5028" w:type="pct"/>
        <w:jc w:val="center"/>
        <w:tblCellMar>
          <w:left w:w="70" w:type="dxa"/>
          <w:right w:w="70" w:type="dxa"/>
        </w:tblCellMar>
        <w:tblLook w:val="04A0" w:firstRow="1" w:lastRow="0" w:firstColumn="1" w:lastColumn="0" w:noHBand="0" w:noVBand="1"/>
      </w:tblPr>
      <w:tblGrid>
        <w:gridCol w:w="3146"/>
        <w:gridCol w:w="2399"/>
        <w:gridCol w:w="2714"/>
        <w:gridCol w:w="1991"/>
      </w:tblGrid>
      <w:tr w:rsidR="00870407" w:rsidRPr="00870407" w:rsidTr="00752558">
        <w:trPr>
          <w:trHeight w:val="91"/>
          <w:jc w:val="center"/>
        </w:trPr>
        <w:tc>
          <w:tcPr>
            <w:tcW w:w="15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EE7" w:rsidRPr="00870407" w:rsidRDefault="003F6EE7" w:rsidP="003F6EE7">
            <w:pPr>
              <w:rPr>
                <w:rFonts w:eastAsia="Times New Roman"/>
                <w:b/>
                <w:bCs/>
                <w:sz w:val="20"/>
                <w:szCs w:val="20"/>
              </w:rPr>
            </w:pPr>
            <w:r w:rsidRPr="00870407">
              <w:rPr>
                <w:rFonts w:eastAsia="Times New Roman"/>
                <w:b/>
                <w:bCs/>
                <w:sz w:val="20"/>
                <w:szCs w:val="20"/>
              </w:rPr>
              <w:t>Désignation</w:t>
            </w:r>
          </w:p>
        </w:tc>
        <w:tc>
          <w:tcPr>
            <w:tcW w:w="1170" w:type="pct"/>
            <w:tcBorders>
              <w:top w:val="single" w:sz="4" w:space="0" w:color="auto"/>
              <w:left w:val="nil"/>
              <w:bottom w:val="single" w:sz="4" w:space="0" w:color="auto"/>
              <w:right w:val="single" w:sz="4" w:space="0" w:color="auto"/>
            </w:tcBorders>
            <w:shd w:val="clear" w:color="auto" w:fill="auto"/>
            <w:vAlign w:val="center"/>
            <w:hideMark/>
          </w:tcPr>
          <w:p w:rsidR="003F6EE7" w:rsidRPr="00870407" w:rsidRDefault="003F6EE7" w:rsidP="003F6EE7">
            <w:pPr>
              <w:jc w:val="center"/>
              <w:rPr>
                <w:rFonts w:eastAsia="Times New Roman"/>
                <w:b/>
                <w:bCs/>
                <w:sz w:val="20"/>
                <w:szCs w:val="20"/>
              </w:rPr>
            </w:pPr>
            <w:r w:rsidRPr="00870407">
              <w:rPr>
                <w:rFonts w:eastAsia="Times New Roman"/>
                <w:b/>
                <w:bCs/>
                <w:sz w:val="20"/>
                <w:szCs w:val="20"/>
              </w:rPr>
              <w:t>Unités de stockage</w:t>
            </w:r>
          </w:p>
        </w:tc>
        <w:tc>
          <w:tcPr>
            <w:tcW w:w="1324" w:type="pct"/>
            <w:tcBorders>
              <w:top w:val="single" w:sz="4" w:space="0" w:color="auto"/>
              <w:left w:val="nil"/>
              <w:bottom w:val="single" w:sz="4" w:space="0" w:color="auto"/>
              <w:right w:val="single" w:sz="4" w:space="0" w:color="auto"/>
            </w:tcBorders>
            <w:shd w:val="clear" w:color="auto" w:fill="auto"/>
            <w:noWrap/>
            <w:vAlign w:val="center"/>
            <w:hideMark/>
          </w:tcPr>
          <w:p w:rsidR="003F6EE7" w:rsidRPr="00870407" w:rsidRDefault="003F6EE7" w:rsidP="003F6EE7">
            <w:pPr>
              <w:jc w:val="center"/>
              <w:rPr>
                <w:rFonts w:eastAsia="Times New Roman"/>
                <w:b/>
                <w:bCs/>
                <w:sz w:val="20"/>
                <w:szCs w:val="20"/>
              </w:rPr>
            </w:pPr>
            <w:r w:rsidRPr="00870407">
              <w:rPr>
                <w:rFonts w:eastAsia="Times New Roman"/>
                <w:b/>
                <w:bCs/>
                <w:sz w:val="20"/>
                <w:szCs w:val="20"/>
              </w:rPr>
              <w:t>Quantité (doses)</w:t>
            </w:r>
          </w:p>
        </w:tc>
        <w:tc>
          <w:tcPr>
            <w:tcW w:w="971" w:type="pct"/>
            <w:tcBorders>
              <w:top w:val="single" w:sz="4" w:space="0" w:color="auto"/>
              <w:left w:val="nil"/>
              <w:bottom w:val="single" w:sz="4" w:space="0" w:color="auto"/>
              <w:right w:val="single" w:sz="4" w:space="0" w:color="auto"/>
            </w:tcBorders>
            <w:shd w:val="clear" w:color="auto" w:fill="auto"/>
            <w:noWrap/>
            <w:vAlign w:val="center"/>
            <w:hideMark/>
          </w:tcPr>
          <w:p w:rsidR="003F6EE7" w:rsidRPr="00870407" w:rsidRDefault="003F6EE7" w:rsidP="003F6EE7">
            <w:pPr>
              <w:jc w:val="center"/>
              <w:rPr>
                <w:rFonts w:eastAsia="Times New Roman"/>
                <w:b/>
                <w:bCs/>
                <w:sz w:val="20"/>
                <w:szCs w:val="20"/>
              </w:rPr>
            </w:pPr>
            <w:r w:rsidRPr="00870407">
              <w:rPr>
                <w:rFonts w:eastAsia="Times New Roman"/>
                <w:b/>
                <w:bCs/>
                <w:sz w:val="20"/>
                <w:szCs w:val="20"/>
              </w:rPr>
              <w:t>Date de péremption</w:t>
            </w:r>
          </w:p>
        </w:tc>
      </w:tr>
      <w:tr w:rsidR="00870407" w:rsidRPr="00870407"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870407" w:rsidRDefault="003F6EE7" w:rsidP="003F6EE7">
            <w:pPr>
              <w:rPr>
                <w:rFonts w:eastAsia="Times New Roman"/>
                <w:sz w:val="20"/>
                <w:szCs w:val="20"/>
              </w:rPr>
            </w:pPr>
            <w:r w:rsidRPr="00870407">
              <w:rPr>
                <w:rFonts w:eastAsia="Times New Roman"/>
                <w:sz w:val="20"/>
                <w:szCs w:val="20"/>
              </w:rPr>
              <w:t>Vaccin Anti Rabique</w:t>
            </w:r>
          </w:p>
        </w:tc>
        <w:tc>
          <w:tcPr>
            <w:tcW w:w="1170" w:type="pct"/>
            <w:tcBorders>
              <w:top w:val="nil"/>
              <w:left w:val="nil"/>
              <w:bottom w:val="single" w:sz="4" w:space="0" w:color="auto"/>
              <w:right w:val="single" w:sz="4" w:space="0" w:color="auto"/>
            </w:tcBorders>
            <w:shd w:val="clear" w:color="auto" w:fill="auto"/>
            <w:vAlign w:val="center"/>
            <w:hideMark/>
          </w:tcPr>
          <w:p w:rsidR="003F6EE7" w:rsidRPr="00870407" w:rsidRDefault="003F6EE7" w:rsidP="003F6EE7">
            <w:pPr>
              <w:jc w:val="center"/>
              <w:rPr>
                <w:rFonts w:eastAsia="Times New Roman"/>
                <w:sz w:val="20"/>
                <w:szCs w:val="20"/>
              </w:rPr>
            </w:pPr>
            <w:r w:rsidRPr="00870407">
              <w:rPr>
                <w:rFonts w:eastAsia="Times New Roman"/>
                <w:sz w:val="20"/>
                <w:szCs w:val="20"/>
              </w:rPr>
              <w:t>SDLM/SSE</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870407" w:rsidRDefault="00AE643D" w:rsidP="00711A94">
            <w:pPr>
              <w:jc w:val="center"/>
              <w:rPr>
                <w:rFonts w:eastAsia="Times New Roman"/>
                <w:sz w:val="20"/>
                <w:szCs w:val="20"/>
              </w:rPr>
            </w:pPr>
            <w:r w:rsidRPr="00870407">
              <w:rPr>
                <w:rFonts w:eastAsia="Times New Roman"/>
                <w:sz w:val="20"/>
                <w:szCs w:val="20"/>
              </w:rPr>
              <w:t>1 900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870407" w:rsidRDefault="003F6EE7" w:rsidP="003F6EE7">
            <w:pPr>
              <w:jc w:val="center"/>
              <w:rPr>
                <w:rFonts w:eastAsia="Times New Roman"/>
                <w:sz w:val="20"/>
                <w:szCs w:val="20"/>
              </w:rPr>
            </w:pPr>
            <w:r w:rsidRPr="00870407">
              <w:rPr>
                <w:rFonts w:eastAsia="Times New Roman"/>
                <w:sz w:val="20"/>
                <w:szCs w:val="20"/>
              </w:rPr>
              <w:t>mai-21</w:t>
            </w:r>
          </w:p>
        </w:tc>
      </w:tr>
      <w:tr w:rsidR="00870407" w:rsidRPr="00870407"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870407" w:rsidRDefault="003F6EE7" w:rsidP="003F6EE7">
            <w:pPr>
              <w:rPr>
                <w:rFonts w:eastAsia="Times New Roman"/>
                <w:sz w:val="20"/>
                <w:szCs w:val="20"/>
              </w:rPr>
            </w:pPr>
            <w:r w:rsidRPr="00870407">
              <w:rPr>
                <w:rFonts w:eastAsia="Times New Roman"/>
                <w:sz w:val="20"/>
                <w:szCs w:val="20"/>
              </w:rPr>
              <w:t>Vaccin Anti Amaril VAA</w:t>
            </w:r>
          </w:p>
        </w:tc>
        <w:tc>
          <w:tcPr>
            <w:tcW w:w="1170" w:type="pct"/>
            <w:tcBorders>
              <w:top w:val="nil"/>
              <w:left w:val="nil"/>
              <w:bottom w:val="single" w:sz="4" w:space="0" w:color="auto"/>
              <w:right w:val="single" w:sz="4" w:space="0" w:color="auto"/>
            </w:tcBorders>
            <w:shd w:val="clear" w:color="auto" w:fill="auto"/>
            <w:vAlign w:val="center"/>
            <w:hideMark/>
          </w:tcPr>
          <w:p w:rsidR="003F6EE7" w:rsidRPr="00870407" w:rsidRDefault="003F6EE7" w:rsidP="003F6EE7">
            <w:pPr>
              <w:jc w:val="center"/>
              <w:rPr>
                <w:rFonts w:eastAsia="Times New Roman"/>
                <w:sz w:val="20"/>
                <w:szCs w:val="20"/>
              </w:rPr>
            </w:pPr>
            <w:r w:rsidRPr="00870407">
              <w:rPr>
                <w:rFonts w:eastAsia="Times New Roman"/>
                <w:sz w:val="20"/>
                <w:szCs w:val="20"/>
              </w:rPr>
              <w:t>SDLM/SSE</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870407" w:rsidRDefault="003F6EE7" w:rsidP="003F6EE7">
            <w:pPr>
              <w:jc w:val="center"/>
              <w:rPr>
                <w:rFonts w:eastAsia="Times New Roman"/>
                <w:sz w:val="20"/>
                <w:szCs w:val="20"/>
              </w:rPr>
            </w:pPr>
            <w:r w:rsidRPr="00870407">
              <w:rPr>
                <w:rFonts w:eastAsia="Times New Roman"/>
                <w:sz w:val="20"/>
                <w:szCs w:val="20"/>
              </w:rPr>
              <w:t>3 000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870407" w:rsidRDefault="003F6EE7" w:rsidP="003F6EE7">
            <w:pPr>
              <w:jc w:val="center"/>
              <w:rPr>
                <w:rFonts w:eastAsia="Times New Roman"/>
                <w:sz w:val="20"/>
                <w:szCs w:val="20"/>
              </w:rPr>
            </w:pPr>
            <w:r w:rsidRPr="00870407">
              <w:rPr>
                <w:rFonts w:eastAsia="Times New Roman"/>
                <w:sz w:val="20"/>
                <w:szCs w:val="20"/>
              </w:rPr>
              <w:t>juin-21</w:t>
            </w:r>
          </w:p>
        </w:tc>
      </w:tr>
      <w:tr w:rsidR="00870407" w:rsidRPr="00870407"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870407" w:rsidRDefault="003F6EE7" w:rsidP="003F6EE7">
            <w:pPr>
              <w:rPr>
                <w:rFonts w:eastAsia="Times New Roman"/>
                <w:sz w:val="20"/>
                <w:szCs w:val="20"/>
              </w:rPr>
            </w:pPr>
            <w:r w:rsidRPr="00870407">
              <w:rPr>
                <w:rFonts w:eastAsia="Times New Roman"/>
                <w:sz w:val="20"/>
                <w:szCs w:val="20"/>
              </w:rPr>
              <w:t>Sérum Anti Venimeux</w:t>
            </w:r>
          </w:p>
        </w:tc>
        <w:tc>
          <w:tcPr>
            <w:tcW w:w="1170" w:type="pct"/>
            <w:tcBorders>
              <w:top w:val="nil"/>
              <w:left w:val="nil"/>
              <w:bottom w:val="single" w:sz="4" w:space="0" w:color="auto"/>
              <w:right w:val="single" w:sz="4" w:space="0" w:color="auto"/>
            </w:tcBorders>
            <w:shd w:val="clear" w:color="auto" w:fill="auto"/>
            <w:vAlign w:val="center"/>
            <w:hideMark/>
          </w:tcPr>
          <w:p w:rsidR="003F6EE7" w:rsidRPr="00870407" w:rsidRDefault="003F6EE7" w:rsidP="003F6EE7">
            <w:pPr>
              <w:jc w:val="center"/>
              <w:rPr>
                <w:rFonts w:eastAsia="Times New Roman"/>
                <w:sz w:val="20"/>
                <w:szCs w:val="20"/>
              </w:rPr>
            </w:pPr>
            <w:r w:rsidRPr="00870407">
              <w:rPr>
                <w:rFonts w:eastAsia="Times New Roman"/>
                <w:sz w:val="20"/>
                <w:szCs w:val="20"/>
              </w:rPr>
              <w:t>SDLM/SSE</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870407" w:rsidRDefault="003F6EE7" w:rsidP="003F6EE7">
            <w:pPr>
              <w:jc w:val="center"/>
              <w:rPr>
                <w:rFonts w:eastAsia="Times New Roman"/>
                <w:sz w:val="20"/>
                <w:szCs w:val="20"/>
              </w:rPr>
            </w:pPr>
            <w:r w:rsidRPr="00870407">
              <w:rPr>
                <w:rFonts w:eastAsia="Times New Roman"/>
                <w:sz w:val="20"/>
                <w:szCs w:val="20"/>
              </w:rPr>
              <w:t>1 000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870407" w:rsidRDefault="003F6EE7" w:rsidP="003F6EE7">
            <w:pPr>
              <w:jc w:val="center"/>
              <w:rPr>
                <w:rFonts w:eastAsia="Times New Roman"/>
                <w:sz w:val="20"/>
                <w:szCs w:val="20"/>
              </w:rPr>
            </w:pPr>
            <w:r w:rsidRPr="00870407">
              <w:rPr>
                <w:rFonts w:eastAsia="Times New Roman"/>
                <w:sz w:val="20"/>
                <w:szCs w:val="20"/>
              </w:rPr>
              <w:t>févr-23</w:t>
            </w:r>
          </w:p>
        </w:tc>
      </w:tr>
      <w:tr w:rsidR="00870407" w:rsidRPr="00870407"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tcPr>
          <w:p w:rsidR="00F72933" w:rsidRPr="00870407" w:rsidRDefault="00F72933" w:rsidP="003F6EE7">
            <w:pPr>
              <w:rPr>
                <w:rFonts w:eastAsia="Times New Roman"/>
                <w:sz w:val="20"/>
                <w:szCs w:val="20"/>
              </w:rPr>
            </w:pPr>
            <w:r w:rsidRPr="00870407">
              <w:rPr>
                <w:rFonts w:eastAsia="Times New Roman"/>
                <w:sz w:val="20"/>
                <w:szCs w:val="20"/>
              </w:rPr>
              <w:t>Vaccin Buvable Chanchol oral</w:t>
            </w:r>
          </w:p>
        </w:tc>
        <w:tc>
          <w:tcPr>
            <w:tcW w:w="1170" w:type="pct"/>
            <w:tcBorders>
              <w:top w:val="nil"/>
              <w:left w:val="nil"/>
              <w:bottom w:val="single" w:sz="4" w:space="0" w:color="auto"/>
              <w:right w:val="single" w:sz="4" w:space="0" w:color="auto"/>
            </w:tcBorders>
            <w:shd w:val="clear" w:color="auto" w:fill="auto"/>
            <w:vAlign w:val="center"/>
          </w:tcPr>
          <w:p w:rsidR="00F72933" w:rsidRPr="00870407" w:rsidRDefault="00F72933" w:rsidP="003F6EE7">
            <w:pPr>
              <w:jc w:val="center"/>
              <w:rPr>
                <w:rFonts w:eastAsia="Times New Roman"/>
                <w:sz w:val="20"/>
                <w:szCs w:val="20"/>
              </w:rPr>
            </w:pPr>
            <w:r w:rsidRPr="00870407">
              <w:rPr>
                <w:rFonts w:eastAsia="Times New Roman"/>
                <w:sz w:val="20"/>
                <w:szCs w:val="20"/>
              </w:rPr>
              <w:t>SDLM/SSE</w:t>
            </w:r>
          </w:p>
        </w:tc>
        <w:tc>
          <w:tcPr>
            <w:tcW w:w="1324" w:type="pct"/>
            <w:tcBorders>
              <w:top w:val="nil"/>
              <w:left w:val="nil"/>
              <w:bottom w:val="single" w:sz="4" w:space="0" w:color="auto"/>
              <w:right w:val="single" w:sz="4" w:space="0" w:color="auto"/>
            </w:tcBorders>
            <w:shd w:val="clear" w:color="auto" w:fill="auto"/>
            <w:noWrap/>
            <w:vAlign w:val="center"/>
          </w:tcPr>
          <w:p w:rsidR="00F72933" w:rsidRPr="00870407" w:rsidRDefault="00F72933" w:rsidP="00F72933">
            <w:pPr>
              <w:rPr>
                <w:rFonts w:eastAsia="Times New Roman"/>
                <w:sz w:val="20"/>
                <w:szCs w:val="20"/>
              </w:rPr>
            </w:pPr>
            <w:r w:rsidRPr="00870407">
              <w:rPr>
                <w:rFonts w:eastAsia="Times New Roman"/>
                <w:sz w:val="20"/>
                <w:szCs w:val="20"/>
              </w:rPr>
              <w:t xml:space="preserve">                   13 370</w:t>
            </w:r>
          </w:p>
        </w:tc>
        <w:tc>
          <w:tcPr>
            <w:tcW w:w="971" w:type="pct"/>
            <w:tcBorders>
              <w:top w:val="nil"/>
              <w:left w:val="nil"/>
              <w:bottom w:val="single" w:sz="4" w:space="0" w:color="auto"/>
              <w:right w:val="single" w:sz="4" w:space="0" w:color="auto"/>
            </w:tcBorders>
            <w:shd w:val="clear" w:color="auto" w:fill="auto"/>
            <w:noWrap/>
            <w:vAlign w:val="center"/>
          </w:tcPr>
          <w:p w:rsidR="00F72933" w:rsidRPr="00870407" w:rsidRDefault="00F72933" w:rsidP="003F6EE7">
            <w:pPr>
              <w:jc w:val="center"/>
              <w:rPr>
                <w:rFonts w:eastAsia="Times New Roman"/>
                <w:sz w:val="20"/>
                <w:szCs w:val="20"/>
              </w:rPr>
            </w:pPr>
            <w:r w:rsidRPr="00870407">
              <w:rPr>
                <w:rFonts w:eastAsia="Times New Roman"/>
                <w:sz w:val="20"/>
                <w:szCs w:val="20"/>
              </w:rPr>
              <w:t>Juil-21</w:t>
            </w:r>
          </w:p>
        </w:tc>
      </w:tr>
      <w:tr w:rsidR="005B5911" w:rsidRPr="009C2114"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tcPr>
          <w:p w:rsidR="00C42DD3" w:rsidRPr="009C2114" w:rsidRDefault="00C42DD3" w:rsidP="003F6EE7">
            <w:pPr>
              <w:rPr>
                <w:rFonts w:eastAsia="Times New Roman"/>
                <w:sz w:val="20"/>
                <w:szCs w:val="20"/>
              </w:rPr>
            </w:pPr>
            <w:r w:rsidRPr="009C2114">
              <w:rPr>
                <w:rFonts w:eastAsia="Times New Roman"/>
                <w:sz w:val="20"/>
                <w:szCs w:val="20"/>
              </w:rPr>
              <w:t>BCG</w:t>
            </w:r>
          </w:p>
        </w:tc>
        <w:tc>
          <w:tcPr>
            <w:tcW w:w="1170" w:type="pct"/>
            <w:tcBorders>
              <w:top w:val="nil"/>
              <w:left w:val="nil"/>
              <w:bottom w:val="single" w:sz="4" w:space="0" w:color="auto"/>
              <w:right w:val="single" w:sz="4" w:space="0" w:color="auto"/>
            </w:tcBorders>
            <w:shd w:val="clear" w:color="auto" w:fill="auto"/>
            <w:vAlign w:val="center"/>
          </w:tcPr>
          <w:p w:rsidR="00C42DD3" w:rsidRPr="009C2114" w:rsidRDefault="00C42DD3" w:rsidP="003F6EE7">
            <w:pPr>
              <w:jc w:val="center"/>
              <w:rPr>
                <w:rFonts w:eastAsia="Times New Roman"/>
                <w:sz w:val="20"/>
                <w:szCs w:val="20"/>
              </w:rPr>
            </w:pPr>
            <w:r w:rsidRPr="009C2114">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tcPr>
          <w:p w:rsidR="00C42DD3" w:rsidRPr="009C2114" w:rsidRDefault="00FB4097" w:rsidP="0033193A">
            <w:pPr>
              <w:jc w:val="center"/>
              <w:rPr>
                <w:rFonts w:eastAsia="Times New Roman"/>
                <w:sz w:val="20"/>
                <w:szCs w:val="20"/>
              </w:rPr>
            </w:pPr>
            <w:r w:rsidRPr="009C2114">
              <w:rPr>
                <w:rFonts w:eastAsia="Times New Roman"/>
                <w:sz w:val="20"/>
                <w:szCs w:val="20"/>
              </w:rPr>
              <w:t>752 6</w:t>
            </w:r>
            <w:r w:rsidR="0033193A" w:rsidRPr="009C2114">
              <w:rPr>
                <w:rFonts w:eastAsia="Times New Roman"/>
                <w:sz w:val="20"/>
                <w:szCs w:val="20"/>
              </w:rPr>
              <w:t>00</w:t>
            </w:r>
          </w:p>
        </w:tc>
        <w:tc>
          <w:tcPr>
            <w:tcW w:w="971" w:type="pct"/>
            <w:tcBorders>
              <w:top w:val="nil"/>
              <w:left w:val="nil"/>
              <w:bottom w:val="single" w:sz="4" w:space="0" w:color="auto"/>
              <w:right w:val="single" w:sz="4" w:space="0" w:color="auto"/>
            </w:tcBorders>
            <w:shd w:val="clear" w:color="auto" w:fill="auto"/>
            <w:noWrap/>
            <w:vAlign w:val="center"/>
          </w:tcPr>
          <w:p w:rsidR="00C42DD3" w:rsidRPr="009C2114" w:rsidRDefault="000D54C0" w:rsidP="003F6EE7">
            <w:pPr>
              <w:jc w:val="center"/>
              <w:rPr>
                <w:rFonts w:eastAsia="Times New Roman"/>
                <w:sz w:val="20"/>
                <w:szCs w:val="20"/>
              </w:rPr>
            </w:pPr>
            <w:r w:rsidRPr="009C2114">
              <w:rPr>
                <w:rFonts w:eastAsia="Times New Roman"/>
                <w:sz w:val="20"/>
                <w:szCs w:val="20"/>
              </w:rPr>
              <w:t>juin-22</w:t>
            </w:r>
          </w:p>
        </w:tc>
      </w:tr>
      <w:tr w:rsidR="005B5911" w:rsidRPr="006E3298"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6E3298" w:rsidRDefault="003F6EE7" w:rsidP="003F6EE7">
            <w:pPr>
              <w:rPr>
                <w:rFonts w:eastAsia="Times New Roman"/>
                <w:sz w:val="20"/>
                <w:szCs w:val="20"/>
              </w:rPr>
            </w:pPr>
            <w:r w:rsidRPr="006E3298">
              <w:rPr>
                <w:rFonts w:eastAsia="Times New Roman"/>
                <w:sz w:val="20"/>
                <w:szCs w:val="20"/>
              </w:rPr>
              <w:t>Pneumo</w:t>
            </w:r>
          </w:p>
        </w:tc>
        <w:tc>
          <w:tcPr>
            <w:tcW w:w="1170" w:type="pct"/>
            <w:tcBorders>
              <w:top w:val="nil"/>
              <w:left w:val="nil"/>
              <w:bottom w:val="single" w:sz="4" w:space="0" w:color="auto"/>
              <w:right w:val="single" w:sz="4" w:space="0" w:color="auto"/>
            </w:tcBorders>
            <w:shd w:val="clear" w:color="auto" w:fill="auto"/>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6E3298" w:rsidRDefault="00FB4097" w:rsidP="00637E90">
            <w:pPr>
              <w:jc w:val="center"/>
              <w:rPr>
                <w:rFonts w:eastAsia="Times New Roman"/>
                <w:sz w:val="20"/>
                <w:szCs w:val="20"/>
              </w:rPr>
            </w:pPr>
            <w:r w:rsidRPr="006E3298">
              <w:rPr>
                <w:rFonts w:eastAsia="Times New Roman"/>
                <w:sz w:val="20"/>
                <w:szCs w:val="20"/>
              </w:rPr>
              <w:t>164</w:t>
            </w:r>
            <w:r w:rsidR="0033193A" w:rsidRPr="006E3298">
              <w:rPr>
                <w:rFonts w:eastAsia="Times New Roman"/>
                <w:sz w:val="20"/>
                <w:szCs w:val="20"/>
              </w:rPr>
              <w:t xml:space="preserve"> 200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juin-22</w:t>
            </w:r>
          </w:p>
        </w:tc>
      </w:tr>
      <w:tr w:rsidR="005B5911" w:rsidRPr="006E3298"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6E3298" w:rsidRDefault="003F6EE7" w:rsidP="003F6EE7">
            <w:pPr>
              <w:rPr>
                <w:rFonts w:eastAsia="Times New Roman"/>
                <w:sz w:val="20"/>
                <w:szCs w:val="20"/>
              </w:rPr>
            </w:pPr>
            <w:r w:rsidRPr="006E3298">
              <w:rPr>
                <w:rFonts w:eastAsia="Times New Roman"/>
                <w:sz w:val="20"/>
                <w:szCs w:val="20"/>
              </w:rPr>
              <w:t>Penta</w:t>
            </w:r>
          </w:p>
        </w:tc>
        <w:tc>
          <w:tcPr>
            <w:tcW w:w="1170" w:type="pct"/>
            <w:tcBorders>
              <w:top w:val="nil"/>
              <w:left w:val="nil"/>
              <w:bottom w:val="single" w:sz="4" w:space="0" w:color="auto"/>
              <w:right w:val="single" w:sz="4" w:space="0" w:color="auto"/>
            </w:tcBorders>
            <w:shd w:val="clear" w:color="auto" w:fill="auto"/>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6E3298" w:rsidRDefault="00FB4097" w:rsidP="00BE182F">
            <w:pPr>
              <w:jc w:val="center"/>
              <w:rPr>
                <w:rFonts w:eastAsia="Times New Roman"/>
                <w:sz w:val="20"/>
                <w:szCs w:val="20"/>
              </w:rPr>
            </w:pPr>
            <w:r w:rsidRPr="006E3298">
              <w:rPr>
                <w:rFonts w:eastAsia="Times New Roman"/>
                <w:sz w:val="20"/>
                <w:szCs w:val="20"/>
              </w:rPr>
              <w:t>658</w:t>
            </w:r>
            <w:r w:rsidR="0033193A" w:rsidRPr="006E3298">
              <w:rPr>
                <w:rFonts w:eastAsia="Times New Roman"/>
                <w:sz w:val="20"/>
                <w:szCs w:val="20"/>
              </w:rPr>
              <w:t xml:space="preserve"> 500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janv-23</w:t>
            </w:r>
          </w:p>
        </w:tc>
      </w:tr>
      <w:tr w:rsidR="005B5911" w:rsidRPr="006E3298"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6E3298" w:rsidRDefault="003F6EE7" w:rsidP="003F6EE7">
            <w:pPr>
              <w:rPr>
                <w:rFonts w:eastAsia="Times New Roman"/>
                <w:sz w:val="20"/>
                <w:szCs w:val="20"/>
              </w:rPr>
            </w:pPr>
            <w:r w:rsidRPr="006E3298">
              <w:rPr>
                <w:rFonts w:eastAsia="Times New Roman"/>
                <w:sz w:val="20"/>
                <w:szCs w:val="20"/>
              </w:rPr>
              <w:t>Rotasil</w:t>
            </w:r>
          </w:p>
        </w:tc>
        <w:tc>
          <w:tcPr>
            <w:tcW w:w="1170" w:type="pct"/>
            <w:tcBorders>
              <w:top w:val="nil"/>
              <w:left w:val="nil"/>
              <w:bottom w:val="single" w:sz="4" w:space="0" w:color="auto"/>
              <w:right w:val="single" w:sz="4" w:space="0" w:color="auto"/>
            </w:tcBorders>
            <w:shd w:val="clear" w:color="auto" w:fill="auto"/>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6E3298" w:rsidRDefault="00FB4097" w:rsidP="00BE182F">
            <w:pPr>
              <w:jc w:val="center"/>
              <w:rPr>
                <w:rFonts w:eastAsia="Times New Roman"/>
                <w:sz w:val="20"/>
                <w:szCs w:val="20"/>
              </w:rPr>
            </w:pPr>
            <w:r w:rsidRPr="006E3298">
              <w:rPr>
                <w:rFonts w:eastAsia="Times New Roman"/>
                <w:sz w:val="20"/>
                <w:szCs w:val="20"/>
              </w:rPr>
              <w:t>919 126</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6E3298" w:rsidRDefault="00EE39A7" w:rsidP="003F6EE7">
            <w:pPr>
              <w:jc w:val="center"/>
              <w:rPr>
                <w:rFonts w:eastAsia="Times New Roman"/>
                <w:sz w:val="20"/>
                <w:szCs w:val="20"/>
              </w:rPr>
            </w:pPr>
            <w:r w:rsidRPr="006E3298">
              <w:rPr>
                <w:rFonts w:eastAsia="Times New Roman"/>
                <w:sz w:val="20"/>
                <w:szCs w:val="20"/>
              </w:rPr>
              <w:t>janv-23</w:t>
            </w:r>
            <w:r w:rsidR="003F6EE7" w:rsidRPr="006E3298">
              <w:rPr>
                <w:rFonts w:eastAsia="Times New Roman"/>
                <w:sz w:val="20"/>
                <w:szCs w:val="20"/>
              </w:rPr>
              <w:t> </w:t>
            </w:r>
          </w:p>
        </w:tc>
      </w:tr>
      <w:tr w:rsidR="005B5911" w:rsidRPr="006E3298"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6E3298" w:rsidRDefault="003F6EE7" w:rsidP="003F6EE7">
            <w:pPr>
              <w:rPr>
                <w:rFonts w:eastAsia="Times New Roman"/>
                <w:sz w:val="20"/>
                <w:szCs w:val="20"/>
              </w:rPr>
            </w:pPr>
            <w:r w:rsidRPr="006E3298">
              <w:rPr>
                <w:rFonts w:eastAsia="Times New Roman"/>
                <w:sz w:val="20"/>
                <w:szCs w:val="20"/>
              </w:rPr>
              <w:t>VAR</w:t>
            </w:r>
          </w:p>
        </w:tc>
        <w:tc>
          <w:tcPr>
            <w:tcW w:w="1170" w:type="pct"/>
            <w:tcBorders>
              <w:top w:val="nil"/>
              <w:left w:val="nil"/>
              <w:bottom w:val="single" w:sz="4" w:space="0" w:color="auto"/>
              <w:right w:val="single" w:sz="4" w:space="0" w:color="auto"/>
            </w:tcBorders>
            <w:shd w:val="clear" w:color="auto" w:fill="auto"/>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6E3298" w:rsidRDefault="00FB4097" w:rsidP="00637E90">
            <w:pPr>
              <w:jc w:val="center"/>
              <w:rPr>
                <w:rFonts w:eastAsia="Times New Roman"/>
                <w:sz w:val="20"/>
                <w:szCs w:val="20"/>
              </w:rPr>
            </w:pPr>
            <w:r w:rsidRPr="006E3298">
              <w:rPr>
                <w:rFonts w:eastAsia="Times New Roman"/>
                <w:sz w:val="20"/>
                <w:szCs w:val="20"/>
              </w:rPr>
              <w:t>1 272</w:t>
            </w:r>
            <w:r w:rsidR="0033193A" w:rsidRPr="006E3298">
              <w:rPr>
                <w:rFonts w:eastAsia="Times New Roman"/>
                <w:sz w:val="20"/>
                <w:szCs w:val="20"/>
              </w:rPr>
              <w:t xml:space="preserve"> 800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 xml:space="preserve">  oct-22</w:t>
            </w:r>
          </w:p>
        </w:tc>
      </w:tr>
      <w:tr w:rsidR="005B5911" w:rsidRPr="006E3298"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6E3298" w:rsidRDefault="003F6EE7" w:rsidP="003F6EE7">
            <w:pPr>
              <w:rPr>
                <w:rFonts w:eastAsia="Times New Roman"/>
                <w:sz w:val="20"/>
                <w:szCs w:val="20"/>
              </w:rPr>
            </w:pPr>
            <w:r w:rsidRPr="006E3298">
              <w:rPr>
                <w:rFonts w:eastAsia="Times New Roman"/>
                <w:sz w:val="20"/>
                <w:szCs w:val="20"/>
              </w:rPr>
              <w:t>VAA</w:t>
            </w:r>
          </w:p>
        </w:tc>
        <w:tc>
          <w:tcPr>
            <w:tcW w:w="1170" w:type="pct"/>
            <w:tcBorders>
              <w:top w:val="nil"/>
              <w:left w:val="nil"/>
              <w:bottom w:val="single" w:sz="4" w:space="0" w:color="auto"/>
              <w:right w:val="single" w:sz="4" w:space="0" w:color="auto"/>
            </w:tcBorders>
            <w:shd w:val="clear" w:color="auto" w:fill="auto"/>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6E3298" w:rsidRDefault="00FB4097" w:rsidP="00637E90">
            <w:pPr>
              <w:jc w:val="center"/>
              <w:rPr>
                <w:rFonts w:eastAsia="Times New Roman"/>
                <w:sz w:val="20"/>
                <w:szCs w:val="20"/>
              </w:rPr>
            </w:pPr>
            <w:r w:rsidRPr="006E3298">
              <w:rPr>
                <w:rFonts w:eastAsia="Times New Roman"/>
                <w:sz w:val="20"/>
                <w:szCs w:val="20"/>
              </w:rPr>
              <w:t>224</w:t>
            </w:r>
            <w:r w:rsidR="0033193A" w:rsidRPr="006E3298">
              <w:rPr>
                <w:rFonts w:eastAsia="Times New Roman"/>
                <w:sz w:val="20"/>
                <w:szCs w:val="20"/>
              </w:rPr>
              <w:t xml:space="preserve"> 800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mai-22</w:t>
            </w:r>
          </w:p>
        </w:tc>
      </w:tr>
      <w:tr w:rsidR="005B5911" w:rsidRPr="006E3298"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6E3298" w:rsidRDefault="003F6EE7" w:rsidP="003F6EE7">
            <w:pPr>
              <w:rPr>
                <w:rFonts w:eastAsia="Times New Roman"/>
                <w:sz w:val="20"/>
                <w:szCs w:val="20"/>
              </w:rPr>
            </w:pPr>
            <w:r w:rsidRPr="006E3298">
              <w:rPr>
                <w:rFonts w:eastAsia="Times New Roman"/>
                <w:sz w:val="20"/>
                <w:szCs w:val="20"/>
              </w:rPr>
              <w:t>VPI</w:t>
            </w:r>
          </w:p>
        </w:tc>
        <w:tc>
          <w:tcPr>
            <w:tcW w:w="1170" w:type="pct"/>
            <w:tcBorders>
              <w:top w:val="nil"/>
              <w:left w:val="nil"/>
              <w:bottom w:val="single" w:sz="4" w:space="0" w:color="auto"/>
              <w:right w:val="single" w:sz="4" w:space="0" w:color="auto"/>
            </w:tcBorders>
            <w:shd w:val="clear" w:color="auto" w:fill="auto"/>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6E3298" w:rsidRDefault="00FB4097" w:rsidP="00637E90">
            <w:pPr>
              <w:jc w:val="center"/>
              <w:rPr>
                <w:rFonts w:eastAsia="Times New Roman"/>
                <w:sz w:val="20"/>
                <w:szCs w:val="20"/>
              </w:rPr>
            </w:pPr>
            <w:r w:rsidRPr="006E3298">
              <w:rPr>
                <w:rFonts w:eastAsia="Times New Roman"/>
                <w:sz w:val="20"/>
                <w:szCs w:val="20"/>
              </w:rPr>
              <w:t>295 500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nov-22</w:t>
            </w:r>
          </w:p>
        </w:tc>
      </w:tr>
      <w:tr w:rsidR="005B5911" w:rsidRPr="008969B5"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8969B5" w:rsidRDefault="003F6EE7" w:rsidP="003F6EE7">
            <w:pPr>
              <w:rPr>
                <w:rFonts w:eastAsia="Times New Roman"/>
                <w:sz w:val="20"/>
                <w:szCs w:val="20"/>
              </w:rPr>
            </w:pPr>
            <w:r w:rsidRPr="008969B5">
              <w:rPr>
                <w:rFonts w:eastAsia="Times New Roman"/>
                <w:sz w:val="20"/>
                <w:szCs w:val="20"/>
              </w:rPr>
              <w:t>Bvpo</w:t>
            </w:r>
          </w:p>
        </w:tc>
        <w:tc>
          <w:tcPr>
            <w:tcW w:w="1170" w:type="pct"/>
            <w:tcBorders>
              <w:top w:val="nil"/>
              <w:left w:val="nil"/>
              <w:bottom w:val="single" w:sz="4" w:space="0" w:color="auto"/>
              <w:right w:val="single" w:sz="4" w:space="0" w:color="auto"/>
            </w:tcBorders>
            <w:shd w:val="clear" w:color="auto" w:fill="auto"/>
            <w:vAlign w:val="center"/>
            <w:hideMark/>
          </w:tcPr>
          <w:p w:rsidR="003F6EE7" w:rsidRPr="008969B5" w:rsidRDefault="003F6EE7" w:rsidP="003F6EE7">
            <w:pPr>
              <w:jc w:val="center"/>
              <w:rPr>
                <w:rFonts w:eastAsia="Times New Roman"/>
                <w:sz w:val="20"/>
                <w:szCs w:val="20"/>
              </w:rPr>
            </w:pPr>
            <w:r w:rsidRPr="008969B5">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8969B5" w:rsidRDefault="009C2114" w:rsidP="009C2114">
            <w:pPr>
              <w:jc w:val="center"/>
              <w:rPr>
                <w:rFonts w:eastAsia="Times New Roman"/>
                <w:sz w:val="20"/>
                <w:szCs w:val="20"/>
              </w:rPr>
            </w:pPr>
            <w:r w:rsidRPr="008969B5">
              <w:rPr>
                <w:rFonts w:eastAsia="Times New Roman"/>
                <w:sz w:val="20"/>
                <w:szCs w:val="20"/>
              </w:rPr>
              <w:t>9</w:t>
            </w:r>
            <w:r w:rsidR="0033193A" w:rsidRPr="008969B5">
              <w:rPr>
                <w:rFonts w:eastAsia="Times New Roman"/>
                <w:sz w:val="20"/>
                <w:szCs w:val="20"/>
              </w:rPr>
              <w:t xml:space="preserve"> </w:t>
            </w:r>
            <w:r w:rsidRPr="008969B5">
              <w:rPr>
                <w:rFonts w:eastAsia="Times New Roman"/>
                <w:sz w:val="20"/>
                <w:szCs w:val="20"/>
              </w:rPr>
              <w:t>729</w:t>
            </w:r>
            <w:r w:rsidR="00FB4097" w:rsidRPr="008969B5">
              <w:rPr>
                <w:rFonts w:eastAsia="Times New Roman"/>
                <w:sz w:val="20"/>
                <w:szCs w:val="20"/>
              </w:rPr>
              <w:t xml:space="preserve"> 8</w:t>
            </w:r>
            <w:r w:rsidRPr="008969B5">
              <w:rPr>
                <w:rFonts w:eastAsia="Times New Roman"/>
                <w:sz w:val="20"/>
                <w:szCs w:val="20"/>
              </w:rPr>
              <w:t>2</w:t>
            </w:r>
            <w:r w:rsidR="0033193A" w:rsidRPr="008969B5">
              <w:rPr>
                <w:rFonts w:eastAsia="Times New Roman"/>
                <w:sz w:val="20"/>
                <w:szCs w:val="20"/>
              </w:rPr>
              <w:t>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8969B5" w:rsidRDefault="003F6EE7" w:rsidP="003F6EE7">
            <w:pPr>
              <w:jc w:val="center"/>
              <w:rPr>
                <w:rFonts w:eastAsia="Times New Roman"/>
                <w:sz w:val="20"/>
                <w:szCs w:val="20"/>
              </w:rPr>
            </w:pPr>
            <w:r w:rsidRPr="008969B5">
              <w:rPr>
                <w:rFonts w:eastAsia="Times New Roman"/>
                <w:sz w:val="20"/>
                <w:szCs w:val="20"/>
              </w:rPr>
              <w:t>avr-24</w:t>
            </w:r>
          </w:p>
        </w:tc>
      </w:tr>
      <w:tr w:rsidR="005B5911" w:rsidRPr="006E3298"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6E3298" w:rsidRDefault="003F6EE7" w:rsidP="003F6EE7">
            <w:pPr>
              <w:rPr>
                <w:rFonts w:eastAsia="Times New Roman"/>
                <w:sz w:val="20"/>
                <w:szCs w:val="20"/>
              </w:rPr>
            </w:pPr>
            <w:r w:rsidRPr="006E3298">
              <w:rPr>
                <w:rFonts w:eastAsia="Times New Roman"/>
                <w:sz w:val="20"/>
                <w:szCs w:val="20"/>
              </w:rPr>
              <w:t>Bvpo AVS</w:t>
            </w:r>
          </w:p>
        </w:tc>
        <w:tc>
          <w:tcPr>
            <w:tcW w:w="1170" w:type="pct"/>
            <w:tcBorders>
              <w:top w:val="nil"/>
              <w:left w:val="nil"/>
              <w:bottom w:val="single" w:sz="4" w:space="0" w:color="auto"/>
              <w:right w:val="single" w:sz="4" w:space="0" w:color="auto"/>
            </w:tcBorders>
            <w:shd w:val="clear" w:color="auto" w:fill="auto"/>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6E3298" w:rsidRDefault="008969B5" w:rsidP="008969B5">
            <w:pPr>
              <w:jc w:val="center"/>
              <w:rPr>
                <w:rFonts w:eastAsia="Times New Roman"/>
                <w:sz w:val="20"/>
                <w:szCs w:val="20"/>
              </w:rPr>
            </w:pPr>
            <w:r>
              <w:rPr>
                <w:rFonts w:eastAsia="Times New Roman"/>
                <w:sz w:val="20"/>
                <w:szCs w:val="20"/>
              </w:rPr>
              <w:t>7</w:t>
            </w:r>
            <w:r w:rsidR="007C0FEE" w:rsidRPr="006E3298">
              <w:rPr>
                <w:rFonts w:eastAsia="Times New Roman"/>
                <w:sz w:val="20"/>
                <w:szCs w:val="20"/>
              </w:rPr>
              <w:t xml:space="preserve"> </w:t>
            </w:r>
            <w:r>
              <w:rPr>
                <w:rFonts w:eastAsia="Times New Roman"/>
                <w:sz w:val="20"/>
                <w:szCs w:val="20"/>
              </w:rPr>
              <w:t>814</w:t>
            </w:r>
            <w:r w:rsidR="007C0FEE" w:rsidRPr="006E3298">
              <w:rPr>
                <w:rFonts w:eastAsia="Times New Roman"/>
                <w:sz w:val="20"/>
                <w:szCs w:val="20"/>
              </w:rPr>
              <w:t> </w:t>
            </w:r>
            <w:r>
              <w:rPr>
                <w:rFonts w:eastAsia="Times New Roman"/>
                <w:sz w:val="20"/>
                <w:szCs w:val="20"/>
              </w:rPr>
              <w:t>00</w:t>
            </w:r>
            <w:r w:rsidR="00D60573" w:rsidRPr="006E3298">
              <w:rPr>
                <w:rFonts w:eastAsia="Times New Roman"/>
                <w:sz w:val="20"/>
                <w:szCs w:val="20"/>
              </w:rPr>
              <w:t>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avr-24</w:t>
            </w:r>
          </w:p>
        </w:tc>
      </w:tr>
      <w:tr w:rsidR="005B5911" w:rsidRPr="006E3298"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6E3298" w:rsidRDefault="007C0FEE" w:rsidP="007C0FEE">
            <w:pPr>
              <w:rPr>
                <w:rFonts w:eastAsia="Times New Roman"/>
                <w:sz w:val="20"/>
                <w:szCs w:val="20"/>
              </w:rPr>
            </w:pPr>
            <w:r w:rsidRPr="006E3298">
              <w:rPr>
                <w:rFonts w:eastAsia="Times New Roman"/>
                <w:sz w:val="20"/>
                <w:szCs w:val="20"/>
              </w:rPr>
              <w:t>m</w:t>
            </w:r>
            <w:r w:rsidR="003F6EE7" w:rsidRPr="006E3298">
              <w:rPr>
                <w:rFonts w:eastAsia="Times New Roman"/>
                <w:sz w:val="20"/>
                <w:szCs w:val="20"/>
              </w:rPr>
              <w:t>Bvpo</w:t>
            </w:r>
            <w:r w:rsidRPr="006E3298">
              <w:rPr>
                <w:rFonts w:eastAsia="Times New Roman"/>
                <w:sz w:val="20"/>
                <w:szCs w:val="20"/>
              </w:rPr>
              <w:t>2 AVS</w:t>
            </w:r>
          </w:p>
        </w:tc>
        <w:tc>
          <w:tcPr>
            <w:tcW w:w="1170" w:type="pct"/>
            <w:tcBorders>
              <w:top w:val="nil"/>
              <w:left w:val="nil"/>
              <w:bottom w:val="single" w:sz="4" w:space="0" w:color="auto"/>
              <w:right w:val="single" w:sz="4" w:space="0" w:color="auto"/>
            </w:tcBorders>
            <w:shd w:val="clear" w:color="auto" w:fill="auto"/>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6E3298" w:rsidRDefault="0033193A" w:rsidP="00637E90">
            <w:pPr>
              <w:jc w:val="center"/>
              <w:rPr>
                <w:rFonts w:eastAsia="Times New Roman"/>
                <w:sz w:val="20"/>
                <w:szCs w:val="20"/>
              </w:rPr>
            </w:pPr>
            <w:r w:rsidRPr="006E3298">
              <w:rPr>
                <w:rFonts w:eastAsia="Times New Roman"/>
                <w:sz w:val="20"/>
                <w:szCs w:val="20"/>
              </w:rPr>
              <w:t>689 520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6E3298" w:rsidRDefault="003F6EE7" w:rsidP="003F6EE7">
            <w:pPr>
              <w:jc w:val="center"/>
              <w:rPr>
                <w:rFonts w:eastAsia="Times New Roman"/>
                <w:sz w:val="20"/>
                <w:szCs w:val="20"/>
              </w:rPr>
            </w:pPr>
            <w:r w:rsidRPr="006E3298">
              <w:rPr>
                <w:rFonts w:eastAsia="Times New Roman"/>
                <w:sz w:val="20"/>
                <w:szCs w:val="20"/>
              </w:rPr>
              <w:t>avr-24</w:t>
            </w:r>
          </w:p>
        </w:tc>
      </w:tr>
      <w:tr w:rsidR="005B5911" w:rsidRPr="009C2114"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9C2114" w:rsidRDefault="003F6EE7" w:rsidP="003F6EE7">
            <w:pPr>
              <w:rPr>
                <w:rFonts w:eastAsia="Times New Roman"/>
                <w:sz w:val="20"/>
                <w:szCs w:val="20"/>
              </w:rPr>
            </w:pPr>
            <w:r w:rsidRPr="009C2114">
              <w:rPr>
                <w:rFonts w:eastAsia="Times New Roman"/>
                <w:sz w:val="20"/>
                <w:szCs w:val="20"/>
              </w:rPr>
              <w:t>VTd (Tétanos-Diphtérie)</w:t>
            </w:r>
          </w:p>
        </w:tc>
        <w:tc>
          <w:tcPr>
            <w:tcW w:w="1170" w:type="pct"/>
            <w:tcBorders>
              <w:top w:val="nil"/>
              <w:left w:val="nil"/>
              <w:bottom w:val="single" w:sz="4" w:space="0" w:color="auto"/>
              <w:right w:val="single" w:sz="4" w:space="0" w:color="auto"/>
            </w:tcBorders>
            <w:shd w:val="clear" w:color="auto" w:fill="auto"/>
            <w:vAlign w:val="center"/>
            <w:hideMark/>
          </w:tcPr>
          <w:p w:rsidR="003F6EE7" w:rsidRPr="009C2114" w:rsidRDefault="003F6EE7" w:rsidP="003F6EE7">
            <w:pPr>
              <w:jc w:val="center"/>
              <w:rPr>
                <w:rFonts w:eastAsia="Times New Roman"/>
                <w:sz w:val="20"/>
                <w:szCs w:val="20"/>
              </w:rPr>
            </w:pPr>
            <w:r w:rsidRPr="009C2114">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9C2114" w:rsidRDefault="00FB4097" w:rsidP="00637E90">
            <w:pPr>
              <w:jc w:val="center"/>
              <w:rPr>
                <w:rFonts w:eastAsia="Times New Roman"/>
                <w:sz w:val="20"/>
                <w:szCs w:val="20"/>
              </w:rPr>
            </w:pPr>
            <w:r w:rsidRPr="009C2114">
              <w:rPr>
                <w:rFonts w:eastAsia="Times New Roman"/>
                <w:sz w:val="20"/>
                <w:szCs w:val="20"/>
              </w:rPr>
              <w:t>666 2</w:t>
            </w:r>
            <w:r w:rsidR="0033193A" w:rsidRPr="009C2114">
              <w:rPr>
                <w:rFonts w:eastAsia="Times New Roman"/>
                <w:sz w:val="20"/>
                <w:szCs w:val="20"/>
              </w:rPr>
              <w:t>90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9C2114" w:rsidRDefault="003F6EE7" w:rsidP="003F6EE7">
            <w:pPr>
              <w:jc w:val="center"/>
              <w:rPr>
                <w:rFonts w:eastAsia="Times New Roman"/>
                <w:sz w:val="20"/>
                <w:szCs w:val="20"/>
              </w:rPr>
            </w:pPr>
            <w:r w:rsidRPr="009C2114">
              <w:rPr>
                <w:rFonts w:eastAsia="Times New Roman"/>
                <w:sz w:val="20"/>
                <w:szCs w:val="20"/>
              </w:rPr>
              <w:t>juil-22</w:t>
            </w:r>
          </w:p>
        </w:tc>
      </w:tr>
      <w:tr w:rsidR="005B5911" w:rsidRPr="009C2114"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9C2114" w:rsidRDefault="003F6EE7" w:rsidP="003F6EE7">
            <w:pPr>
              <w:rPr>
                <w:rFonts w:eastAsia="Times New Roman"/>
                <w:sz w:val="20"/>
                <w:szCs w:val="20"/>
              </w:rPr>
            </w:pPr>
            <w:r w:rsidRPr="009C2114">
              <w:rPr>
                <w:rFonts w:eastAsia="Times New Roman"/>
                <w:sz w:val="20"/>
                <w:szCs w:val="20"/>
              </w:rPr>
              <w:t>Men A</w:t>
            </w:r>
          </w:p>
        </w:tc>
        <w:tc>
          <w:tcPr>
            <w:tcW w:w="1170" w:type="pct"/>
            <w:tcBorders>
              <w:top w:val="nil"/>
              <w:left w:val="nil"/>
              <w:bottom w:val="single" w:sz="4" w:space="0" w:color="auto"/>
              <w:right w:val="single" w:sz="4" w:space="0" w:color="auto"/>
            </w:tcBorders>
            <w:shd w:val="clear" w:color="auto" w:fill="auto"/>
            <w:vAlign w:val="center"/>
            <w:hideMark/>
          </w:tcPr>
          <w:p w:rsidR="003F6EE7" w:rsidRPr="009C2114" w:rsidRDefault="003F6EE7" w:rsidP="003F6EE7">
            <w:pPr>
              <w:jc w:val="center"/>
              <w:rPr>
                <w:rFonts w:eastAsia="Times New Roman"/>
                <w:sz w:val="20"/>
                <w:szCs w:val="20"/>
              </w:rPr>
            </w:pPr>
            <w:r w:rsidRPr="009C2114">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9C2114" w:rsidRDefault="00FB4097" w:rsidP="00637E90">
            <w:pPr>
              <w:jc w:val="center"/>
              <w:rPr>
                <w:rFonts w:eastAsia="Times New Roman"/>
                <w:sz w:val="20"/>
                <w:szCs w:val="20"/>
              </w:rPr>
            </w:pPr>
            <w:r w:rsidRPr="009C2114">
              <w:rPr>
                <w:rFonts w:eastAsia="Times New Roman"/>
                <w:sz w:val="20"/>
                <w:szCs w:val="20"/>
              </w:rPr>
              <w:t>593 5</w:t>
            </w:r>
            <w:r w:rsidR="0033193A" w:rsidRPr="009C2114">
              <w:rPr>
                <w:rFonts w:eastAsia="Times New Roman"/>
                <w:sz w:val="20"/>
                <w:szCs w:val="20"/>
              </w:rPr>
              <w:t>00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9C2114" w:rsidRDefault="003F6EE7" w:rsidP="003F6EE7">
            <w:pPr>
              <w:jc w:val="center"/>
              <w:rPr>
                <w:rFonts w:eastAsia="Times New Roman"/>
                <w:sz w:val="20"/>
                <w:szCs w:val="20"/>
              </w:rPr>
            </w:pPr>
            <w:r w:rsidRPr="009C2114">
              <w:rPr>
                <w:rFonts w:eastAsia="Times New Roman"/>
                <w:sz w:val="20"/>
                <w:szCs w:val="20"/>
              </w:rPr>
              <w:t>mai-22</w:t>
            </w:r>
          </w:p>
        </w:tc>
      </w:tr>
      <w:tr w:rsidR="005B5911" w:rsidRPr="009C2114"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tcPr>
          <w:p w:rsidR="00B04203" w:rsidRPr="009C2114" w:rsidRDefault="00B04203" w:rsidP="003F6EE7">
            <w:pPr>
              <w:rPr>
                <w:rFonts w:eastAsia="Times New Roman"/>
                <w:sz w:val="20"/>
                <w:szCs w:val="20"/>
              </w:rPr>
            </w:pPr>
            <w:r w:rsidRPr="009C2114">
              <w:rPr>
                <w:rFonts w:eastAsia="Times New Roman"/>
                <w:sz w:val="20"/>
                <w:szCs w:val="20"/>
              </w:rPr>
              <w:t>AZD1222 (Vaccin Anti COVID-19)</w:t>
            </w:r>
          </w:p>
        </w:tc>
        <w:tc>
          <w:tcPr>
            <w:tcW w:w="1170" w:type="pct"/>
            <w:tcBorders>
              <w:top w:val="nil"/>
              <w:left w:val="nil"/>
              <w:bottom w:val="single" w:sz="4" w:space="0" w:color="auto"/>
              <w:right w:val="single" w:sz="4" w:space="0" w:color="auto"/>
            </w:tcBorders>
            <w:shd w:val="clear" w:color="auto" w:fill="auto"/>
            <w:vAlign w:val="center"/>
          </w:tcPr>
          <w:p w:rsidR="00B04203" w:rsidRPr="009C2114" w:rsidRDefault="00B04203" w:rsidP="003F6EE7">
            <w:pPr>
              <w:jc w:val="center"/>
              <w:rPr>
                <w:rFonts w:eastAsia="Times New Roman"/>
                <w:sz w:val="20"/>
                <w:szCs w:val="20"/>
              </w:rPr>
            </w:pPr>
            <w:r w:rsidRPr="009C2114">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tcPr>
          <w:p w:rsidR="00B04203" w:rsidRPr="009C2114" w:rsidRDefault="00FB4097" w:rsidP="00637E90">
            <w:pPr>
              <w:jc w:val="center"/>
              <w:rPr>
                <w:rFonts w:eastAsia="Times New Roman"/>
                <w:sz w:val="20"/>
                <w:szCs w:val="20"/>
              </w:rPr>
            </w:pPr>
            <w:r w:rsidRPr="009C2114">
              <w:rPr>
                <w:rFonts w:eastAsia="Times New Roman"/>
                <w:sz w:val="20"/>
                <w:szCs w:val="20"/>
              </w:rPr>
              <w:t>217 0</w:t>
            </w:r>
            <w:r w:rsidR="0033193A" w:rsidRPr="009C2114">
              <w:rPr>
                <w:rFonts w:eastAsia="Times New Roman"/>
                <w:sz w:val="20"/>
                <w:szCs w:val="20"/>
              </w:rPr>
              <w:t>00</w:t>
            </w:r>
          </w:p>
        </w:tc>
        <w:tc>
          <w:tcPr>
            <w:tcW w:w="971" w:type="pct"/>
            <w:tcBorders>
              <w:top w:val="nil"/>
              <w:left w:val="nil"/>
              <w:bottom w:val="single" w:sz="4" w:space="0" w:color="auto"/>
              <w:right w:val="single" w:sz="4" w:space="0" w:color="auto"/>
            </w:tcBorders>
            <w:shd w:val="clear" w:color="auto" w:fill="auto"/>
            <w:noWrap/>
            <w:vAlign w:val="center"/>
          </w:tcPr>
          <w:p w:rsidR="00B04203" w:rsidRPr="009C2114" w:rsidRDefault="00B04203" w:rsidP="003F6EE7">
            <w:pPr>
              <w:jc w:val="center"/>
              <w:rPr>
                <w:rFonts w:eastAsia="Times New Roman"/>
                <w:sz w:val="20"/>
                <w:szCs w:val="20"/>
              </w:rPr>
            </w:pPr>
            <w:r w:rsidRPr="009C2114">
              <w:rPr>
                <w:rFonts w:eastAsia="Times New Roman"/>
                <w:sz w:val="20"/>
                <w:szCs w:val="20"/>
              </w:rPr>
              <w:t>Juil-21</w:t>
            </w:r>
          </w:p>
        </w:tc>
      </w:tr>
      <w:tr w:rsidR="005B5911" w:rsidRPr="009C2114"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637E90" w:rsidRPr="009C2114" w:rsidRDefault="00637E90" w:rsidP="00637E90">
            <w:pPr>
              <w:rPr>
                <w:rFonts w:eastAsia="Times New Roman"/>
                <w:sz w:val="20"/>
                <w:szCs w:val="20"/>
              </w:rPr>
            </w:pPr>
            <w:r w:rsidRPr="009C2114">
              <w:rPr>
                <w:rFonts w:eastAsia="Times New Roman"/>
                <w:sz w:val="20"/>
                <w:szCs w:val="20"/>
              </w:rPr>
              <w:t>SAB 0,05ml</w:t>
            </w:r>
          </w:p>
        </w:tc>
        <w:tc>
          <w:tcPr>
            <w:tcW w:w="1170" w:type="pct"/>
            <w:tcBorders>
              <w:top w:val="nil"/>
              <w:left w:val="nil"/>
              <w:bottom w:val="single" w:sz="4" w:space="0" w:color="auto"/>
              <w:right w:val="single" w:sz="4" w:space="0" w:color="auto"/>
            </w:tcBorders>
            <w:shd w:val="clear" w:color="auto" w:fill="auto"/>
            <w:vAlign w:val="center"/>
            <w:hideMark/>
          </w:tcPr>
          <w:p w:rsidR="00637E90" w:rsidRPr="009C2114" w:rsidRDefault="00637E90" w:rsidP="00637E90">
            <w:pPr>
              <w:jc w:val="center"/>
              <w:rPr>
                <w:rFonts w:eastAsia="Times New Roman"/>
                <w:sz w:val="20"/>
                <w:szCs w:val="20"/>
              </w:rPr>
            </w:pPr>
            <w:r w:rsidRPr="009C2114">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bottom"/>
            <w:hideMark/>
          </w:tcPr>
          <w:p w:rsidR="00637E90" w:rsidRPr="009C2114" w:rsidRDefault="00FB4097" w:rsidP="00637E90">
            <w:pPr>
              <w:jc w:val="center"/>
              <w:rPr>
                <w:rFonts w:eastAsia="Times New Roman"/>
                <w:sz w:val="20"/>
                <w:szCs w:val="20"/>
              </w:rPr>
            </w:pPr>
            <w:r w:rsidRPr="009C2114">
              <w:rPr>
                <w:rFonts w:eastAsia="Times New Roman"/>
                <w:sz w:val="20"/>
                <w:szCs w:val="20"/>
              </w:rPr>
              <w:t>298 390</w:t>
            </w:r>
          </w:p>
        </w:tc>
        <w:tc>
          <w:tcPr>
            <w:tcW w:w="971" w:type="pct"/>
            <w:tcBorders>
              <w:top w:val="nil"/>
              <w:left w:val="nil"/>
              <w:bottom w:val="single" w:sz="4" w:space="0" w:color="auto"/>
              <w:right w:val="single" w:sz="4" w:space="0" w:color="auto"/>
            </w:tcBorders>
            <w:shd w:val="clear" w:color="auto" w:fill="auto"/>
            <w:noWrap/>
            <w:vAlign w:val="center"/>
            <w:hideMark/>
          </w:tcPr>
          <w:p w:rsidR="00637E90" w:rsidRPr="009C2114" w:rsidRDefault="00637E90" w:rsidP="00637E90">
            <w:pPr>
              <w:jc w:val="center"/>
              <w:rPr>
                <w:rFonts w:eastAsia="Times New Roman"/>
                <w:sz w:val="20"/>
                <w:szCs w:val="20"/>
              </w:rPr>
            </w:pPr>
            <w:r w:rsidRPr="009C2114">
              <w:rPr>
                <w:rFonts w:eastAsia="Times New Roman"/>
                <w:sz w:val="20"/>
                <w:szCs w:val="20"/>
              </w:rPr>
              <w:t>févr-25</w:t>
            </w:r>
          </w:p>
        </w:tc>
      </w:tr>
      <w:tr w:rsidR="005B5911" w:rsidRPr="009C2114"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637E90" w:rsidRPr="009C2114" w:rsidRDefault="00637E90" w:rsidP="00637E90">
            <w:pPr>
              <w:rPr>
                <w:rFonts w:eastAsia="Times New Roman"/>
                <w:sz w:val="20"/>
                <w:szCs w:val="20"/>
              </w:rPr>
            </w:pPr>
            <w:r w:rsidRPr="009C2114">
              <w:rPr>
                <w:rFonts w:eastAsia="Times New Roman"/>
                <w:sz w:val="20"/>
                <w:szCs w:val="20"/>
              </w:rPr>
              <w:t>SAB 0,5ml</w:t>
            </w:r>
          </w:p>
        </w:tc>
        <w:tc>
          <w:tcPr>
            <w:tcW w:w="1170" w:type="pct"/>
            <w:tcBorders>
              <w:top w:val="nil"/>
              <w:left w:val="nil"/>
              <w:bottom w:val="single" w:sz="4" w:space="0" w:color="auto"/>
              <w:right w:val="single" w:sz="4" w:space="0" w:color="auto"/>
            </w:tcBorders>
            <w:shd w:val="clear" w:color="auto" w:fill="auto"/>
            <w:vAlign w:val="center"/>
            <w:hideMark/>
          </w:tcPr>
          <w:p w:rsidR="00637E90" w:rsidRPr="009C2114" w:rsidRDefault="00637E90" w:rsidP="00637E90">
            <w:pPr>
              <w:jc w:val="center"/>
              <w:rPr>
                <w:rFonts w:eastAsia="Times New Roman"/>
                <w:sz w:val="20"/>
                <w:szCs w:val="20"/>
              </w:rPr>
            </w:pPr>
            <w:r w:rsidRPr="009C2114">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bottom"/>
            <w:hideMark/>
          </w:tcPr>
          <w:p w:rsidR="00637E90" w:rsidRPr="009C2114" w:rsidRDefault="00FB4097" w:rsidP="009C2114">
            <w:pPr>
              <w:jc w:val="center"/>
              <w:rPr>
                <w:rFonts w:eastAsia="Times New Roman"/>
                <w:sz w:val="20"/>
                <w:szCs w:val="20"/>
              </w:rPr>
            </w:pPr>
            <w:r w:rsidRPr="009C2114">
              <w:rPr>
                <w:rFonts w:eastAsia="Times New Roman"/>
                <w:sz w:val="20"/>
                <w:szCs w:val="20"/>
              </w:rPr>
              <w:t>2</w:t>
            </w:r>
            <w:r w:rsidR="009C2114">
              <w:rPr>
                <w:rFonts w:eastAsia="Times New Roman"/>
                <w:sz w:val="20"/>
                <w:szCs w:val="20"/>
              </w:rPr>
              <w:t xml:space="preserve"> 694 </w:t>
            </w:r>
            <w:r w:rsidRPr="009C2114">
              <w:rPr>
                <w:rFonts w:eastAsia="Times New Roman"/>
                <w:sz w:val="20"/>
                <w:szCs w:val="20"/>
              </w:rPr>
              <w:t>0</w:t>
            </w:r>
            <w:r w:rsidR="003F4924" w:rsidRPr="009C2114">
              <w:rPr>
                <w:rFonts w:eastAsia="Times New Roman"/>
                <w:sz w:val="20"/>
                <w:szCs w:val="20"/>
              </w:rPr>
              <w:t>00</w:t>
            </w:r>
          </w:p>
        </w:tc>
        <w:tc>
          <w:tcPr>
            <w:tcW w:w="971" w:type="pct"/>
            <w:tcBorders>
              <w:top w:val="nil"/>
              <w:left w:val="nil"/>
              <w:bottom w:val="single" w:sz="4" w:space="0" w:color="auto"/>
              <w:right w:val="single" w:sz="4" w:space="0" w:color="auto"/>
            </w:tcBorders>
            <w:shd w:val="clear" w:color="auto" w:fill="auto"/>
            <w:noWrap/>
            <w:vAlign w:val="center"/>
            <w:hideMark/>
          </w:tcPr>
          <w:p w:rsidR="00637E90" w:rsidRPr="009C2114" w:rsidRDefault="00637E90" w:rsidP="00637E90">
            <w:pPr>
              <w:jc w:val="center"/>
              <w:rPr>
                <w:rFonts w:eastAsia="Times New Roman"/>
                <w:sz w:val="20"/>
                <w:szCs w:val="20"/>
              </w:rPr>
            </w:pPr>
            <w:r w:rsidRPr="009C2114">
              <w:rPr>
                <w:rFonts w:eastAsia="Times New Roman"/>
                <w:sz w:val="20"/>
                <w:szCs w:val="20"/>
              </w:rPr>
              <w:t>mars-24</w:t>
            </w:r>
          </w:p>
        </w:tc>
      </w:tr>
      <w:tr w:rsidR="005B5911" w:rsidRPr="009C2114"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637E90" w:rsidRPr="009C2114" w:rsidRDefault="00637E90" w:rsidP="00637E90">
            <w:pPr>
              <w:rPr>
                <w:rFonts w:eastAsia="Times New Roman"/>
                <w:sz w:val="20"/>
                <w:szCs w:val="20"/>
              </w:rPr>
            </w:pPr>
            <w:r w:rsidRPr="009C2114">
              <w:rPr>
                <w:rFonts w:eastAsia="Times New Roman"/>
                <w:sz w:val="20"/>
                <w:szCs w:val="20"/>
              </w:rPr>
              <w:t>Seringue dilution 5ml</w:t>
            </w:r>
          </w:p>
        </w:tc>
        <w:tc>
          <w:tcPr>
            <w:tcW w:w="1170" w:type="pct"/>
            <w:tcBorders>
              <w:top w:val="nil"/>
              <w:left w:val="nil"/>
              <w:bottom w:val="single" w:sz="4" w:space="0" w:color="auto"/>
              <w:right w:val="single" w:sz="4" w:space="0" w:color="auto"/>
            </w:tcBorders>
            <w:shd w:val="clear" w:color="auto" w:fill="auto"/>
            <w:vAlign w:val="center"/>
            <w:hideMark/>
          </w:tcPr>
          <w:p w:rsidR="00637E90" w:rsidRPr="009C2114" w:rsidRDefault="00637E90" w:rsidP="00637E90">
            <w:pPr>
              <w:jc w:val="center"/>
              <w:rPr>
                <w:rFonts w:eastAsia="Times New Roman"/>
                <w:sz w:val="20"/>
                <w:szCs w:val="20"/>
              </w:rPr>
            </w:pPr>
            <w:r w:rsidRPr="009C2114">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bottom"/>
            <w:hideMark/>
          </w:tcPr>
          <w:p w:rsidR="00637E90" w:rsidRPr="009C2114" w:rsidRDefault="00FB4097" w:rsidP="00637E90">
            <w:pPr>
              <w:jc w:val="center"/>
              <w:rPr>
                <w:rFonts w:eastAsia="Times New Roman"/>
                <w:sz w:val="20"/>
                <w:szCs w:val="20"/>
              </w:rPr>
            </w:pPr>
            <w:r w:rsidRPr="009C2114">
              <w:rPr>
                <w:rFonts w:eastAsia="Times New Roman"/>
                <w:sz w:val="20"/>
                <w:szCs w:val="20"/>
              </w:rPr>
              <w:t>226 4</w:t>
            </w:r>
            <w:r w:rsidR="003F4924" w:rsidRPr="009C2114">
              <w:rPr>
                <w:rFonts w:eastAsia="Times New Roman"/>
                <w:sz w:val="20"/>
                <w:szCs w:val="20"/>
              </w:rPr>
              <w:t>00</w:t>
            </w:r>
          </w:p>
        </w:tc>
        <w:tc>
          <w:tcPr>
            <w:tcW w:w="971" w:type="pct"/>
            <w:tcBorders>
              <w:top w:val="nil"/>
              <w:left w:val="nil"/>
              <w:bottom w:val="single" w:sz="4" w:space="0" w:color="auto"/>
              <w:right w:val="single" w:sz="4" w:space="0" w:color="auto"/>
            </w:tcBorders>
            <w:shd w:val="clear" w:color="auto" w:fill="auto"/>
            <w:noWrap/>
            <w:vAlign w:val="center"/>
            <w:hideMark/>
          </w:tcPr>
          <w:p w:rsidR="00637E90" w:rsidRPr="009C2114" w:rsidRDefault="00637E90" w:rsidP="00637E90">
            <w:pPr>
              <w:jc w:val="center"/>
              <w:rPr>
                <w:rFonts w:eastAsia="Times New Roman"/>
                <w:sz w:val="20"/>
                <w:szCs w:val="20"/>
              </w:rPr>
            </w:pPr>
            <w:r w:rsidRPr="009C2114">
              <w:rPr>
                <w:rFonts w:eastAsia="Times New Roman"/>
                <w:sz w:val="20"/>
                <w:szCs w:val="20"/>
              </w:rPr>
              <w:t>mai-24</w:t>
            </w:r>
          </w:p>
        </w:tc>
      </w:tr>
      <w:tr w:rsidR="005B5911" w:rsidRPr="009C2114"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637E90" w:rsidRPr="009C2114" w:rsidRDefault="00637E90" w:rsidP="00637E90">
            <w:pPr>
              <w:rPr>
                <w:rFonts w:eastAsia="Times New Roman"/>
                <w:sz w:val="20"/>
                <w:szCs w:val="20"/>
              </w:rPr>
            </w:pPr>
            <w:r w:rsidRPr="009C2114">
              <w:rPr>
                <w:rFonts w:eastAsia="Times New Roman"/>
                <w:sz w:val="20"/>
                <w:szCs w:val="20"/>
              </w:rPr>
              <w:t>Seringue dilution 2ml</w:t>
            </w:r>
          </w:p>
        </w:tc>
        <w:tc>
          <w:tcPr>
            <w:tcW w:w="1170" w:type="pct"/>
            <w:tcBorders>
              <w:top w:val="nil"/>
              <w:left w:val="nil"/>
              <w:bottom w:val="single" w:sz="4" w:space="0" w:color="auto"/>
              <w:right w:val="single" w:sz="4" w:space="0" w:color="auto"/>
            </w:tcBorders>
            <w:shd w:val="clear" w:color="auto" w:fill="auto"/>
            <w:vAlign w:val="center"/>
            <w:hideMark/>
          </w:tcPr>
          <w:p w:rsidR="00637E90" w:rsidRPr="009C2114" w:rsidRDefault="00637E90" w:rsidP="00637E90">
            <w:pPr>
              <w:jc w:val="center"/>
              <w:rPr>
                <w:rFonts w:eastAsia="Times New Roman"/>
                <w:sz w:val="20"/>
                <w:szCs w:val="20"/>
              </w:rPr>
            </w:pPr>
            <w:r w:rsidRPr="009C2114">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bottom"/>
            <w:hideMark/>
          </w:tcPr>
          <w:p w:rsidR="00637E90" w:rsidRPr="009C2114" w:rsidRDefault="00FB4097" w:rsidP="009C2114">
            <w:pPr>
              <w:jc w:val="center"/>
              <w:rPr>
                <w:rFonts w:eastAsia="Times New Roman"/>
                <w:sz w:val="20"/>
                <w:szCs w:val="20"/>
              </w:rPr>
            </w:pPr>
            <w:r w:rsidRPr="009C2114">
              <w:rPr>
                <w:rFonts w:eastAsia="Times New Roman"/>
                <w:sz w:val="20"/>
                <w:szCs w:val="20"/>
              </w:rPr>
              <w:t>4</w:t>
            </w:r>
            <w:r w:rsidR="009C2114">
              <w:rPr>
                <w:rFonts w:eastAsia="Times New Roman"/>
                <w:sz w:val="20"/>
                <w:szCs w:val="20"/>
              </w:rPr>
              <w:t>8</w:t>
            </w:r>
            <w:r w:rsidRPr="009C2114">
              <w:rPr>
                <w:rFonts w:eastAsia="Times New Roman"/>
                <w:sz w:val="20"/>
                <w:szCs w:val="20"/>
              </w:rPr>
              <w:t xml:space="preserve"> </w:t>
            </w:r>
            <w:r w:rsidR="009C2114">
              <w:rPr>
                <w:rFonts w:eastAsia="Times New Roman"/>
                <w:sz w:val="20"/>
                <w:szCs w:val="20"/>
              </w:rPr>
              <w:t>2</w:t>
            </w:r>
            <w:r w:rsidR="003F4924" w:rsidRPr="009C2114">
              <w:rPr>
                <w:rFonts w:eastAsia="Times New Roman"/>
                <w:sz w:val="20"/>
                <w:szCs w:val="20"/>
              </w:rPr>
              <w:t>00</w:t>
            </w:r>
          </w:p>
        </w:tc>
        <w:tc>
          <w:tcPr>
            <w:tcW w:w="971" w:type="pct"/>
            <w:tcBorders>
              <w:top w:val="nil"/>
              <w:left w:val="nil"/>
              <w:bottom w:val="single" w:sz="4" w:space="0" w:color="auto"/>
              <w:right w:val="single" w:sz="4" w:space="0" w:color="auto"/>
            </w:tcBorders>
            <w:shd w:val="clear" w:color="auto" w:fill="auto"/>
            <w:noWrap/>
            <w:vAlign w:val="center"/>
            <w:hideMark/>
          </w:tcPr>
          <w:p w:rsidR="00637E90" w:rsidRPr="009C2114" w:rsidRDefault="00637E90" w:rsidP="00637E90">
            <w:pPr>
              <w:jc w:val="center"/>
              <w:rPr>
                <w:rFonts w:eastAsia="Times New Roman"/>
                <w:sz w:val="20"/>
                <w:szCs w:val="20"/>
              </w:rPr>
            </w:pPr>
            <w:r w:rsidRPr="009C2114">
              <w:rPr>
                <w:rFonts w:eastAsia="Times New Roman"/>
                <w:sz w:val="20"/>
                <w:szCs w:val="20"/>
              </w:rPr>
              <w:t>févr-25</w:t>
            </w:r>
          </w:p>
        </w:tc>
      </w:tr>
      <w:tr w:rsidR="005B5911" w:rsidRPr="009C2114"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tcPr>
          <w:p w:rsidR="00C64F32" w:rsidRPr="009C2114" w:rsidRDefault="00C64F32" w:rsidP="00637E90">
            <w:pPr>
              <w:rPr>
                <w:rFonts w:eastAsia="Times New Roman"/>
                <w:sz w:val="20"/>
                <w:szCs w:val="20"/>
              </w:rPr>
            </w:pPr>
            <w:r w:rsidRPr="009C2114">
              <w:rPr>
                <w:rFonts w:eastAsia="Times New Roman"/>
                <w:sz w:val="20"/>
                <w:szCs w:val="20"/>
              </w:rPr>
              <w:t>Seringue dilution 6ml</w:t>
            </w:r>
          </w:p>
        </w:tc>
        <w:tc>
          <w:tcPr>
            <w:tcW w:w="1170" w:type="pct"/>
            <w:tcBorders>
              <w:top w:val="nil"/>
              <w:left w:val="nil"/>
              <w:bottom w:val="single" w:sz="4" w:space="0" w:color="auto"/>
              <w:right w:val="single" w:sz="4" w:space="0" w:color="auto"/>
            </w:tcBorders>
            <w:shd w:val="clear" w:color="auto" w:fill="auto"/>
            <w:vAlign w:val="center"/>
          </w:tcPr>
          <w:p w:rsidR="00C64F32" w:rsidRPr="009C2114" w:rsidRDefault="00C64F32" w:rsidP="00637E90">
            <w:pPr>
              <w:jc w:val="center"/>
              <w:rPr>
                <w:rFonts w:eastAsia="Times New Roman"/>
                <w:sz w:val="20"/>
                <w:szCs w:val="20"/>
              </w:rPr>
            </w:pPr>
            <w:r w:rsidRPr="009C2114">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bottom"/>
          </w:tcPr>
          <w:p w:rsidR="00C64F32" w:rsidRPr="009C2114" w:rsidRDefault="00FB4097" w:rsidP="00637E90">
            <w:pPr>
              <w:jc w:val="center"/>
              <w:rPr>
                <w:rFonts w:eastAsia="Times New Roman"/>
                <w:sz w:val="20"/>
                <w:szCs w:val="20"/>
              </w:rPr>
            </w:pPr>
            <w:r w:rsidRPr="009C2114">
              <w:rPr>
                <w:rFonts w:eastAsia="Times New Roman"/>
                <w:sz w:val="20"/>
                <w:szCs w:val="20"/>
              </w:rPr>
              <w:t>896 9</w:t>
            </w:r>
            <w:r w:rsidR="003F4924" w:rsidRPr="009C2114">
              <w:rPr>
                <w:rFonts w:eastAsia="Times New Roman"/>
                <w:sz w:val="20"/>
                <w:szCs w:val="20"/>
              </w:rPr>
              <w:t>64</w:t>
            </w:r>
          </w:p>
        </w:tc>
        <w:tc>
          <w:tcPr>
            <w:tcW w:w="971" w:type="pct"/>
            <w:tcBorders>
              <w:top w:val="nil"/>
              <w:left w:val="nil"/>
              <w:bottom w:val="single" w:sz="4" w:space="0" w:color="auto"/>
              <w:right w:val="single" w:sz="4" w:space="0" w:color="auto"/>
            </w:tcBorders>
            <w:shd w:val="clear" w:color="auto" w:fill="auto"/>
            <w:noWrap/>
            <w:vAlign w:val="center"/>
          </w:tcPr>
          <w:p w:rsidR="00C64F32" w:rsidRPr="009C2114" w:rsidRDefault="00827D99" w:rsidP="00637E90">
            <w:pPr>
              <w:jc w:val="center"/>
              <w:rPr>
                <w:rFonts w:eastAsia="Times New Roman"/>
                <w:sz w:val="20"/>
                <w:szCs w:val="20"/>
              </w:rPr>
            </w:pPr>
            <w:r w:rsidRPr="009C2114">
              <w:rPr>
                <w:rFonts w:eastAsia="Times New Roman"/>
                <w:sz w:val="20"/>
                <w:szCs w:val="20"/>
              </w:rPr>
              <w:t>Juil-25</w:t>
            </w:r>
          </w:p>
        </w:tc>
      </w:tr>
      <w:tr w:rsidR="005B5911" w:rsidRPr="009C2114" w:rsidTr="00752558">
        <w:trPr>
          <w:trHeight w:val="245"/>
          <w:jc w:val="center"/>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3F6EE7" w:rsidRPr="009C2114" w:rsidRDefault="003F6EE7" w:rsidP="003F6EE7">
            <w:pPr>
              <w:rPr>
                <w:rFonts w:eastAsia="Times New Roman"/>
                <w:sz w:val="20"/>
                <w:szCs w:val="20"/>
              </w:rPr>
            </w:pPr>
            <w:r w:rsidRPr="009C2114">
              <w:rPr>
                <w:rFonts w:eastAsia="Times New Roman"/>
                <w:sz w:val="20"/>
                <w:szCs w:val="20"/>
              </w:rPr>
              <w:t>Boite de sécurité</w:t>
            </w:r>
          </w:p>
        </w:tc>
        <w:tc>
          <w:tcPr>
            <w:tcW w:w="1170" w:type="pct"/>
            <w:tcBorders>
              <w:top w:val="nil"/>
              <w:left w:val="nil"/>
              <w:bottom w:val="single" w:sz="4" w:space="0" w:color="auto"/>
              <w:right w:val="single" w:sz="4" w:space="0" w:color="auto"/>
            </w:tcBorders>
            <w:shd w:val="clear" w:color="auto" w:fill="auto"/>
            <w:vAlign w:val="center"/>
            <w:hideMark/>
          </w:tcPr>
          <w:p w:rsidR="003F6EE7" w:rsidRPr="009C2114" w:rsidRDefault="003F6EE7" w:rsidP="003F6EE7">
            <w:pPr>
              <w:jc w:val="center"/>
              <w:rPr>
                <w:rFonts w:eastAsia="Times New Roman"/>
                <w:sz w:val="20"/>
                <w:szCs w:val="20"/>
              </w:rPr>
            </w:pPr>
            <w:r w:rsidRPr="009C2114">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rsidR="003F6EE7" w:rsidRPr="009C2114" w:rsidRDefault="00FB4097" w:rsidP="00BE182F">
            <w:pPr>
              <w:jc w:val="center"/>
              <w:rPr>
                <w:rFonts w:eastAsia="Times New Roman"/>
                <w:sz w:val="20"/>
                <w:szCs w:val="20"/>
              </w:rPr>
            </w:pPr>
            <w:r w:rsidRPr="009C2114">
              <w:rPr>
                <w:rFonts w:eastAsia="Times New Roman"/>
                <w:sz w:val="20"/>
                <w:szCs w:val="20"/>
              </w:rPr>
              <w:t>890 620</w:t>
            </w:r>
          </w:p>
        </w:tc>
        <w:tc>
          <w:tcPr>
            <w:tcW w:w="971" w:type="pct"/>
            <w:tcBorders>
              <w:top w:val="nil"/>
              <w:left w:val="nil"/>
              <w:bottom w:val="single" w:sz="4" w:space="0" w:color="auto"/>
              <w:right w:val="single" w:sz="4" w:space="0" w:color="auto"/>
            </w:tcBorders>
            <w:shd w:val="clear" w:color="auto" w:fill="auto"/>
            <w:noWrap/>
            <w:vAlign w:val="center"/>
            <w:hideMark/>
          </w:tcPr>
          <w:p w:rsidR="003F6EE7" w:rsidRPr="009C2114" w:rsidRDefault="003F6EE7" w:rsidP="003F6EE7">
            <w:pPr>
              <w:jc w:val="center"/>
              <w:rPr>
                <w:rFonts w:eastAsia="Times New Roman"/>
                <w:sz w:val="20"/>
                <w:szCs w:val="20"/>
              </w:rPr>
            </w:pPr>
            <w:r w:rsidRPr="009C2114">
              <w:rPr>
                <w:rFonts w:eastAsia="Times New Roman"/>
                <w:sz w:val="20"/>
                <w:szCs w:val="20"/>
              </w:rPr>
              <w:t>NA</w:t>
            </w:r>
          </w:p>
        </w:tc>
      </w:tr>
    </w:tbl>
    <w:p w:rsidR="004B46AC" w:rsidRPr="005B5911" w:rsidRDefault="00C54D30" w:rsidP="00C54D30">
      <w:pPr>
        <w:tabs>
          <w:tab w:val="left" w:pos="369"/>
        </w:tabs>
        <w:rPr>
          <w:color w:val="FF0000"/>
          <w:sz w:val="18"/>
        </w:rPr>
      </w:pPr>
      <w:r w:rsidRPr="005B5911">
        <w:rPr>
          <w:color w:val="FF0000"/>
        </w:rPr>
        <w:tab/>
      </w:r>
    </w:p>
    <w:p w:rsidR="004B46AC" w:rsidRPr="00D42D6D" w:rsidRDefault="004B46AC" w:rsidP="00C2623D">
      <w:pPr>
        <w:pStyle w:val="Paragraphedeliste"/>
        <w:numPr>
          <w:ilvl w:val="0"/>
          <w:numId w:val="1"/>
        </w:numPr>
        <w:rPr>
          <w:b/>
          <w:bCs/>
          <w:sz w:val="20"/>
          <w:szCs w:val="20"/>
        </w:rPr>
      </w:pPr>
      <w:r w:rsidRPr="00D42D6D">
        <w:rPr>
          <w:b/>
          <w:bCs/>
          <w:sz w:val="20"/>
          <w:szCs w:val="20"/>
        </w:rPr>
        <w:t xml:space="preserve">SITUATION DES STOCKS DE MOUSTIQUAIRES IMPREGNEES D’INSECTICIDE AU NIVEAU CENTRAL A LA DATE DU </w:t>
      </w:r>
      <w:r w:rsidR="003F7928" w:rsidRPr="00D42D6D">
        <w:rPr>
          <w:b/>
          <w:bCs/>
          <w:sz w:val="20"/>
          <w:szCs w:val="20"/>
        </w:rPr>
        <w:t>1</w:t>
      </w:r>
      <w:r w:rsidR="00D42D6D" w:rsidRPr="00D42D6D">
        <w:rPr>
          <w:b/>
          <w:bCs/>
          <w:sz w:val="20"/>
          <w:szCs w:val="20"/>
        </w:rPr>
        <w:t>8</w:t>
      </w:r>
      <w:r w:rsidR="003F6EE7" w:rsidRPr="00D42D6D">
        <w:rPr>
          <w:b/>
          <w:bCs/>
          <w:sz w:val="20"/>
          <w:szCs w:val="20"/>
        </w:rPr>
        <w:t>/</w:t>
      </w:r>
      <w:r w:rsidR="00C3162A" w:rsidRPr="00D42D6D">
        <w:rPr>
          <w:b/>
          <w:bCs/>
          <w:sz w:val="20"/>
          <w:szCs w:val="20"/>
        </w:rPr>
        <w:t>04</w:t>
      </w:r>
      <w:r w:rsidR="00297266" w:rsidRPr="00D42D6D">
        <w:rPr>
          <w:b/>
          <w:bCs/>
          <w:sz w:val="20"/>
          <w:szCs w:val="20"/>
        </w:rPr>
        <w:t>/</w:t>
      </w:r>
      <w:r w:rsidR="00FE2C8E" w:rsidRPr="00D42D6D">
        <w:rPr>
          <w:b/>
          <w:bCs/>
          <w:sz w:val="20"/>
          <w:szCs w:val="20"/>
        </w:rPr>
        <w:t>2021 :</w:t>
      </w:r>
    </w:p>
    <w:p w:rsidR="004B46AC" w:rsidRPr="00D42D6D" w:rsidRDefault="004B46AC" w:rsidP="004B46AC">
      <w:pPr>
        <w:rPr>
          <w:sz w:val="20"/>
          <w:szCs w:val="20"/>
        </w:rPr>
      </w:pPr>
      <w:r w:rsidRPr="00D42D6D">
        <w:rPr>
          <w:sz w:val="20"/>
          <w:szCs w:val="20"/>
        </w:rPr>
        <w:tab/>
        <w:t>Magasin PNLP…………………………………......................................................……</w:t>
      </w:r>
      <w:r w:rsidR="00F653BA" w:rsidRPr="00D42D6D">
        <w:rPr>
          <w:sz w:val="20"/>
          <w:szCs w:val="20"/>
        </w:rPr>
        <w:t xml:space="preserve"> </w:t>
      </w:r>
      <w:r w:rsidR="0083065E" w:rsidRPr="00D42D6D">
        <w:rPr>
          <w:sz w:val="20"/>
          <w:szCs w:val="20"/>
        </w:rPr>
        <w:t>2 120</w:t>
      </w:r>
      <w:r w:rsidRPr="00D42D6D">
        <w:rPr>
          <w:sz w:val="20"/>
          <w:szCs w:val="20"/>
        </w:rPr>
        <w:t xml:space="preserve"> MIILD.</w:t>
      </w:r>
    </w:p>
    <w:p w:rsidR="004B46AC" w:rsidRPr="00D42D6D" w:rsidRDefault="004B46AC" w:rsidP="004B46AC">
      <w:pPr>
        <w:rPr>
          <w:sz w:val="12"/>
          <w:szCs w:val="20"/>
        </w:rPr>
      </w:pPr>
    </w:p>
    <w:p w:rsidR="008D24CC" w:rsidRDefault="008D24CC" w:rsidP="004B46AC">
      <w:pPr>
        <w:rPr>
          <w:color w:val="FF0000"/>
          <w:sz w:val="2"/>
          <w:szCs w:val="20"/>
        </w:rPr>
      </w:pPr>
    </w:p>
    <w:p w:rsidR="008D24CC" w:rsidRPr="005B5911" w:rsidRDefault="008D24CC" w:rsidP="004B46AC">
      <w:pPr>
        <w:rPr>
          <w:color w:val="FF0000"/>
          <w:sz w:val="2"/>
          <w:szCs w:val="20"/>
        </w:rPr>
      </w:pPr>
    </w:p>
    <w:p w:rsidR="004B46AC" w:rsidRPr="00D244AF" w:rsidRDefault="004B46AC" w:rsidP="00C2623D">
      <w:pPr>
        <w:pStyle w:val="Paragraphedeliste"/>
        <w:numPr>
          <w:ilvl w:val="0"/>
          <w:numId w:val="1"/>
        </w:numPr>
        <w:rPr>
          <w:b/>
          <w:bCs/>
          <w:sz w:val="20"/>
          <w:szCs w:val="20"/>
        </w:rPr>
      </w:pPr>
      <w:r w:rsidRPr="00D244AF">
        <w:rPr>
          <w:b/>
          <w:bCs/>
          <w:sz w:val="20"/>
          <w:szCs w:val="20"/>
        </w:rPr>
        <w:t xml:space="preserve">VACCINS DE ROUTINE </w:t>
      </w:r>
    </w:p>
    <w:p w:rsidR="004B46AC" w:rsidRPr="00D244AF" w:rsidRDefault="001A52A8" w:rsidP="004B46AC">
      <w:pPr>
        <w:rPr>
          <w:b/>
          <w:bCs/>
          <w:sz w:val="20"/>
          <w:szCs w:val="20"/>
        </w:rPr>
      </w:pPr>
      <w:r w:rsidRPr="00D244AF">
        <w:rPr>
          <w:b/>
          <w:bCs/>
          <w:sz w:val="20"/>
          <w:szCs w:val="20"/>
        </w:rPr>
        <w:t xml:space="preserve"> Tableau V</w:t>
      </w:r>
      <w:r w:rsidR="00C17805" w:rsidRPr="00D244AF">
        <w:rPr>
          <w:b/>
          <w:bCs/>
          <w:sz w:val="20"/>
          <w:szCs w:val="20"/>
        </w:rPr>
        <w:t>I</w:t>
      </w:r>
      <w:r w:rsidR="0070410A" w:rsidRPr="00D244AF">
        <w:rPr>
          <w:b/>
          <w:bCs/>
          <w:sz w:val="20"/>
          <w:szCs w:val="20"/>
        </w:rPr>
        <w:t>I</w:t>
      </w:r>
      <w:r w:rsidR="004B46AC" w:rsidRPr="00D244AF">
        <w:rPr>
          <w:b/>
          <w:bCs/>
          <w:sz w:val="20"/>
          <w:szCs w:val="20"/>
        </w:rPr>
        <w:t xml:space="preserve"> : Situation des stocks de vaccins de routine au niveau régional à la date du </w:t>
      </w:r>
      <w:r w:rsidR="006B2801" w:rsidRPr="00D244AF">
        <w:rPr>
          <w:b/>
          <w:bCs/>
          <w:sz w:val="20"/>
          <w:szCs w:val="20"/>
        </w:rPr>
        <w:t>1</w:t>
      </w:r>
      <w:r w:rsidR="00D244AF" w:rsidRPr="00D244AF">
        <w:rPr>
          <w:b/>
          <w:bCs/>
          <w:sz w:val="20"/>
          <w:szCs w:val="20"/>
        </w:rPr>
        <w:t>8</w:t>
      </w:r>
      <w:r w:rsidR="00297266" w:rsidRPr="00D244AF">
        <w:rPr>
          <w:b/>
          <w:bCs/>
          <w:sz w:val="20"/>
          <w:szCs w:val="20"/>
        </w:rPr>
        <w:t>/0</w:t>
      </w:r>
      <w:r w:rsidR="002F02AC" w:rsidRPr="00D244AF">
        <w:rPr>
          <w:b/>
          <w:bCs/>
          <w:sz w:val="20"/>
          <w:szCs w:val="20"/>
        </w:rPr>
        <w:t>4</w:t>
      </w:r>
      <w:r w:rsidR="00297266" w:rsidRPr="00D244AF">
        <w:rPr>
          <w:b/>
          <w:bCs/>
          <w:sz w:val="20"/>
          <w:szCs w:val="20"/>
        </w:rPr>
        <w:t>/2021</w:t>
      </w:r>
      <w:r w:rsidR="004213EE" w:rsidRPr="00D244AF">
        <w:rPr>
          <w:b/>
          <w:bCs/>
          <w:sz w:val="20"/>
          <w:szCs w:val="20"/>
        </w:rPr>
        <w:t xml:space="preserve"> </w:t>
      </w:r>
      <w:r w:rsidR="004B46AC" w:rsidRPr="00D244AF">
        <w:rPr>
          <w:b/>
          <w:bCs/>
          <w:sz w:val="20"/>
          <w:szCs w:val="20"/>
        </w:rPr>
        <w:t>:</w:t>
      </w:r>
    </w:p>
    <w:tbl>
      <w:tblPr>
        <w:tblW w:w="4917" w:type="pct"/>
        <w:tblCellMar>
          <w:left w:w="70" w:type="dxa"/>
          <w:right w:w="70" w:type="dxa"/>
        </w:tblCellMar>
        <w:tblLook w:val="04A0" w:firstRow="1" w:lastRow="0" w:firstColumn="1" w:lastColumn="0" w:noHBand="0" w:noVBand="1"/>
      </w:tblPr>
      <w:tblGrid>
        <w:gridCol w:w="1142"/>
        <w:gridCol w:w="778"/>
        <w:gridCol w:w="1181"/>
        <w:gridCol w:w="778"/>
        <w:gridCol w:w="778"/>
        <w:gridCol w:w="778"/>
        <w:gridCol w:w="1012"/>
        <w:gridCol w:w="778"/>
        <w:gridCol w:w="1123"/>
        <w:gridCol w:w="778"/>
        <w:gridCol w:w="898"/>
      </w:tblGrid>
      <w:tr w:rsidR="00D244AF" w:rsidRPr="007B465D" w:rsidTr="00D244AF">
        <w:trPr>
          <w:trHeight w:val="43"/>
        </w:trPr>
        <w:tc>
          <w:tcPr>
            <w:tcW w:w="570" w:type="pct"/>
            <w:tcBorders>
              <w:top w:val="single" w:sz="8" w:space="0" w:color="auto"/>
              <w:left w:val="single" w:sz="8" w:space="0" w:color="auto"/>
              <w:bottom w:val="nil"/>
              <w:right w:val="single" w:sz="8" w:space="0" w:color="auto"/>
            </w:tcBorders>
            <w:shd w:val="clear" w:color="auto" w:fill="auto"/>
            <w:noWrap/>
            <w:vAlign w:val="center"/>
            <w:hideMark/>
          </w:tcPr>
          <w:p w:rsidR="00D244AF" w:rsidRPr="007B465D" w:rsidRDefault="00D244AF" w:rsidP="00D244AF">
            <w:pPr>
              <w:rPr>
                <w:rFonts w:eastAsia="Times New Roman"/>
                <w:b/>
                <w:bCs/>
                <w:noProof w:val="0"/>
                <w:sz w:val="16"/>
                <w:szCs w:val="16"/>
              </w:rPr>
            </w:pPr>
            <w:r w:rsidRPr="007B465D">
              <w:rPr>
                <w:rFonts w:eastAsia="Times New Roman"/>
                <w:b/>
                <w:bCs/>
                <w:noProof w:val="0"/>
                <w:sz w:val="16"/>
                <w:szCs w:val="16"/>
              </w:rPr>
              <w:t>Régions</w:t>
            </w:r>
          </w:p>
        </w:tc>
        <w:tc>
          <w:tcPr>
            <w:tcW w:w="4429" w:type="pct"/>
            <w:gridSpan w:val="10"/>
            <w:tcBorders>
              <w:top w:val="single" w:sz="8" w:space="0" w:color="auto"/>
              <w:left w:val="nil"/>
              <w:bottom w:val="single" w:sz="8" w:space="0" w:color="auto"/>
              <w:right w:val="single" w:sz="8" w:space="0" w:color="000000"/>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Vaccins</w:t>
            </w:r>
          </w:p>
        </w:tc>
      </w:tr>
      <w:tr w:rsidR="00D244AF" w:rsidRPr="007B465D" w:rsidTr="00D244AF">
        <w:trPr>
          <w:trHeight w:val="43"/>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b/>
                <w:bCs/>
                <w:noProof w:val="0"/>
                <w:sz w:val="16"/>
                <w:szCs w:val="16"/>
              </w:rPr>
            </w:pPr>
            <w:r w:rsidRPr="007B465D">
              <w:rPr>
                <w:rFonts w:eastAsia="Times New Roman"/>
                <w:b/>
                <w:bCs/>
                <w:noProof w:val="0"/>
                <w:sz w:val="16"/>
                <w:szCs w:val="16"/>
              </w:rPr>
              <w:t> </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BCG</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Penta valent</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VAR</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VPO</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VAA</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PNEUMO</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VTd</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ROTATEQ</w:t>
            </w:r>
          </w:p>
        </w:tc>
        <w:tc>
          <w:tcPr>
            <w:tcW w:w="388" w:type="pct"/>
            <w:tcBorders>
              <w:top w:val="nil"/>
              <w:left w:val="nil"/>
              <w:bottom w:val="single" w:sz="8" w:space="0" w:color="auto"/>
              <w:right w:val="single" w:sz="8" w:space="0" w:color="auto"/>
            </w:tcBorders>
            <w:shd w:val="clear" w:color="auto" w:fill="auto"/>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VPI</w:t>
            </w:r>
          </w:p>
        </w:tc>
        <w:tc>
          <w:tcPr>
            <w:tcW w:w="450" w:type="pct"/>
            <w:tcBorders>
              <w:top w:val="nil"/>
              <w:left w:val="nil"/>
              <w:bottom w:val="single" w:sz="8" w:space="0" w:color="auto"/>
              <w:right w:val="single" w:sz="8" w:space="0" w:color="auto"/>
            </w:tcBorders>
            <w:shd w:val="clear" w:color="auto" w:fill="auto"/>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Men A</w:t>
            </w:r>
          </w:p>
        </w:tc>
      </w:tr>
      <w:tr w:rsidR="00D244AF" w:rsidRPr="007B465D" w:rsidTr="007B465D">
        <w:trPr>
          <w:trHeight w:val="40"/>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noProof w:val="0"/>
                <w:sz w:val="16"/>
                <w:szCs w:val="16"/>
              </w:rPr>
            </w:pPr>
            <w:r w:rsidRPr="007B465D">
              <w:rPr>
                <w:rFonts w:eastAsia="Times New Roman"/>
                <w:noProof w:val="0"/>
                <w:sz w:val="16"/>
                <w:szCs w:val="16"/>
              </w:rPr>
              <w:t>Kayes</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37 620</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31 681</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30 730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34 214</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38 950</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37 426</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30 519</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44 856</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20 476</w:t>
            </w:r>
          </w:p>
        </w:tc>
        <w:tc>
          <w:tcPr>
            <w:tcW w:w="45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15 060</w:t>
            </w:r>
          </w:p>
        </w:tc>
      </w:tr>
      <w:tr w:rsidR="00D244AF" w:rsidRPr="007B465D" w:rsidTr="007B465D">
        <w:trPr>
          <w:trHeight w:val="40"/>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noProof w:val="0"/>
                <w:sz w:val="16"/>
                <w:szCs w:val="16"/>
              </w:rPr>
            </w:pPr>
            <w:r w:rsidRPr="007B465D">
              <w:rPr>
                <w:rFonts w:eastAsia="Times New Roman"/>
                <w:noProof w:val="0"/>
                <w:sz w:val="16"/>
                <w:szCs w:val="16"/>
              </w:rPr>
              <w:t>Koulikoro</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67 259</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120 577</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71 012</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140 088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55 841</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107 683</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93 793</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109 329</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52 685</w:t>
            </w:r>
          </w:p>
        </w:tc>
        <w:tc>
          <w:tcPr>
            <w:tcW w:w="45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46 517</w:t>
            </w:r>
          </w:p>
        </w:tc>
      </w:tr>
      <w:tr w:rsidR="00D244AF" w:rsidRPr="007B465D" w:rsidTr="007B465D">
        <w:trPr>
          <w:trHeight w:val="40"/>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noProof w:val="0"/>
                <w:sz w:val="16"/>
                <w:szCs w:val="16"/>
              </w:rPr>
            </w:pPr>
            <w:r w:rsidRPr="007B465D">
              <w:rPr>
                <w:rFonts w:eastAsia="Times New Roman"/>
                <w:noProof w:val="0"/>
                <w:sz w:val="16"/>
                <w:szCs w:val="16"/>
              </w:rPr>
              <w:t>Sikasso</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36 610</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85 926</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83 750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81 360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26 048</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75 278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71 050</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29 138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16 210</w:t>
            </w:r>
          </w:p>
        </w:tc>
        <w:tc>
          <w:tcPr>
            <w:tcW w:w="45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23 965</w:t>
            </w:r>
          </w:p>
        </w:tc>
      </w:tr>
      <w:tr w:rsidR="00D244AF" w:rsidRPr="007B465D" w:rsidTr="007B465D">
        <w:trPr>
          <w:trHeight w:val="40"/>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noProof w:val="0"/>
                <w:sz w:val="16"/>
                <w:szCs w:val="16"/>
              </w:rPr>
            </w:pPr>
            <w:r w:rsidRPr="007B465D">
              <w:rPr>
                <w:rFonts w:eastAsia="Times New Roman"/>
                <w:noProof w:val="0"/>
                <w:sz w:val="16"/>
                <w:szCs w:val="16"/>
              </w:rPr>
              <w:t>Ségou</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83 290</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107 164</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99 701</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189 258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62 311</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103 525</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70 664</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116 935</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47 821</w:t>
            </w:r>
          </w:p>
        </w:tc>
        <w:tc>
          <w:tcPr>
            <w:tcW w:w="45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61 540</w:t>
            </w:r>
          </w:p>
        </w:tc>
      </w:tr>
      <w:tr w:rsidR="00D244AF" w:rsidRPr="007B465D" w:rsidTr="007B465D">
        <w:trPr>
          <w:trHeight w:val="40"/>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noProof w:val="0"/>
                <w:sz w:val="16"/>
                <w:szCs w:val="16"/>
              </w:rPr>
            </w:pPr>
            <w:r w:rsidRPr="007B465D">
              <w:rPr>
                <w:rFonts w:eastAsia="Times New Roman"/>
                <w:noProof w:val="0"/>
                <w:sz w:val="16"/>
                <w:szCs w:val="16"/>
              </w:rPr>
              <w:t>Mopti</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71 570</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105 376</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45 470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214 836</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41 056</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99 826</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71 934</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117 854</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50 164</w:t>
            </w:r>
          </w:p>
        </w:tc>
        <w:tc>
          <w:tcPr>
            <w:tcW w:w="45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50 680</w:t>
            </w:r>
          </w:p>
        </w:tc>
      </w:tr>
      <w:tr w:rsidR="00D244AF" w:rsidRPr="007B465D" w:rsidTr="007B465D">
        <w:trPr>
          <w:trHeight w:val="40"/>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noProof w:val="0"/>
                <w:sz w:val="16"/>
                <w:szCs w:val="16"/>
              </w:rPr>
            </w:pPr>
            <w:r w:rsidRPr="007B465D">
              <w:rPr>
                <w:rFonts w:eastAsia="Times New Roman"/>
                <w:noProof w:val="0"/>
                <w:sz w:val="16"/>
                <w:szCs w:val="16"/>
              </w:rPr>
              <w:t>Tombouctou</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23 400</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25 244</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18 250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25 980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21 400</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28 796</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26 978</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19 698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15 211</w:t>
            </w:r>
          </w:p>
        </w:tc>
        <w:tc>
          <w:tcPr>
            <w:tcW w:w="45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27 860</w:t>
            </w:r>
          </w:p>
        </w:tc>
      </w:tr>
      <w:tr w:rsidR="00D244AF" w:rsidRPr="007B465D" w:rsidTr="007B465D">
        <w:trPr>
          <w:trHeight w:val="40"/>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noProof w:val="0"/>
                <w:sz w:val="16"/>
                <w:szCs w:val="16"/>
              </w:rPr>
            </w:pPr>
            <w:r w:rsidRPr="007B465D">
              <w:rPr>
                <w:rFonts w:eastAsia="Times New Roman"/>
                <w:noProof w:val="0"/>
                <w:sz w:val="16"/>
                <w:szCs w:val="16"/>
              </w:rPr>
              <w:t>Gao</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19 660</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31 430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21 470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37 580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30 280</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22 787</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25 712</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3 959</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12 489</w:t>
            </w:r>
          </w:p>
        </w:tc>
        <w:tc>
          <w:tcPr>
            <w:tcW w:w="45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7 900</w:t>
            </w:r>
          </w:p>
        </w:tc>
      </w:tr>
      <w:tr w:rsidR="00D244AF" w:rsidRPr="007B465D" w:rsidTr="00D244AF">
        <w:trPr>
          <w:trHeight w:val="235"/>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noProof w:val="0"/>
                <w:sz w:val="16"/>
                <w:szCs w:val="16"/>
              </w:rPr>
            </w:pPr>
            <w:r w:rsidRPr="007B465D">
              <w:rPr>
                <w:rFonts w:eastAsia="Times New Roman"/>
                <w:noProof w:val="0"/>
                <w:sz w:val="16"/>
                <w:szCs w:val="16"/>
              </w:rPr>
              <w:t>Kidal</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440</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6 700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2 250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320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3 040</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3 536</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16 970</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2 184</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230</w:t>
            </w:r>
          </w:p>
        </w:tc>
        <w:tc>
          <w:tcPr>
            <w:tcW w:w="45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5 530</w:t>
            </w:r>
          </w:p>
        </w:tc>
      </w:tr>
      <w:tr w:rsidR="00D244AF" w:rsidRPr="007B465D" w:rsidTr="00D244AF">
        <w:trPr>
          <w:trHeight w:val="235"/>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noProof w:val="0"/>
                <w:sz w:val="16"/>
                <w:szCs w:val="16"/>
              </w:rPr>
            </w:pPr>
            <w:r w:rsidRPr="007B465D">
              <w:rPr>
                <w:rFonts w:eastAsia="Times New Roman"/>
                <w:noProof w:val="0"/>
                <w:sz w:val="16"/>
                <w:szCs w:val="16"/>
              </w:rPr>
              <w:t>Taoudénit</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9 020</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5 110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1 650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12 490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660</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5 084</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3 810</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711</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3 680</w:t>
            </w:r>
          </w:p>
        </w:tc>
        <w:tc>
          <w:tcPr>
            <w:tcW w:w="45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690</w:t>
            </w:r>
          </w:p>
        </w:tc>
      </w:tr>
      <w:tr w:rsidR="00D244AF" w:rsidRPr="007B465D" w:rsidTr="00D244AF">
        <w:trPr>
          <w:trHeight w:val="235"/>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noProof w:val="0"/>
                <w:sz w:val="16"/>
                <w:szCs w:val="16"/>
              </w:rPr>
            </w:pPr>
            <w:r w:rsidRPr="007B465D">
              <w:rPr>
                <w:rFonts w:eastAsia="Times New Roman"/>
                <w:noProof w:val="0"/>
                <w:sz w:val="16"/>
                <w:szCs w:val="16"/>
              </w:rPr>
              <w:t>Ménaka</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2 480</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2 100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3 960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4 500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2 480</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2 010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4 726</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284</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5 300</w:t>
            </w:r>
          </w:p>
        </w:tc>
        <w:tc>
          <w:tcPr>
            <w:tcW w:w="45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2 300</w:t>
            </w:r>
          </w:p>
        </w:tc>
      </w:tr>
      <w:tr w:rsidR="00D244AF" w:rsidRPr="007B465D" w:rsidTr="00D244AF">
        <w:trPr>
          <w:trHeight w:val="235"/>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noProof w:val="0"/>
                <w:sz w:val="16"/>
                <w:szCs w:val="16"/>
              </w:rPr>
            </w:pPr>
            <w:r w:rsidRPr="007B465D">
              <w:rPr>
                <w:rFonts w:eastAsia="Times New Roman"/>
                <w:noProof w:val="0"/>
                <w:sz w:val="16"/>
                <w:szCs w:val="16"/>
              </w:rPr>
              <w:t>Bamako</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35 840</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29 490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25 530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40 520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22 880</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31 864</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28 790</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29 628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19 535</w:t>
            </w:r>
          </w:p>
        </w:tc>
        <w:tc>
          <w:tcPr>
            <w:tcW w:w="45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noProof w:val="0"/>
                <w:sz w:val="16"/>
                <w:szCs w:val="16"/>
              </w:rPr>
            </w:pPr>
            <w:r w:rsidRPr="007B465D">
              <w:rPr>
                <w:rFonts w:eastAsia="Times New Roman"/>
                <w:noProof w:val="0"/>
                <w:sz w:val="16"/>
                <w:szCs w:val="16"/>
              </w:rPr>
              <w:t>20 170</w:t>
            </w:r>
          </w:p>
        </w:tc>
      </w:tr>
      <w:tr w:rsidR="00D244AF" w:rsidRPr="007B465D" w:rsidTr="00D244AF">
        <w:trPr>
          <w:trHeight w:val="235"/>
        </w:trPr>
        <w:tc>
          <w:tcPr>
            <w:tcW w:w="570" w:type="pct"/>
            <w:tcBorders>
              <w:top w:val="nil"/>
              <w:left w:val="single" w:sz="8" w:space="0" w:color="auto"/>
              <w:bottom w:val="single" w:sz="8" w:space="0" w:color="auto"/>
              <w:right w:val="single" w:sz="8" w:space="0" w:color="auto"/>
            </w:tcBorders>
            <w:shd w:val="clear" w:color="auto" w:fill="auto"/>
            <w:noWrap/>
            <w:vAlign w:val="center"/>
            <w:hideMark/>
          </w:tcPr>
          <w:p w:rsidR="00D244AF" w:rsidRPr="007B465D" w:rsidRDefault="00D244AF" w:rsidP="00D244AF">
            <w:pPr>
              <w:rPr>
                <w:rFonts w:eastAsia="Times New Roman"/>
                <w:b/>
                <w:bCs/>
                <w:noProof w:val="0"/>
                <w:sz w:val="16"/>
                <w:szCs w:val="16"/>
              </w:rPr>
            </w:pPr>
            <w:r w:rsidRPr="007B465D">
              <w:rPr>
                <w:rFonts w:eastAsia="Times New Roman"/>
                <w:b/>
                <w:bCs/>
                <w:noProof w:val="0"/>
                <w:sz w:val="16"/>
                <w:szCs w:val="16"/>
              </w:rPr>
              <w:t>Total</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387 189</w:t>
            </w:r>
          </w:p>
        </w:tc>
        <w:tc>
          <w:tcPr>
            <w:tcW w:w="589"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550 798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403 773</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781 146</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304 946</w:t>
            </w:r>
          </w:p>
        </w:tc>
        <w:tc>
          <w:tcPr>
            <w:tcW w:w="505"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517 815</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444 946</w:t>
            </w:r>
          </w:p>
        </w:tc>
        <w:tc>
          <w:tcPr>
            <w:tcW w:w="56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474 576</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243 801</w:t>
            </w:r>
          </w:p>
        </w:tc>
        <w:tc>
          <w:tcPr>
            <w:tcW w:w="450" w:type="pct"/>
            <w:tcBorders>
              <w:top w:val="nil"/>
              <w:left w:val="nil"/>
              <w:bottom w:val="single" w:sz="8" w:space="0" w:color="auto"/>
              <w:right w:val="single" w:sz="8" w:space="0" w:color="auto"/>
            </w:tcBorders>
            <w:shd w:val="clear" w:color="auto" w:fill="auto"/>
            <w:noWrap/>
            <w:vAlign w:val="center"/>
            <w:hideMark/>
          </w:tcPr>
          <w:p w:rsidR="00D244AF" w:rsidRPr="007B465D" w:rsidRDefault="00D244AF" w:rsidP="00D244AF">
            <w:pPr>
              <w:jc w:val="center"/>
              <w:rPr>
                <w:rFonts w:eastAsia="Times New Roman"/>
                <w:b/>
                <w:bCs/>
                <w:noProof w:val="0"/>
                <w:sz w:val="16"/>
                <w:szCs w:val="16"/>
              </w:rPr>
            </w:pPr>
            <w:r w:rsidRPr="007B465D">
              <w:rPr>
                <w:rFonts w:eastAsia="Times New Roman"/>
                <w:b/>
                <w:bCs/>
                <w:noProof w:val="0"/>
                <w:sz w:val="16"/>
                <w:szCs w:val="16"/>
              </w:rPr>
              <w:t>262 212</w:t>
            </w:r>
          </w:p>
        </w:tc>
      </w:tr>
    </w:tbl>
    <w:p w:rsidR="000E7654" w:rsidRDefault="000E7654" w:rsidP="002A5EE4">
      <w:pPr>
        <w:rPr>
          <w:b/>
          <w:bCs/>
          <w:color w:val="FF0000"/>
          <w:sz w:val="20"/>
          <w:szCs w:val="20"/>
        </w:rPr>
      </w:pPr>
    </w:p>
    <w:p w:rsidR="00F34F49" w:rsidRDefault="00F34F49" w:rsidP="002A5EE4">
      <w:pPr>
        <w:rPr>
          <w:b/>
          <w:bCs/>
          <w:color w:val="FF0000"/>
          <w:sz w:val="20"/>
          <w:szCs w:val="20"/>
        </w:rPr>
      </w:pPr>
    </w:p>
    <w:p w:rsidR="00F34F49" w:rsidRDefault="00F34F49" w:rsidP="002A5EE4">
      <w:pPr>
        <w:rPr>
          <w:b/>
          <w:bCs/>
          <w:color w:val="FF0000"/>
          <w:sz w:val="20"/>
          <w:szCs w:val="20"/>
        </w:rPr>
      </w:pPr>
    </w:p>
    <w:p w:rsidR="00F34F49" w:rsidRDefault="00F34F49" w:rsidP="002A5EE4">
      <w:pPr>
        <w:rPr>
          <w:b/>
          <w:bCs/>
          <w:color w:val="FF0000"/>
          <w:sz w:val="20"/>
          <w:szCs w:val="20"/>
        </w:rPr>
      </w:pPr>
    </w:p>
    <w:p w:rsidR="00F34F49" w:rsidRDefault="00F34F49" w:rsidP="002A5EE4">
      <w:pPr>
        <w:rPr>
          <w:b/>
          <w:bCs/>
          <w:color w:val="FF0000"/>
          <w:sz w:val="20"/>
          <w:szCs w:val="20"/>
        </w:rPr>
      </w:pPr>
    </w:p>
    <w:p w:rsidR="00F34F49" w:rsidRDefault="00F34F49" w:rsidP="002A5EE4">
      <w:pPr>
        <w:rPr>
          <w:b/>
          <w:bCs/>
          <w:color w:val="FF0000"/>
          <w:sz w:val="20"/>
          <w:szCs w:val="20"/>
        </w:rPr>
      </w:pPr>
    </w:p>
    <w:p w:rsidR="00F34F49" w:rsidRDefault="00F34F49" w:rsidP="002A5EE4">
      <w:pPr>
        <w:rPr>
          <w:b/>
          <w:bCs/>
          <w:color w:val="FF0000"/>
          <w:sz w:val="20"/>
          <w:szCs w:val="20"/>
        </w:rPr>
      </w:pPr>
    </w:p>
    <w:p w:rsidR="00F34F49" w:rsidRPr="005B5911" w:rsidRDefault="00F34F49" w:rsidP="002A5EE4">
      <w:pPr>
        <w:rPr>
          <w:b/>
          <w:bCs/>
          <w:color w:val="FF0000"/>
          <w:sz w:val="20"/>
          <w:szCs w:val="20"/>
        </w:rPr>
      </w:pPr>
    </w:p>
    <w:p w:rsidR="00B971B9" w:rsidRPr="00D244AF" w:rsidRDefault="004B46AC" w:rsidP="00C2623D">
      <w:pPr>
        <w:pStyle w:val="Paragraphedeliste"/>
        <w:numPr>
          <w:ilvl w:val="0"/>
          <w:numId w:val="1"/>
        </w:numPr>
        <w:rPr>
          <w:b/>
          <w:bCs/>
          <w:sz w:val="20"/>
          <w:szCs w:val="20"/>
        </w:rPr>
      </w:pPr>
      <w:r w:rsidRPr="00D244AF">
        <w:rPr>
          <w:b/>
          <w:bCs/>
          <w:sz w:val="20"/>
          <w:szCs w:val="20"/>
        </w:rPr>
        <w:t>MEDICAMENTS ET INTRANTS DE LUTTE CONTRE LES EPIDEMIES ET CATASTROPHES AU NIVEAU REGIONAL.</w:t>
      </w:r>
    </w:p>
    <w:p w:rsidR="00E14DCA" w:rsidRPr="00D244AF" w:rsidRDefault="00E14DCA" w:rsidP="00E14DCA">
      <w:pPr>
        <w:ind w:left="360"/>
        <w:rPr>
          <w:b/>
          <w:bCs/>
          <w:sz w:val="12"/>
          <w:szCs w:val="20"/>
        </w:rPr>
      </w:pPr>
    </w:p>
    <w:p w:rsidR="00AA1AD2" w:rsidRPr="00D244AF" w:rsidRDefault="001A52A8" w:rsidP="007D27EF">
      <w:r w:rsidRPr="00D244AF">
        <w:rPr>
          <w:b/>
          <w:bCs/>
          <w:sz w:val="20"/>
          <w:szCs w:val="20"/>
        </w:rPr>
        <w:t>Tableau VI</w:t>
      </w:r>
      <w:r w:rsidR="00C17805" w:rsidRPr="00D244AF">
        <w:rPr>
          <w:b/>
          <w:bCs/>
          <w:sz w:val="20"/>
          <w:szCs w:val="20"/>
        </w:rPr>
        <w:t>I</w:t>
      </w:r>
      <w:r w:rsidR="0070410A" w:rsidRPr="00D244AF">
        <w:rPr>
          <w:b/>
          <w:bCs/>
          <w:sz w:val="20"/>
          <w:szCs w:val="20"/>
        </w:rPr>
        <w:t>I</w:t>
      </w:r>
      <w:r w:rsidR="005D0959" w:rsidRPr="00D244AF">
        <w:rPr>
          <w:b/>
          <w:bCs/>
          <w:sz w:val="20"/>
          <w:szCs w:val="20"/>
        </w:rPr>
        <w:t> </w:t>
      </w:r>
      <w:r w:rsidR="004B46AC" w:rsidRPr="00D244AF">
        <w:rPr>
          <w:b/>
          <w:bCs/>
          <w:sz w:val="20"/>
          <w:szCs w:val="20"/>
        </w:rPr>
        <w:t xml:space="preserve">: Situation des stocks de médicaments et intrants de lutte contre les épidémies et catastrophes par région à la date du </w:t>
      </w:r>
      <w:r w:rsidR="00500D71" w:rsidRPr="00D244AF">
        <w:rPr>
          <w:b/>
          <w:bCs/>
          <w:sz w:val="20"/>
          <w:szCs w:val="20"/>
        </w:rPr>
        <w:t>1</w:t>
      </w:r>
      <w:r w:rsidR="00D244AF" w:rsidRPr="00D244AF">
        <w:rPr>
          <w:b/>
          <w:bCs/>
          <w:sz w:val="20"/>
          <w:szCs w:val="20"/>
        </w:rPr>
        <w:t>8</w:t>
      </w:r>
      <w:r w:rsidR="00297266" w:rsidRPr="00D244AF">
        <w:rPr>
          <w:b/>
          <w:bCs/>
          <w:sz w:val="20"/>
          <w:szCs w:val="20"/>
        </w:rPr>
        <w:t>/0</w:t>
      </w:r>
      <w:r w:rsidR="002F02AC" w:rsidRPr="00D244AF">
        <w:rPr>
          <w:b/>
          <w:bCs/>
          <w:sz w:val="20"/>
          <w:szCs w:val="20"/>
        </w:rPr>
        <w:t>4</w:t>
      </w:r>
      <w:r w:rsidR="00297266" w:rsidRPr="00D244AF">
        <w:rPr>
          <w:b/>
          <w:bCs/>
          <w:sz w:val="20"/>
          <w:szCs w:val="20"/>
        </w:rPr>
        <w:t>/2021</w:t>
      </w:r>
      <w:r w:rsidR="00865D89" w:rsidRPr="00D244AF">
        <w:rPr>
          <w:b/>
          <w:bCs/>
          <w:sz w:val="20"/>
          <w:szCs w:val="20"/>
        </w:rPr>
        <w:t xml:space="preserve"> </w:t>
      </w:r>
      <w:r w:rsidR="004B46AC" w:rsidRPr="00D244AF">
        <w:rPr>
          <w:b/>
          <w:bCs/>
          <w:sz w:val="20"/>
          <w:szCs w:val="20"/>
        </w:rPr>
        <w:t>:</w:t>
      </w:r>
      <w:r w:rsidR="00AA1AD2" w:rsidRPr="00D244AF">
        <w:t xml:space="preserve">                 </w:t>
      </w:r>
      <w:r w:rsidR="004A26B2" w:rsidRPr="00D244AF">
        <w:t xml:space="preserve">                          </w:t>
      </w:r>
      <w:r w:rsidR="00AA1AD2" w:rsidRPr="00D244AF">
        <w:t xml:space="preserve">                  </w:t>
      </w:r>
    </w:p>
    <w:tbl>
      <w:tblPr>
        <w:tblW w:w="5000" w:type="pct"/>
        <w:tblCellMar>
          <w:left w:w="70" w:type="dxa"/>
          <w:right w:w="70" w:type="dxa"/>
        </w:tblCellMar>
        <w:tblLook w:val="04A0" w:firstRow="1" w:lastRow="0" w:firstColumn="1" w:lastColumn="0" w:noHBand="0" w:noVBand="1"/>
      </w:tblPr>
      <w:tblGrid>
        <w:gridCol w:w="856"/>
        <w:gridCol w:w="848"/>
        <w:gridCol w:w="848"/>
        <w:gridCol w:w="676"/>
        <w:gridCol w:w="676"/>
        <w:gridCol w:w="676"/>
        <w:gridCol w:w="676"/>
        <w:gridCol w:w="1008"/>
        <w:gridCol w:w="731"/>
        <w:gridCol w:w="669"/>
        <w:gridCol w:w="669"/>
        <w:gridCol w:w="537"/>
        <w:gridCol w:w="728"/>
        <w:gridCol w:w="595"/>
      </w:tblGrid>
      <w:tr w:rsidR="00D244AF" w:rsidRPr="00D244AF" w:rsidTr="00D244AF">
        <w:trPr>
          <w:trHeight w:val="43"/>
        </w:trPr>
        <w:tc>
          <w:tcPr>
            <w:tcW w:w="388" w:type="pct"/>
            <w:tcBorders>
              <w:top w:val="single" w:sz="8" w:space="0" w:color="auto"/>
              <w:left w:val="single" w:sz="8" w:space="0" w:color="auto"/>
              <w:bottom w:val="nil"/>
              <w:right w:val="single" w:sz="8" w:space="0" w:color="auto"/>
            </w:tcBorders>
            <w:shd w:val="clear" w:color="auto" w:fill="auto"/>
            <w:noWrap/>
            <w:vAlign w:val="center"/>
            <w:hideMark/>
          </w:tcPr>
          <w:p w:rsidR="00D244AF" w:rsidRPr="00D244AF" w:rsidRDefault="00D244AF" w:rsidP="00D244AF">
            <w:pPr>
              <w:rPr>
                <w:rFonts w:eastAsia="Times New Roman"/>
                <w:b/>
                <w:bCs/>
                <w:noProof w:val="0"/>
                <w:sz w:val="14"/>
                <w:szCs w:val="14"/>
              </w:rPr>
            </w:pPr>
            <w:r w:rsidRPr="00D244AF">
              <w:rPr>
                <w:rFonts w:eastAsia="Times New Roman"/>
                <w:b/>
                <w:bCs/>
                <w:noProof w:val="0"/>
                <w:sz w:val="14"/>
                <w:szCs w:val="14"/>
              </w:rPr>
              <w:t>Régions</w:t>
            </w:r>
          </w:p>
        </w:tc>
        <w:tc>
          <w:tcPr>
            <w:tcW w:w="388" w:type="pct"/>
            <w:tcBorders>
              <w:top w:val="single" w:sz="8" w:space="0" w:color="auto"/>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Ceftriaxone</w:t>
            </w:r>
          </w:p>
        </w:tc>
        <w:tc>
          <w:tcPr>
            <w:tcW w:w="388" w:type="pct"/>
            <w:tcBorders>
              <w:top w:val="single" w:sz="8" w:space="0" w:color="auto"/>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Ceftriaxone</w:t>
            </w:r>
          </w:p>
        </w:tc>
        <w:tc>
          <w:tcPr>
            <w:tcW w:w="388" w:type="pct"/>
            <w:tcBorders>
              <w:top w:val="single" w:sz="8" w:space="0" w:color="auto"/>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Ringer</w:t>
            </w:r>
          </w:p>
        </w:tc>
        <w:tc>
          <w:tcPr>
            <w:tcW w:w="388" w:type="pct"/>
            <w:tcBorders>
              <w:top w:val="single" w:sz="8" w:space="0" w:color="auto"/>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Amoxy</w:t>
            </w:r>
          </w:p>
        </w:tc>
        <w:tc>
          <w:tcPr>
            <w:tcW w:w="388" w:type="pct"/>
            <w:tcBorders>
              <w:top w:val="single" w:sz="8" w:space="0" w:color="auto"/>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Ampi</w:t>
            </w:r>
          </w:p>
        </w:tc>
        <w:tc>
          <w:tcPr>
            <w:tcW w:w="388" w:type="pct"/>
            <w:tcBorders>
              <w:top w:val="single" w:sz="8" w:space="0" w:color="auto"/>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Doxy</w:t>
            </w:r>
          </w:p>
        </w:tc>
        <w:tc>
          <w:tcPr>
            <w:tcW w:w="388" w:type="pct"/>
            <w:tcBorders>
              <w:top w:val="single" w:sz="8" w:space="0" w:color="auto"/>
              <w:left w:val="nil"/>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b/>
                <w:bCs/>
                <w:noProof w:val="0"/>
                <w:sz w:val="14"/>
                <w:szCs w:val="14"/>
              </w:rPr>
            </w:pPr>
            <w:r w:rsidRPr="00D244AF">
              <w:rPr>
                <w:rFonts w:eastAsia="Times New Roman"/>
                <w:b/>
                <w:bCs/>
                <w:noProof w:val="0"/>
                <w:sz w:val="14"/>
                <w:szCs w:val="14"/>
              </w:rPr>
              <w:t>Sérum glucosé</w:t>
            </w:r>
          </w:p>
        </w:tc>
        <w:tc>
          <w:tcPr>
            <w:tcW w:w="323" w:type="pct"/>
            <w:tcBorders>
              <w:top w:val="single" w:sz="8" w:space="0" w:color="auto"/>
              <w:left w:val="nil"/>
              <w:bottom w:val="nil"/>
              <w:right w:val="single" w:sz="8" w:space="0" w:color="auto"/>
            </w:tcBorders>
            <w:shd w:val="clear" w:color="auto" w:fill="auto"/>
            <w:noWrap/>
            <w:vAlign w:val="center"/>
            <w:hideMark/>
          </w:tcPr>
          <w:p w:rsidR="00D244AF" w:rsidRPr="00D244AF" w:rsidRDefault="00D244AF" w:rsidP="00D244AF">
            <w:pPr>
              <w:rPr>
                <w:rFonts w:eastAsia="Times New Roman"/>
                <w:b/>
                <w:bCs/>
                <w:noProof w:val="0"/>
                <w:sz w:val="14"/>
                <w:szCs w:val="14"/>
              </w:rPr>
            </w:pPr>
            <w:r w:rsidRPr="00D244AF">
              <w:rPr>
                <w:rFonts w:eastAsia="Times New Roman"/>
                <w:b/>
                <w:bCs/>
                <w:noProof w:val="0"/>
                <w:sz w:val="14"/>
                <w:szCs w:val="14"/>
              </w:rPr>
              <w:t>Perfuseur</w:t>
            </w:r>
          </w:p>
        </w:tc>
        <w:tc>
          <w:tcPr>
            <w:tcW w:w="317" w:type="pct"/>
            <w:tcBorders>
              <w:top w:val="single" w:sz="8" w:space="0" w:color="auto"/>
              <w:left w:val="nil"/>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b/>
                <w:bCs/>
                <w:noProof w:val="0"/>
                <w:sz w:val="14"/>
                <w:szCs w:val="14"/>
              </w:rPr>
            </w:pPr>
            <w:r w:rsidRPr="00D244AF">
              <w:rPr>
                <w:rFonts w:eastAsia="Times New Roman"/>
                <w:b/>
                <w:bCs/>
                <w:noProof w:val="0"/>
                <w:sz w:val="14"/>
                <w:szCs w:val="14"/>
              </w:rPr>
              <w:t>Seringue</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b/>
                <w:bCs/>
                <w:noProof w:val="0"/>
                <w:sz w:val="14"/>
                <w:szCs w:val="14"/>
              </w:rPr>
            </w:pPr>
            <w:r w:rsidRPr="00D244AF">
              <w:rPr>
                <w:rFonts w:eastAsia="Times New Roman"/>
                <w:b/>
                <w:bCs/>
                <w:noProof w:val="0"/>
                <w:sz w:val="14"/>
                <w:szCs w:val="14"/>
              </w:rPr>
              <w:t>Seringue</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b/>
                <w:bCs/>
                <w:noProof w:val="0"/>
                <w:sz w:val="14"/>
                <w:szCs w:val="14"/>
              </w:rPr>
            </w:pPr>
            <w:r w:rsidRPr="00D244AF">
              <w:rPr>
                <w:rFonts w:eastAsia="Times New Roman"/>
                <w:b/>
                <w:bCs/>
                <w:noProof w:val="0"/>
                <w:sz w:val="14"/>
                <w:szCs w:val="14"/>
              </w:rPr>
              <w:t>Crésyl</w:t>
            </w:r>
          </w:p>
        </w:tc>
        <w:tc>
          <w:tcPr>
            <w:tcW w:w="343" w:type="pct"/>
            <w:tcBorders>
              <w:top w:val="single" w:sz="8" w:space="0" w:color="auto"/>
              <w:left w:val="nil"/>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b/>
                <w:bCs/>
                <w:noProof w:val="0"/>
                <w:sz w:val="14"/>
                <w:szCs w:val="14"/>
              </w:rPr>
            </w:pPr>
            <w:r w:rsidRPr="00D244AF">
              <w:rPr>
                <w:rFonts w:eastAsia="Times New Roman"/>
                <w:b/>
                <w:bCs/>
                <w:noProof w:val="0"/>
                <w:sz w:val="14"/>
                <w:szCs w:val="14"/>
              </w:rPr>
              <w:t>Eau Javel</w:t>
            </w:r>
          </w:p>
        </w:tc>
        <w:tc>
          <w:tcPr>
            <w:tcW w:w="304" w:type="pct"/>
            <w:tcBorders>
              <w:top w:val="single" w:sz="8" w:space="0" w:color="auto"/>
              <w:left w:val="nil"/>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b/>
                <w:bCs/>
                <w:noProof w:val="0"/>
                <w:sz w:val="14"/>
                <w:szCs w:val="14"/>
              </w:rPr>
            </w:pPr>
            <w:r w:rsidRPr="00D244AF">
              <w:rPr>
                <w:rFonts w:eastAsia="Times New Roman"/>
                <w:b/>
                <w:bCs/>
                <w:noProof w:val="0"/>
                <w:sz w:val="14"/>
                <w:szCs w:val="14"/>
              </w:rPr>
              <w:t>SRO</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 </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1g</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500mg</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(l)</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(Gel)</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(Inj)</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(Cp)</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5%</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 </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5 ml</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10 ml</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b/>
                <w:bCs/>
                <w:noProof w:val="0"/>
                <w:sz w:val="14"/>
                <w:szCs w:val="14"/>
              </w:rPr>
            </w:pPr>
            <w:r w:rsidRPr="00D244AF">
              <w:rPr>
                <w:rFonts w:eastAsia="Times New Roman"/>
                <w:b/>
                <w:bCs/>
                <w:noProof w:val="0"/>
                <w:sz w:val="14"/>
                <w:szCs w:val="14"/>
              </w:rPr>
              <w:t>(Litre)</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(Litre)</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b/>
                <w:bCs/>
                <w:noProof w:val="0"/>
                <w:sz w:val="14"/>
                <w:szCs w:val="14"/>
              </w:rPr>
            </w:pPr>
            <w:r w:rsidRPr="00D244AF">
              <w:rPr>
                <w:rFonts w:eastAsia="Times New Roman"/>
                <w:b/>
                <w:bCs/>
                <w:noProof w:val="0"/>
                <w:sz w:val="14"/>
                <w:szCs w:val="14"/>
              </w:rPr>
              <w:t>(Sac)</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4"/>
                <w:szCs w:val="14"/>
              </w:rPr>
            </w:pPr>
            <w:r w:rsidRPr="00D244AF">
              <w:rPr>
                <w:rFonts w:eastAsia="Times New Roman"/>
                <w:noProof w:val="0"/>
                <w:sz w:val="14"/>
                <w:szCs w:val="14"/>
              </w:rPr>
              <w:t>Kayes</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2 213</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2 400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1 110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5 140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3 315</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1 020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5 045</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14 263</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1 344</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2 213</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2 400</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1 110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5 140</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4"/>
                <w:szCs w:val="14"/>
              </w:rPr>
            </w:pPr>
            <w:r w:rsidRPr="00D244AF">
              <w:rPr>
                <w:rFonts w:eastAsia="Times New Roman"/>
                <w:noProof w:val="0"/>
                <w:sz w:val="14"/>
                <w:szCs w:val="14"/>
              </w:rPr>
              <w:t xml:space="preserve"> Koulikoro</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2 027</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2 365</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1 238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51 043</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2 494</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98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3 157</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1 784</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1 358</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3 425</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864</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563</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75 523</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4"/>
                <w:szCs w:val="14"/>
              </w:rPr>
            </w:pPr>
            <w:r w:rsidRPr="00D244AF">
              <w:rPr>
                <w:rFonts w:eastAsia="Times New Roman"/>
                <w:noProof w:val="0"/>
                <w:sz w:val="14"/>
                <w:szCs w:val="14"/>
              </w:rPr>
              <w:t>Sikasso</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1893</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2760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990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54795</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2 091</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2 256</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1 811</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1 162</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2 000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1 055</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1 209</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706</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7 429</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4"/>
                <w:szCs w:val="14"/>
              </w:rPr>
            </w:pPr>
            <w:r w:rsidRPr="00D244AF">
              <w:rPr>
                <w:rFonts w:eastAsia="Times New Roman"/>
                <w:noProof w:val="0"/>
                <w:sz w:val="14"/>
                <w:szCs w:val="14"/>
              </w:rPr>
              <w:t>Ségou</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3 336</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2 800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4 337</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187 000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3 495</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9 700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3 504</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12 811</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1 200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152</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155</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720</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4"/>
                <w:szCs w:val="14"/>
              </w:rPr>
            </w:pPr>
            <w:r w:rsidRPr="00D244AF">
              <w:rPr>
                <w:rFonts w:eastAsia="Times New Roman"/>
                <w:noProof w:val="0"/>
                <w:sz w:val="14"/>
                <w:szCs w:val="14"/>
              </w:rPr>
              <w:t>Mopti</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1 265</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728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245</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15 684</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1 550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164</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310</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1 125</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3 960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985</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122</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124</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7 000</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4"/>
                <w:szCs w:val="14"/>
              </w:rPr>
            </w:pPr>
            <w:r w:rsidRPr="00D244AF">
              <w:rPr>
                <w:rFonts w:eastAsia="Times New Roman"/>
                <w:noProof w:val="0"/>
                <w:sz w:val="14"/>
                <w:szCs w:val="14"/>
              </w:rPr>
              <w:t>Tombouctou</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1 561</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352</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460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23 000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1 300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4 000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1 650</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1 185</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2 100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1 370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158</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63</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500</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4"/>
                <w:szCs w:val="14"/>
              </w:rPr>
            </w:pPr>
            <w:r w:rsidRPr="00D244AF">
              <w:rPr>
                <w:rFonts w:eastAsia="Times New Roman"/>
                <w:noProof w:val="0"/>
                <w:sz w:val="14"/>
                <w:szCs w:val="14"/>
              </w:rPr>
              <w:t>Gao</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168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318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1 000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12</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140</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400</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1 500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1 000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235</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113</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200</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4"/>
                <w:szCs w:val="14"/>
              </w:rPr>
            </w:pPr>
            <w:r w:rsidRPr="00D244AF">
              <w:rPr>
                <w:rFonts w:eastAsia="Times New Roman"/>
                <w:noProof w:val="0"/>
                <w:sz w:val="14"/>
                <w:szCs w:val="14"/>
              </w:rPr>
              <w:t>Kidal</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660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9 000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1 000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2 000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50</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660</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300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100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100</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660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9 000</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4"/>
                <w:szCs w:val="14"/>
              </w:rPr>
            </w:pPr>
            <w:r w:rsidRPr="00D244AF">
              <w:rPr>
                <w:rFonts w:eastAsia="Times New Roman"/>
                <w:noProof w:val="0"/>
                <w:sz w:val="14"/>
                <w:szCs w:val="14"/>
              </w:rPr>
              <w:t>Taoudénit</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60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60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1 000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150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600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30</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170</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40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90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20</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90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1 700</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4"/>
                <w:szCs w:val="14"/>
              </w:rPr>
            </w:pPr>
            <w:r w:rsidRPr="00D244AF">
              <w:rPr>
                <w:rFonts w:eastAsia="Times New Roman"/>
                <w:noProof w:val="0"/>
                <w:sz w:val="14"/>
                <w:szCs w:val="14"/>
              </w:rPr>
              <w:t>Ménaka</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2 400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380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20 000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900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380</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45</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1500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3 644</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380</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8</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6 830</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4"/>
                <w:szCs w:val="14"/>
              </w:rPr>
            </w:pPr>
            <w:r w:rsidRPr="00D244AF">
              <w:rPr>
                <w:rFonts w:eastAsia="Times New Roman"/>
                <w:noProof w:val="0"/>
                <w:sz w:val="14"/>
                <w:szCs w:val="14"/>
              </w:rPr>
              <w:t>Bamako</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1 400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800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1 200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20 000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1 000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500</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800</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1 600</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4 898</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2 000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800</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1 200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4"/>
                <w:szCs w:val="14"/>
              </w:rPr>
            </w:pPr>
            <w:r w:rsidRPr="00D244AF">
              <w:rPr>
                <w:rFonts w:eastAsia="Times New Roman"/>
                <w:noProof w:val="0"/>
                <w:sz w:val="14"/>
                <w:szCs w:val="14"/>
              </w:rPr>
              <w:t>1 300</w:t>
            </w:r>
          </w:p>
        </w:tc>
      </w:tr>
      <w:tr w:rsidR="00D244AF" w:rsidRPr="00D244AF" w:rsidTr="00D244AF">
        <w:trPr>
          <w:trHeight w:val="43"/>
        </w:trPr>
        <w:tc>
          <w:tcPr>
            <w:tcW w:w="388" w:type="pct"/>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b/>
                <w:bCs/>
                <w:noProof w:val="0"/>
                <w:sz w:val="14"/>
                <w:szCs w:val="14"/>
              </w:rPr>
            </w:pPr>
            <w:r w:rsidRPr="00D244AF">
              <w:rPr>
                <w:rFonts w:eastAsia="Times New Roman"/>
                <w:b/>
                <w:bCs/>
                <w:noProof w:val="0"/>
                <w:sz w:val="14"/>
                <w:szCs w:val="14"/>
              </w:rPr>
              <w:t>Total</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16 423</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12 605</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10 998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387 662</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17 307</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20 938</w:t>
            </w:r>
          </w:p>
        </w:tc>
        <w:tc>
          <w:tcPr>
            <w:tcW w:w="388"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16 877</w:t>
            </w:r>
          </w:p>
        </w:tc>
        <w:tc>
          <w:tcPr>
            <w:tcW w:w="32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35 205</w:t>
            </w:r>
          </w:p>
        </w:tc>
        <w:tc>
          <w:tcPr>
            <w:tcW w:w="317"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19 050</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17 082</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6 440</w:t>
            </w:r>
          </w:p>
        </w:tc>
        <w:tc>
          <w:tcPr>
            <w:tcW w:w="343"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4 792</w:t>
            </w:r>
          </w:p>
        </w:tc>
        <w:tc>
          <w:tcPr>
            <w:tcW w:w="304" w:type="pct"/>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4"/>
                <w:szCs w:val="14"/>
              </w:rPr>
            </w:pPr>
            <w:r w:rsidRPr="00D244AF">
              <w:rPr>
                <w:rFonts w:eastAsia="Times New Roman"/>
                <w:b/>
                <w:bCs/>
                <w:noProof w:val="0"/>
                <w:sz w:val="14"/>
                <w:szCs w:val="14"/>
              </w:rPr>
              <w:t>115 342</w:t>
            </w:r>
          </w:p>
        </w:tc>
      </w:tr>
    </w:tbl>
    <w:p w:rsidR="00AA1AD2" w:rsidRPr="005B5911" w:rsidRDefault="00AA1AD2" w:rsidP="005D0959">
      <w:pPr>
        <w:rPr>
          <w:color w:val="FF0000"/>
          <w:sz w:val="16"/>
          <w:szCs w:val="16"/>
        </w:rPr>
      </w:pPr>
    </w:p>
    <w:p w:rsidR="005D0959" w:rsidRPr="00D244AF" w:rsidRDefault="005D0959" w:rsidP="00C2623D">
      <w:pPr>
        <w:pStyle w:val="Paragraphedeliste"/>
        <w:numPr>
          <w:ilvl w:val="0"/>
          <w:numId w:val="1"/>
        </w:numPr>
        <w:rPr>
          <w:b/>
          <w:bCs/>
          <w:sz w:val="20"/>
          <w:szCs w:val="20"/>
        </w:rPr>
      </w:pPr>
      <w:r w:rsidRPr="00D244AF">
        <w:rPr>
          <w:b/>
          <w:bCs/>
          <w:sz w:val="20"/>
          <w:szCs w:val="20"/>
        </w:rPr>
        <w:t>SERUM ANTI VENIMEUX, VACCIN ANTI RABIQUE</w:t>
      </w:r>
      <w:r w:rsidR="003A1BCC" w:rsidRPr="00D244AF">
        <w:rPr>
          <w:b/>
          <w:bCs/>
          <w:sz w:val="20"/>
          <w:szCs w:val="20"/>
        </w:rPr>
        <w:t xml:space="preserve"> </w:t>
      </w:r>
      <w:r w:rsidRPr="00D244AF">
        <w:rPr>
          <w:b/>
          <w:bCs/>
          <w:sz w:val="20"/>
          <w:szCs w:val="20"/>
        </w:rPr>
        <w:t>:</w:t>
      </w:r>
    </w:p>
    <w:p w:rsidR="005D0959" w:rsidRPr="00D244AF" w:rsidRDefault="001A52A8" w:rsidP="002F02AC">
      <w:pPr>
        <w:spacing w:before="240"/>
        <w:rPr>
          <w:b/>
          <w:bCs/>
          <w:sz w:val="20"/>
          <w:szCs w:val="20"/>
        </w:rPr>
      </w:pPr>
      <w:r w:rsidRPr="00D244AF">
        <w:rPr>
          <w:b/>
          <w:bCs/>
          <w:sz w:val="20"/>
          <w:szCs w:val="20"/>
        </w:rPr>
        <w:t xml:space="preserve">    Tableau </w:t>
      </w:r>
      <w:r w:rsidR="0070410A" w:rsidRPr="00D244AF">
        <w:rPr>
          <w:b/>
          <w:bCs/>
          <w:sz w:val="20"/>
          <w:szCs w:val="20"/>
        </w:rPr>
        <w:t>IX</w:t>
      </w:r>
      <w:r w:rsidR="003A1BCC" w:rsidRPr="00D244AF">
        <w:rPr>
          <w:b/>
          <w:bCs/>
          <w:sz w:val="20"/>
          <w:szCs w:val="20"/>
        </w:rPr>
        <w:t xml:space="preserve"> </w:t>
      </w:r>
      <w:r w:rsidR="005D0959" w:rsidRPr="00D244AF">
        <w:rPr>
          <w:b/>
          <w:bCs/>
          <w:sz w:val="20"/>
          <w:szCs w:val="20"/>
        </w:rPr>
        <w:t xml:space="preserve">: Situation du Sérum Anti Venimeux et Vaccin Anti Rabique par région à la date du </w:t>
      </w:r>
      <w:r w:rsidR="00500D71" w:rsidRPr="00D244AF">
        <w:rPr>
          <w:b/>
          <w:bCs/>
          <w:sz w:val="20"/>
          <w:szCs w:val="20"/>
        </w:rPr>
        <w:t>1</w:t>
      </w:r>
      <w:r w:rsidR="00D244AF" w:rsidRPr="00D244AF">
        <w:rPr>
          <w:b/>
          <w:bCs/>
          <w:sz w:val="20"/>
          <w:szCs w:val="20"/>
        </w:rPr>
        <w:t>8</w:t>
      </w:r>
      <w:r w:rsidR="00297266" w:rsidRPr="00D244AF">
        <w:rPr>
          <w:b/>
          <w:bCs/>
          <w:sz w:val="20"/>
          <w:szCs w:val="20"/>
        </w:rPr>
        <w:t>/0</w:t>
      </w:r>
      <w:r w:rsidR="002F02AC" w:rsidRPr="00D244AF">
        <w:rPr>
          <w:b/>
          <w:bCs/>
          <w:sz w:val="20"/>
          <w:szCs w:val="20"/>
        </w:rPr>
        <w:t>4</w:t>
      </w:r>
      <w:r w:rsidR="00297266" w:rsidRPr="00D244AF">
        <w:rPr>
          <w:b/>
          <w:bCs/>
          <w:sz w:val="20"/>
          <w:szCs w:val="20"/>
        </w:rPr>
        <w:t>/2021</w:t>
      </w:r>
      <w:r w:rsidR="00865D89" w:rsidRPr="00D244AF">
        <w:rPr>
          <w:b/>
          <w:bCs/>
          <w:sz w:val="20"/>
          <w:szCs w:val="20"/>
        </w:rPr>
        <w:t xml:space="preserve"> </w:t>
      </w:r>
      <w:r w:rsidR="005D0959" w:rsidRPr="00D244AF">
        <w:rPr>
          <w:b/>
          <w:bCs/>
          <w:sz w:val="20"/>
          <w:szCs w:val="20"/>
        </w:rPr>
        <w:t>:</w:t>
      </w:r>
    </w:p>
    <w:tbl>
      <w:tblPr>
        <w:tblW w:w="9472" w:type="dxa"/>
        <w:tblInd w:w="55" w:type="dxa"/>
        <w:tblCellMar>
          <w:left w:w="70" w:type="dxa"/>
          <w:right w:w="70" w:type="dxa"/>
        </w:tblCellMar>
        <w:tblLook w:val="04A0" w:firstRow="1" w:lastRow="0" w:firstColumn="1" w:lastColumn="0" w:noHBand="0" w:noVBand="1"/>
      </w:tblPr>
      <w:tblGrid>
        <w:gridCol w:w="1215"/>
        <w:gridCol w:w="1309"/>
        <w:gridCol w:w="1224"/>
        <w:gridCol w:w="1411"/>
        <w:gridCol w:w="1600"/>
        <w:gridCol w:w="943"/>
        <w:gridCol w:w="1770"/>
      </w:tblGrid>
      <w:tr w:rsidR="00D244AF" w:rsidRPr="00D244AF" w:rsidTr="00D244AF">
        <w:trPr>
          <w:trHeight w:val="51"/>
        </w:trPr>
        <w:tc>
          <w:tcPr>
            <w:tcW w:w="1215" w:type="dxa"/>
            <w:tcBorders>
              <w:top w:val="single" w:sz="8" w:space="0" w:color="auto"/>
              <w:left w:val="single" w:sz="8" w:space="0" w:color="auto"/>
              <w:bottom w:val="nil"/>
              <w:right w:val="nil"/>
            </w:tcBorders>
            <w:shd w:val="clear" w:color="auto" w:fill="auto"/>
            <w:noWrap/>
            <w:vAlign w:val="center"/>
            <w:hideMark/>
          </w:tcPr>
          <w:p w:rsidR="00D244AF" w:rsidRPr="00D244AF" w:rsidRDefault="00D244AF" w:rsidP="00D244AF">
            <w:pPr>
              <w:jc w:val="center"/>
              <w:rPr>
                <w:rFonts w:eastAsia="Times New Roman"/>
                <w:b/>
                <w:bCs/>
                <w:noProof w:val="0"/>
                <w:sz w:val="16"/>
                <w:szCs w:val="16"/>
              </w:rPr>
            </w:pPr>
            <w:r w:rsidRPr="00D244AF">
              <w:rPr>
                <w:rFonts w:eastAsia="Times New Roman"/>
                <w:b/>
                <w:bCs/>
                <w:noProof w:val="0"/>
                <w:sz w:val="16"/>
                <w:szCs w:val="16"/>
              </w:rPr>
              <w:t> </w:t>
            </w:r>
          </w:p>
        </w:tc>
        <w:tc>
          <w:tcPr>
            <w:tcW w:w="394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244AF" w:rsidRPr="00D244AF" w:rsidRDefault="00D244AF" w:rsidP="00D244AF">
            <w:pPr>
              <w:jc w:val="center"/>
              <w:rPr>
                <w:rFonts w:eastAsia="Times New Roman"/>
                <w:b/>
                <w:bCs/>
                <w:noProof w:val="0"/>
                <w:sz w:val="16"/>
                <w:szCs w:val="16"/>
              </w:rPr>
            </w:pPr>
            <w:r w:rsidRPr="00D244AF">
              <w:rPr>
                <w:rFonts w:eastAsia="Times New Roman"/>
                <w:b/>
                <w:bCs/>
                <w:noProof w:val="0"/>
                <w:sz w:val="16"/>
                <w:szCs w:val="16"/>
              </w:rPr>
              <w:t>Sérum Anti Venimeux</w:t>
            </w:r>
          </w:p>
        </w:tc>
        <w:tc>
          <w:tcPr>
            <w:tcW w:w="4313" w:type="dxa"/>
            <w:gridSpan w:val="3"/>
            <w:tcBorders>
              <w:top w:val="single" w:sz="8" w:space="0" w:color="auto"/>
              <w:left w:val="nil"/>
              <w:bottom w:val="single" w:sz="8" w:space="0" w:color="auto"/>
              <w:right w:val="single" w:sz="8" w:space="0" w:color="000000"/>
            </w:tcBorders>
            <w:shd w:val="clear" w:color="auto" w:fill="auto"/>
            <w:vAlign w:val="center"/>
            <w:hideMark/>
          </w:tcPr>
          <w:p w:rsidR="00D244AF" w:rsidRPr="00D244AF" w:rsidRDefault="00D244AF" w:rsidP="00D244AF">
            <w:pPr>
              <w:jc w:val="center"/>
              <w:rPr>
                <w:rFonts w:eastAsia="Times New Roman"/>
                <w:b/>
                <w:bCs/>
                <w:noProof w:val="0"/>
                <w:sz w:val="16"/>
                <w:szCs w:val="16"/>
              </w:rPr>
            </w:pPr>
            <w:r w:rsidRPr="00D244AF">
              <w:rPr>
                <w:rFonts w:eastAsia="Times New Roman"/>
                <w:b/>
                <w:bCs/>
                <w:noProof w:val="0"/>
                <w:sz w:val="16"/>
                <w:szCs w:val="16"/>
              </w:rPr>
              <w:t>Vaccin Anti Rabique</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6"/>
                <w:szCs w:val="16"/>
              </w:rPr>
            </w:pPr>
            <w:r w:rsidRPr="00D244AF">
              <w:rPr>
                <w:rFonts w:eastAsia="Times New Roman"/>
                <w:b/>
                <w:bCs/>
                <w:noProof w:val="0"/>
                <w:sz w:val="16"/>
                <w:szCs w:val="16"/>
              </w:rPr>
              <w:t>Régions</w:t>
            </w:r>
          </w:p>
        </w:tc>
        <w:tc>
          <w:tcPr>
            <w:tcW w:w="1309" w:type="dxa"/>
            <w:tcBorders>
              <w:top w:val="nil"/>
              <w:left w:val="nil"/>
              <w:bottom w:val="single" w:sz="8" w:space="0" w:color="auto"/>
              <w:right w:val="single" w:sz="8" w:space="0" w:color="auto"/>
            </w:tcBorders>
            <w:shd w:val="clear" w:color="auto" w:fill="auto"/>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Quantité en doses</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N° de lot</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Date de péremption</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Quantité en doses</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N° de lot</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Date de péremption</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6"/>
                <w:szCs w:val="16"/>
              </w:rPr>
            </w:pPr>
            <w:r w:rsidRPr="00D244AF">
              <w:rPr>
                <w:rFonts w:eastAsia="Times New Roman"/>
                <w:noProof w:val="0"/>
                <w:sz w:val="16"/>
                <w:szCs w:val="16"/>
              </w:rPr>
              <w:t>Kayes</w:t>
            </w:r>
          </w:p>
        </w:tc>
        <w:tc>
          <w:tcPr>
            <w:tcW w:w="1309"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43</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PANAF-007</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fevr.-23</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52</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R1D582V</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mai-21</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6"/>
                <w:szCs w:val="16"/>
              </w:rPr>
            </w:pPr>
            <w:r w:rsidRPr="00D244AF">
              <w:rPr>
                <w:rFonts w:eastAsia="Times New Roman"/>
                <w:noProof w:val="0"/>
                <w:sz w:val="16"/>
                <w:szCs w:val="16"/>
              </w:rPr>
              <w:t>Koulikoro</w:t>
            </w:r>
          </w:p>
        </w:tc>
        <w:tc>
          <w:tcPr>
            <w:tcW w:w="1309"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159</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PANAF-007</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fevr.-23</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32</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R1D582V</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mai-21</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6"/>
                <w:szCs w:val="16"/>
              </w:rPr>
            </w:pPr>
            <w:r w:rsidRPr="00D244AF">
              <w:rPr>
                <w:rFonts w:eastAsia="Times New Roman"/>
                <w:noProof w:val="0"/>
                <w:sz w:val="16"/>
                <w:szCs w:val="16"/>
              </w:rPr>
              <w:t>Sikasso</w:t>
            </w:r>
          </w:p>
        </w:tc>
        <w:tc>
          <w:tcPr>
            <w:tcW w:w="1309"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119</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PANAF-007</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fevr.-23</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234</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R1D582V</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mai-21</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6"/>
                <w:szCs w:val="16"/>
              </w:rPr>
            </w:pPr>
            <w:r w:rsidRPr="00D244AF">
              <w:rPr>
                <w:rFonts w:eastAsia="Times New Roman"/>
                <w:noProof w:val="0"/>
                <w:sz w:val="16"/>
                <w:szCs w:val="16"/>
              </w:rPr>
              <w:t>Ségou</w:t>
            </w:r>
          </w:p>
        </w:tc>
        <w:tc>
          <w:tcPr>
            <w:tcW w:w="1309"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45</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PANAF-007</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fevr.-23</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307</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R1D582V</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mai-21</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6"/>
                <w:szCs w:val="16"/>
              </w:rPr>
            </w:pPr>
            <w:r w:rsidRPr="00D244AF">
              <w:rPr>
                <w:rFonts w:eastAsia="Times New Roman"/>
                <w:noProof w:val="0"/>
                <w:sz w:val="16"/>
                <w:szCs w:val="16"/>
              </w:rPr>
              <w:t>Mopti</w:t>
            </w:r>
          </w:p>
        </w:tc>
        <w:tc>
          <w:tcPr>
            <w:tcW w:w="1309"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166</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PANAF-007</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fevr.-23</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143</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R1D582V</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mai-21</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6"/>
                <w:szCs w:val="16"/>
              </w:rPr>
            </w:pPr>
            <w:r w:rsidRPr="00D244AF">
              <w:rPr>
                <w:rFonts w:eastAsia="Times New Roman"/>
                <w:noProof w:val="0"/>
                <w:sz w:val="16"/>
                <w:szCs w:val="16"/>
              </w:rPr>
              <w:t>Tombouctou</w:t>
            </w:r>
          </w:p>
        </w:tc>
        <w:tc>
          <w:tcPr>
            <w:tcW w:w="1309"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4</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PANAF-007</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fevr.-23</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2</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R1D582V</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mai-21</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6"/>
                <w:szCs w:val="16"/>
              </w:rPr>
            </w:pPr>
            <w:r w:rsidRPr="00D244AF">
              <w:rPr>
                <w:rFonts w:eastAsia="Times New Roman"/>
                <w:noProof w:val="0"/>
                <w:sz w:val="16"/>
                <w:szCs w:val="16"/>
              </w:rPr>
              <w:t>Gao</w:t>
            </w:r>
          </w:p>
        </w:tc>
        <w:tc>
          <w:tcPr>
            <w:tcW w:w="1309"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50</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PANAF-007</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fevr.-23</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30</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R1D582V</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mai-21</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6"/>
                <w:szCs w:val="16"/>
              </w:rPr>
            </w:pPr>
            <w:r w:rsidRPr="00D244AF">
              <w:rPr>
                <w:rFonts w:eastAsia="Times New Roman"/>
                <w:noProof w:val="0"/>
                <w:sz w:val="16"/>
                <w:szCs w:val="16"/>
              </w:rPr>
              <w:t>Kidal</w:t>
            </w:r>
          </w:p>
        </w:tc>
        <w:tc>
          <w:tcPr>
            <w:tcW w:w="1309"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100</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PANAF-007</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fevr.-23</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20</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R1D582V</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mai-21</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6"/>
                <w:szCs w:val="16"/>
              </w:rPr>
            </w:pPr>
            <w:r w:rsidRPr="00D244AF">
              <w:rPr>
                <w:rFonts w:eastAsia="Times New Roman"/>
                <w:noProof w:val="0"/>
                <w:sz w:val="16"/>
                <w:szCs w:val="16"/>
              </w:rPr>
              <w:t>Taoudénit</w:t>
            </w:r>
          </w:p>
        </w:tc>
        <w:tc>
          <w:tcPr>
            <w:tcW w:w="1309"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50</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PANAF-007</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fevr.-23</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50</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R1D582V</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mai-21</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6"/>
                <w:szCs w:val="16"/>
              </w:rPr>
            </w:pPr>
            <w:r w:rsidRPr="00D244AF">
              <w:rPr>
                <w:rFonts w:eastAsia="Times New Roman"/>
                <w:noProof w:val="0"/>
                <w:sz w:val="16"/>
                <w:szCs w:val="16"/>
              </w:rPr>
              <w:t>Ménaka</w:t>
            </w:r>
          </w:p>
        </w:tc>
        <w:tc>
          <w:tcPr>
            <w:tcW w:w="1309"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100</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PANAF-007</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fevr.-23</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45</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R1D582V</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mai-21</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noProof w:val="0"/>
                <w:sz w:val="16"/>
                <w:szCs w:val="16"/>
              </w:rPr>
            </w:pPr>
            <w:r w:rsidRPr="00D244AF">
              <w:rPr>
                <w:rFonts w:eastAsia="Times New Roman"/>
                <w:noProof w:val="0"/>
                <w:sz w:val="16"/>
                <w:szCs w:val="16"/>
              </w:rPr>
              <w:t>Bamako</w:t>
            </w:r>
          </w:p>
        </w:tc>
        <w:tc>
          <w:tcPr>
            <w:tcW w:w="1309"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48</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PANAF-007</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fevr.-23</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106</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R1D582V</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mai-21</w:t>
            </w:r>
          </w:p>
        </w:tc>
      </w:tr>
      <w:tr w:rsidR="00D244AF" w:rsidRPr="00D244AF" w:rsidTr="00D244AF">
        <w:trPr>
          <w:trHeight w:val="51"/>
        </w:trPr>
        <w:tc>
          <w:tcPr>
            <w:tcW w:w="1215" w:type="dxa"/>
            <w:tcBorders>
              <w:top w:val="nil"/>
              <w:left w:val="single" w:sz="8" w:space="0" w:color="auto"/>
              <w:bottom w:val="single" w:sz="8" w:space="0" w:color="auto"/>
              <w:right w:val="single" w:sz="8" w:space="0" w:color="auto"/>
            </w:tcBorders>
            <w:shd w:val="clear" w:color="auto" w:fill="auto"/>
            <w:noWrap/>
            <w:vAlign w:val="center"/>
            <w:hideMark/>
          </w:tcPr>
          <w:p w:rsidR="00D244AF" w:rsidRPr="00D244AF" w:rsidRDefault="00D244AF" w:rsidP="00D244AF">
            <w:pPr>
              <w:rPr>
                <w:rFonts w:eastAsia="Times New Roman"/>
                <w:b/>
                <w:bCs/>
                <w:noProof w:val="0"/>
                <w:sz w:val="16"/>
                <w:szCs w:val="16"/>
              </w:rPr>
            </w:pPr>
            <w:r w:rsidRPr="00D244AF">
              <w:rPr>
                <w:rFonts w:eastAsia="Times New Roman"/>
                <w:b/>
                <w:bCs/>
                <w:noProof w:val="0"/>
                <w:sz w:val="16"/>
                <w:szCs w:val="16"/>
              </w:rPr>
              <w:t>Total</w:t>
            </w:r>
          </w:p>
        </w:tc>
        <w:tc>
          <w:tcPr>
            <w:tcW w:w="1309"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6"/>
                <w:szCs w:val="16"/>
              </w:rPr>
            </w:pPr>
            <w:r w:rsidRPr="00D244AF">
              <w:rPr>
                <w:rFonts w:eastAsia="Times New Roman"/>
                <w:b/>
                <w:bCs/>
                <w:noProof w:val="0"/>
                <w:sz w:val="16"/>
                <w:szCs w:val="16"/>
              </w:rPr>
              <w:t>884</w:t>
            </w:r>
          </w:p>
        </w:tc>
        <w:tc>
          <w:tcPr>
            <w:tcW w:w="1224"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PANAF-007</w:t>
            </w:r>
          </w:p>
        </w:tc>
        <w:tc>
          <w:tcPr>
            <w:tcW w:w="1411"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fevr.-23</w:t>
            </w:r>
          </w:p>
        </w:tc>
        <w:tc>
          <w:tcPr>
            <w:tcW w:w="160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b/>
                <w:bCs/>
                <w:noProof w:val="0"/>
                <w:sz w:val="16"/>
                <w:szCs w:val="16"/>
              </w:rPr>
            </w:pPr>
            <w:r w:rsidRPr="00D244AF">
              <w:rPr>
                <w:rFonts w:eastAsia="Times New Roman"/>
                <w:b/>
                <w:bCs/>
                <w:noProof w:val="0"/>
                <w:sz w:val="16"/>
                <w:szCs w:val="16"/>
              </w:rPr>
              <w:t>1 021</w:t>
            </w:r>
          </w:p>
        </w:tc>
        <w:tc>
          <w:tcPr>
            <w:tcW w:w="943"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R1D582V</w:t>
            </w:r>
          </w:p>
        </w:tc>
        <w:tc>
          <w:tcPr>
            <w:tcW w:w="1770" w:type="dxa"/>
            <w:tcBorders>
              <w:top w:val="nil"/>
              <w:left w:val="nil"/>
              <w:bottom w:val="single" w:sz="8" w:space="0" w:color="auto"/>
              <w:right w:val="single" w:sz="8" w:space="0" w:color="auto"/>
            </w:tcBorders>
            <w:shd w:val="clear" w:color="auto" w:fill="auto"/>
            <w:noWrap/>
            <w:vAlign w:val="center"/>
            <w:hideMark/>
          </w:tcPr>
          <w:p w:rsidR="00D244AF" w:rsidRPr="00D244AF" w:rsidRDefault="00D244AF" w:rsidP="00D244AF">
            <w:pPr>
              <w:jc w:val="center"/>
              <w:rPr>
                <w:rFonts w:eastAsia="Times New Roman"/>
                <w:noProof w:val="0"/>
                <w:sz w:val="16"/>
                <w:szCs w:val="16"/>
              </w:rPr>
            </w:pPr>
            <w:r w:rsidRPr="00D244AF">
              <w:rPr>
                <w:rFonts w:eastAsia="Times New Roman"/>
                <w:noProof w:val="0"/>
                <w:sz w:val="16"/>
                <w:szCs w:val="16"/>
              </w:rPr>
              <w:t>mai-21</w:t>
            </w:r>
          </w:p>
        </w:tc>
      </w:tr>
    </w:tbl>
    <w:p w:rsidR="005D0959" w:rsidRDefault="005D0959" w:rsidP="005D0959">
      <w:pPr>
        <w:rPr>
          <w:b/>
          <w:bCs/>
          <w:color w:val="FF0000"/>
          <w:sz w:val="20"/>
          <w:szCs w:val="20"/>
        </w:rPr>
      </w:pPr>
    </w:p>
    <w:p w:rsidR="00AB02A1" w:rsidRDefault="00AB02A1" w:rsidP="005D0959">
      <w:pPr>
        <w:rPr>
          <w:b/>
          <w:bCs/>
          <w:color w:val="FF0000"/>
          <w:sz w:val="20"/>
          <w:szCs w:val="20"/>
        </w:rPr>
      </w:pPr>
    </w:p>
    <w:p w:rsidR="005D0959" w:rsidRPr="00AB02A1" w:rsidRDefault="005D0959" w:rsidP="00C2623D">
      <w:pPr>
        <w:pStyle w:val="Paragraphedeliste"/>
        <w:numPr>
          <w:ilvl w:val="0"/>
          <w:numId w:val="1"/>
        </w:numPr>
        <w:rPr>
          <w:b/>
          <w:bCs/>
          <w:sz w:val="20"/>
          <w:szCs w:val="20"/>
        </w:rPr>
      </w:pPr>
      <w:r w:rsidRPr="00AB02A1">
        <w:rPr>
          <w:b/>
          <w:bCs/>
          <w:sz w:val="20"/>
          <w:szCs w:val="20"/>
        </w:rPr>
        <w:t>STOCK DE</w:t>
      </w:r>
      <w:r w:rsidR="004F0609" w:rsidRPr="00AB02A1">
        <w:rPr>
          <w:b/>
          <w:bCs/>
          <w:sz w:val="20"/>
          <w:szCs w:val="20"/>
        </w:rPr>
        <w:t>S</w:t>
      </w:r>
      <w:r w:rsidRPr="00AB02A1">
        <w:rPr>
          <w:b/>
          <w:bCs/>
          <w:sz w:val="20"/>
          <w:szCs w:val="20"/>
        </w:rPr>
        <w:t xml:space="preserve"> MEDICAMENTS ET INTRANTS DE LUTTE CONTRE LE PALUDISME</w:t>
      </w:r>
      <w:r w:rsidR="00E14DCA" w:rsidRPr="00AB02A1">
        <w:rPr>
          <w:b/>
          <w:bCs/>
          <w:sz w:val="20"/>
          <w:szCs w:val="20"/>
        </w:rPr>
        <w:t> :</w:t>
      </w:r>
    </w:p>
    <w:p w:rsidR="005D0959" w:rsidRPr="00AB02A1" w:rsidRDefault="001A52A8" w:rsidP="005D0959">
      <w:pPr>
        <w:rPr>
          <w:b/>
          <w:bCs/>
          <w:sz w:val="20"/>
          <w:szCs w:val="20"/>
        </w:rPr>
      </w:pPr>
      <w:r w:rsidRPr="00AB02A1">
        <w:rPr>
          <w:b/>
          <w:bCs/>
          <w:sz w:val="20"/>
          <w:szCs w:val="20"/>
        </w:rPr>
        <w:t xml:space="preserve">Tableau </w:t>
      </w:r>
      <w:r w:rsidR="00C17805" w:rsidRPr="00AB02A1">
        <w:rPr>
          <w:b/>
          <w:bCs/>
          <w:sz w:val="20"/>
          <w:szCs w:val="20"/>
        </w:rPr>
        <w:t>X</w:t>
      </w:r>
      <w:r w:rsidR="00E14DCA" w:rsidRPr="00AB02A1">
        <w:rPr>
          <w:b/>
          <w:bCs/>
          <w:sz w:val="20"/>
          <w:szCs w:val="20"/>
        </w:rPr>
        <w:t xml:space="preserve"> </w:t>
      </w:r>
      <w:r w:rsidR="005D0959" w:rsidRPr="00AB02A1">
        <w:rPr>
          <w:b/>
          <w:bCs/>
          <w:sz w:val="20"/>
          <w:szCs w:val="20"/>
        </w:rPr>
        <w:t xml:space="preserve">: Situation des stocks des médicaments et intrants de lutte contre le paludisme par région à la date du </w:t>
      </w:r>
      <w:r w:rsidR="003F7928" w:rsidRPr="00AB02A1">
        <w:rPr>
          <w:b/>
          <w:bCs/>
          <w:sz w:val="20"/>
          <w:szCs w:val="20"/>
        </w:rPr>
        <w:t>1</w:t>
      </w:r>
      <w:r w:rsidR="00AB02A1" w:rsidRPr="00AB02A1">
        <w:rPr>
          <w:b/>
          <w:bCs/>
          <w:sz w:val="20"/>
          <w:szCs w:val="20"/>
        </w:rPr>
        <w:t>8</w:t>
      </w:r>
      <w:r w:rsidR="00297266" w:rsidRPr="00AB02A1">
        <w:rPr>
          <w:b/>
          <w:bCs/>
          <w:sz w:val="20"/>
          <w:szCs w:val="20"/>
        </w:rPr>
        <w:t>/0</w:t>
      </w:r>
      <w:r w:rsidR="002A279A" w:rsidRPr="00AB02A1">
        <w:rPr>
          <w:b/>
          <w:bCs/>
          <w:sz w:val="20"/>
          <w:szCs w:val="20"/>
        </w:rPr>
        <w:t>4</w:t>
      </w:r>
      <w:r w:rsidR="00297266" w:rsidRPr="00AB02A1">
        <w:rPr>
          <w:b/>
          <w:bCs/>
          <w:sz w:val="20"/>
          <w:szCs w:val="20"/>
        </w:rPr>
        <w:t>/2021</w:t>
      </w:r>
      <w:r w:rsidR="006C3BA6" w:rsidRPr="00AB02A1">
        <w:rPr>
          <w:b/>
          <w:bCs/>
          <w:sz w:val="20"/>
          <w:szCs w:val="20"/>
        </w:rPr>
        <w:t xml:space="preserve"> </w:t>
      </w:r>
      <w:r w:rsidR="005D0959" w:rsidRPr="00AB02A1">
        <w:rPr>
          <w:b/>
          <w:bCs/>
          <w:sz w:val="20"/>
          <w:szCs w:val="20"/>
        </w:rPr>
        <w:t>:</w:t>
      </w:r>
    </w:p>
    <w:tbl>
      <w:tblPr>
        <w:tblW w:w="5074" w:type="pct"/>
        <w:jc w:val="center"/>
        <w:tblCellMar>
          <w:left w:w="70" w:type="dxa"/>
          <w:right w:w="70" w:type="dxa"/>
        </w:tblCellMar>
        <w:tblLook w:val="04A0" w:firstRow="1" w:lastRow="0" w:firstColumn="1" w:lastColumn="0" w:noHBand="0" w:noVBand="1"/>
      </w:tblPr>
      <w:tblGrid>
        <w:gridCol w:w="2185"/>
        <w:gridCol w:w="688"/>
        <w:gridCol w:w="829"/>
        <w:gridCol w:w="699"/>
        <w:gridCol w:w="688"/>
        <w:gridCol w:w="688"/>
        <w:gridCol w:w="1034"/>
        <w:gridCol w:w="846"/>
        <w:gridCol w:w="688"/>
        <w:gridCol w:w="682"/>
        <w:gridCol w:w="510"/>
        <w:gridCol w:w="715"/>
        <w:gridCol w:w="779"/>
      </w:tblGrid>
      <w:tr w:rsidR="00AB02A1" w:rsidRPr="00080E76" w:rsidTr="00BD3350">
        <w:trPr>
          <w:trHeight w:val="60"/>
          <w:jc w:val="center"/>
        </w:trPr>
        <w:tc>
          <w:tcPr>
            <w:tcW w:w="952" w:type="pct"/>
            <w:tcBorders>
              <w:top w:val="single" w:sz="8" w:space="0" w:color="auto"/>
              <w:left w:val="single" w:sz="8" w:space="0" w:color="auto"/>
              <w:bottom w:val="single" w:sz="8" w:space="0" w:color="000000"/>
              <w:right w:val="single" w:sz="8" w:space="0" w:color="000000"/>
            </w:tcBorders>
            <w:shd w:val="clear" w:color="auto" w:fill="auto"/>
            <w:noWrap/>
            <w:hideMark/>
          </w:tcPr>
          <w:p w:rsidR="00AB02A1" w:rsidRPr="00080E76" w:rsidRDefault="00AB02A1" w:rsidP="00BD3350">
            <w:pPr>
              <w:jc w:val="center"/>
              <w:rPr>
                <w:rFonts w:ascii="Calibri" w:eastAsia="Times New Roman" w:hAnsi="Calibri"/>
                <w:b/>
                <w:bCs/>
                <w:color w:val="000000"/>
                <w:sz w:val="18"/>
                <w:szCs w:val="18"/>
              </w:rPr>
            </w:pPr>
            <w:r w:rsidRPr="00080E76">
              <w:rPr>
                <w:rFonts w:ascii="Calibri" w:eastAsia="Times New Roman" w:hAnsi="Calibri"/>
                <w:b/>
                <w:bCs/>
                <w:color w:val="000000"/>
                <w:sz w:val="18"/>
                <w:szCs w:val="18"/>
              </w:rPr>
              <w:t>Désignation</w:t>
            </w:r>
          </w:p>
        </w:tc>
        <w:tc>
          <w:tcPr>
            <w:tcW w:w="310" w:type="pct"/>
            <w:tcBorders>
              <w:top w:val="single" w:sz="8" w:space="0" w:color="auto"/>
              <w:left w:val="nil"/>
              <w:bottom w:val="single" w:sz="8" w:space="0" w:color="000000"/>
              <w:right w:val="single" w:sz="4" w:space="0" w:color="000000"/>
            </w:tcBorders>
            <w:shd w:val="clear" w:color="auto" w:fill="auto"/>
            <w:noWrap/>
            <w:hideMark/>
          </w:tcPr>
          <w:p w:rsidR="00AB02A1" w:rsidRPr="00080E76" w:rsidRDefault="00AB02A1" w:rsidP="00BD3350">
            <w:pPr>
              <w:jc w:val="center"/>
              <w:rPr>
                <w:rFonts w:ascii="Arial Narrow" w:eastAsia="Times New Roman" w:hAnsi="Arial Narrow"/>
                <w:b/>
                <w:bCs/>
                <w:color w:val="000000"/>
                <w:sz w:val="18"/>
                <w:szCs w:val="18"/>
              </w:rPr>
            </w:pPr>
            <w:r w:rsidRPr="00080E76">
              <w:rPr>
                <w:rFonts w:ascii="Arial Narrow" w:eastAsia="Times New Roman" w:hAnsi="Arial Narrow"/>
                <w:b/>
                <w:bCs/>
                <w:color w:val="000000"/>
                <w:sz w:val="18"/>
                <w:szCs w:val="18"/>
              </w:rPr>
              <w:t>Kayes</w:t>
            </w:r>
          </w:p>
        </w:tc>
        <w:tc>
          <w:tcPr>
            <w:tcW w:w="443" w:type="pct"/>
            <w:tcBorders>
              <w:top w:val="single" w:sz="8" w:space="0" w:color="auto"/>
              <w:left w:val="nil"/>
              <w:bottom w:val="single" w:sz="8" w:space="0" w:color="000000"/>
              <w:right w:val="single" w:sz="4" w:space="0" w:color="000000"/>
            </w:tcBorders>
            <w:shd w:val="clear" w:color="auto" w:fill="auto"/>
            <w:hideMark/>
          </w:tcPr>
          <w:p w:rsidR="00AB02A1" w:rsidRPr="00080E76" w:rsidRDefault="00AB02A1" w:rsidP="00BD3350">
            <w:pPr>
              <w:jc w:val="center"/>
              <w:rPr>
                <w:rFonts w:ascii="Arial Narrow" w:eastAsia="Times New Roman" w:hAnsi="Arial Narrow"/>
                <w:b/>
                <w:bCs/>
                <w:color w:val="000000"/>
                <w:sz w:val="18"/>
                <w:szCs w:val="18"/>
              </w:rPr>
            </w:pPr>
            <w:r w:rsidRPr="00080E76">
              <w:rPr>
                <w:rFonts w:ascii="Arial Narrow" w:eastAsia="Times New Roman" w:hAnsi="Arial Narrow"/>
                <w:b/>
                <w:bCs/>
                <w:color w:val="000000"/>
                <w:sz w:val="18"/>
                <w:szCs w:val="18"/>
              </w:rPr>
              <w:t>Koulikoro</w:t>
            </w:r>
          </w:p>
        </w:tc>
        <w:tc>
          <w:tcPr>
            <w:tcW w:w="315" w:type="pct"/>
            <w:tcBorders>
              <w:top w:val="single" w:sz="8" w:space="0" w:color="auto"/>
              <w:left w:val="nil"/>
              <w:bottom w:val="single" w:sz="8" w:space="0" w:color="000000"/>
              <w:right w:val="single" w:sz="4" w:space="0" w:color="000000"/>
            </w:tcBorders>
            <w:shd w:val="clear" w:color="auto" w:fill="auto"/>
            <w:hideMark/>
          </w:tcPr>
          <w:p w:rsidR="00AB02A1" w:rsidRPr="00080E76" w:rsidRDefault="00AB02A1" w:rsidP="00BD3350">
            <w:pPr>
              <w:jc w:val="center"/>
              <w:rPr>
                <w:rFonts w:ascii="Arial Narrow" w:eastAsia="Times New Roman" w:hAnsi="Arial Narrow"/>
                <w:b/>
                <w:bCs/>
                <w:color w:val="000000"/>
                <w:sz w:val="18"/>
                <w:szCs w:val="18"/>
              </w:rPr>
            </w:pPr>
            <w:r w:rsidRPr="00080E76">
              <w:rPr>
                <w:rFonts w:ascii="Arial Narrow" w:eastAsia="Times New Roman" w:hAnsi="Arial Narrow"/>
                <w:b/>
                <w:bCs/>
                <w:color w:val="000000"/>
                <w:sz w:val="18"/>
                <w:szCs w:val="18"/>
              </w:rPr>
              <w:t>Sikasso</w:t>
            </w:r>
          </w:p>
        </w:tc>
        <w:tc>
          <w:tcPr>
            <w:tcW w:w="310" w:type="pct"/>
            <w:tcBorders>
              <w:top w:val="single" w:sz="8" w:space="0" w:color="auto"/>
              <w:left w:val="nil"/>
              <w:bottom w:val="single" w:sz="8" w:space="0" w:color="000000"/>
              <w:right w:val="single" w:sz="4" w:space="0" w:color="000000"/>
            </w:tcBorders>
            <w:shd w:val="clear" w:color="auto" w:fill="auto"/>
            <w:noWrap/>
            <w:hideMark/>
          </w:tcPr>
          <w:p w:rsidR="00AB02A1" w:rsidRPr="00080E76" w:rsidRDefault="00AB02A1" w:rsidP="00BD3350">
            <w:pPr>
              <w:jc w:val="center"/>
              <w:rPr>
                <w:rFonts w:ascii="Arial Narrow" w:eastAsia="Times New Roman" w:hAnsi="Arial Narrow"/>
                <w:b/>
                <w:bCs/>
                <w:color w:val="000000"/>
                <w:sz w:val="18"/>
                <w:szCs w:val="18"/>
              </w:rPr>
            </w:pPr>
            <w:r w:rsidRPr="00080E76">
              <w:rPr>
                <w:rFonts w:ascii="Arial Narrow" w:eastAsia="Times New Roman" w:hAnsi="Arial Narrow"/>
                <w:b/>
                <w:bCs/>
                <w:color w:val="000000"/>
                <w:sz w:val="18"/>
                <w:szCs w:val="18"/>
              </w:rPr>
              <w:t>Segou</w:t>
            </w:r>
          </w:p>
        </w:tc>
        <w:tc>
          <w:tcPr>
            <w:tcW w:w="310" w:type="pct"/>
            <w:tcBorders>
              <w:top w:val="single" w:sz="8" w:space="0" w:color="auto"/>
              <w:left w:val="nil"/>
              <w:bottom w:val="single" w:sz="8" w:space="0" w:color="000000"/>
              <w:right w:val="single" w:sz="4" w:space="0" w:color="000000"/>
            </w:tcBorders>
            <w:shd w:val="clear" w:color="auto" w:fill="auto"/>
            <w:noWrap/>
            <w:hideMark/>
          </w:tcPr>
          <w:p w:rsidR="00AB02A1" w:rsidRPr="00080E76" w:rsidRDefault="00AB02A1" w:rsidP="00BD3350">
            <w:pPr>
              <w:jc w:val="center"/>
              <w:rPr>
                <w:rFonts w:ascii="Arial Narrow" w:eastAsia="Times New Roman" w:hAnsi="Arial Narrow"/>
                <w:b/>
                <w:bCs/>
                <w:color w:val="000000"/>
                <w:sz w:val="18"/>
                <w:szCs w:val="18"/>
              </w:rPr>
            </w:pPr>
            <w:r w:rsidRPr="00080E76">
              <w:rPr>
                <w:rFonts w:ascii="Arial Narrow" w:eastAsia="Times New Roman" w:hAnsi="Arial Narrow"/>
                <w:b/>
                <w:bCs/>
                <w:color w:val="000000"/>
                <w:sz w:val="18"/>
                <w:szCs w:val="18"/>
              </w:rPr>
              <w:t>Mopti</w:t>
            </w:r>
          </w:p>
        </w:tc>
        <w:tc>
          <w:tcPr>
            <w:tcW w:w="458" w:type="pct"/>
            <w:tcBorders>
              <w:top w:val="single" w:sz="8" w:space="0" w:color="auto"/>
              <w:left w:val="nil"/>
              <w:bottom w:val="single" w:sz="8" w:space="0" w:color="000000"/>
              <w:right w:val="single" w:sz="4" w:space="0" w:color="000000"/>
            </w:tcBorders>
            <w:shd w:val="clear" w:color="auto" w:fill="auto"/>
            <w:noWrap/>
            <w:hideMark/>
          </w:tcPr>
          <w:p w:rsidR="00AB02A1" w:rsidRPr="00080E76" w:rsidRDefault="00AB02A1" w:rsidP="00BD3350">
            <w:pPr>
              <w:jc w:val="center"/>
              <w:rPr>
                <w:rFonts w:ascii="Arial Narrow" w:eastAsia="Times New Roman" w:hAnsi="Arial Narrow"/>
                <w:b/>
                <w:bCs/>
                <w:color w:val="000000"/>
                <w:sz w:val="18"/>
                <w:szCs w:val="18"/>
              </w:rPr>
            </w:pPr>
            <w:r w:rsidRPr="00080E76">
              <w:rPr>
                <w:rFonts w:ascii="Arial Narrow" w:eastAsia="Times New Roman" w:hAnsi="Arial Narrow"/>
                <w:b/>
                <w:bCs/>
                <w:color w:val="000000"/>
                <w:sz w:val="18"/>
                <w:szCs w:val="18"/>
              </w:rPr>
              <w:t>Tombouctou</w:t>
            </w:r>
          </w:p>
        </w:tc>
        <w:tc>
          <w:tcPr>
            <w:tcW w:w="378" w:type="pct"/>
            <w:tcBorders>
              <w:top w:val="single" w:sz="8" w:space="0" w:color="auto"/>
              <w:left w:val="nil"/>
              <w:bottom w:val="single" w:sz="8" w:space="0" w:color="000000"/>
              <w:right w:val="single" w:sz="4" w:space="0" w:color="000000"/>
            </w:tcBorders>
            <w:shd w:val="clear" w:color="auto" w:fill="auto"/>
            <w:noWrap/>
            <w:hideMark/>
          </w:tcPr>
          <w:p w:rsidR="00AB02A1" w:rsidRPr="00080E76" w:rsidRDefault="00AB02A1" w:rsidP="00BD3350">
            <w:pPr>
              <w:jc w:val="center"/>
              <w:rPr>
                <w:rFonts w:ascii="Arial Narrow" w:eastAsia="Times New Roman" w:hAnsi="Arial Narrow"/>
                <w:b/>
                <w:bCs/>
                <w:color w:val="000000"/>
                <w:sz w:val="18"/>
                <w:szCs w:val="18"/>
              </w:rPr>
            </w:pPr>
            <w:r w:rsidRPr="00080E76">
              <w:rPr>
                <w:rFonts w:ascii="Arial Narrow" w:eastAsia="Times New Roman" w:hAnsi="Arial Narrow"/>
                <w:b/>
                <w:bCs/>
                <w:color w:val="000000"/>
                <w:sz w:val="18"/>
                <w:szCs w:val="18"/>
              </w:rPr>
              <w:t>Taoudénit</w:t>
            </w:r>
          </w:p>
        </w:tc>
        <w:tc>
          <w:tcPr>
            <w:tcW w:w="310" w:type="pct"/>
            <w:tcBorders>
              <w:top w:val="single" w:sz="8" w:space="0" w:color="auto"/>
              <w:left w:val="nil"/>
              <w:bottom w:val="single" w:sz="8" w:space="0" w:color="000000"/>
              <w:right w:val="single" w:sz="4" w:space="0" w:color="000000"/>
            </w:tcBorders>
            <w:shd w:val="clear" w:color="auto" w:fill="auto"/>
            <w:noWrap/>
            <w:hideMark/>
          </w:tcPr>
          <w:p w:rsidR="00AB02A1" w:rsidRPr="00080E76" w:rsidRDefault="00AB02A1" w:rsidP="00BD3350">
            <w:pPr>
              <w:jc w:val="center"/>
              <w:rPr>
                <w:rFonts w:ascii="Arial Narrow" w:eastAsia="Times New Roman" w:hAnsi="Arial Narrow"/>
                <w:b/>
                <w:bCs/>
                <w:color w:val="000000"/>
                <w:sz w:val="18"/>
                <w:szCs w:val="18"/>
              </w:rPr>
            </w:pPr>
            <w:r w:rsidRPr="00080E76">
              <w:rPr>
                <w:rFonts w:ascii="Arial Narrow" w:eastAsia="Times New Roman" w:hAnsi="Arial Narrow"/>
                <w:b/>
                <w:bCs/>
                <w:color w:val="000000"/>
                <w:sz w:val="18"/>
                <w:szCs w:val="18"/>
              </w:rPr>
              <w:t>Gao</w:t>
            </w:r>
          </w:p>
        </w:tc>
        <w:tc>
          <w:tcPr>
            <w:tcW w:w="308" w:type="pct"/>
            <w:tcBorders>
              <w:top w:val="single" w:sz="8" w:space="0" w:color="auto"/>
              <w:left w:val="nil"/>
              <w:bottom w:val="single" w:sz="8" w:space="0" w:color="000000"/>
              <w:right w:val="single" w:sz="4" w:space="0" w:color="000000"/>
            </w:tcBorders>
            <w:shd w:val="clear" w:color="auto" w:fill="auto"/>
            <w:noWrap/>
            <w:hideMark/>
          </w:tcPr>
          <w:p w:rsidR="00AB02A1" w:rsidRPr="00080E76" w:rsidRDefault="00AB02A1" w:rsidP="00BD3350">
            <w:pPr>
              <w:jc w:val="center"/>
              <w:rPr>
                <w:rFonts w:ascii="Arial Narrow" w:eastAsia="Times New Roman" w:hAnsi="Arial Narrow"/>
                <w:b/>
                <w:bCs/>
                <w:color w:val="000000"/>
                <w:sz w:val="18"/>
                <w:szCs w:val="18"/>
              </w:rPr>
            </w:pPr>
            <w:r w:rsidRPr="00080E76">
              <w:rPr>
                <w:rFonts w:ascii="Arial Narrow" w:eastAsia="Times New Roman" w:hAnsi="Arial Narrow"/>
                <w:b/>
                <w:bCs/>
                <w:color w:val="000000"/>
                <w:sz w:val="18"/>
                <w:szCs w:val="18"/>
              </w:rPr>
              <w:t>Ménaka</w:t>
            </w:r>
          </w:p>
        </w:tc>
        <w:tc>
          <w:tcPr>
            <w:tcW w:w="234" w:type="pct"/>
            <w:tcBorders>
              <w:top w:val="single" w:sz="8" w:space="0" w:color="auto"/>
              <w:left w:val="nil"/>
              <w:bottom w:val="single" w:sz="8" w:space="0" w:color="000000"/>
              <w:right w:val="single" w:sz="4" w:space="0" w:color="000000"/>
            </w:tcBorders>
            <w:shd w:val="clear" w:color="auto" w:fill="auto"/>
            <w:noWrap/>
            <w:hideMark/>
          </w:tcPr>
          <w:p w:rsidR="00AB02A1" w:rsidRPr="00080E76" w:rsidRDefault="00AB02A1" w:rsidP="00BD3350">
            <w:pPr>
              <w:jc w:val="center"/>
              <w:rPr>
                <w:rFonts w:ascii="Arial Narrow" w:eastAsia="Times New Roman" w:hAnsi="Arial Narrow"/>
                <w:b/>
                <w:bCs/>
                <w:sz w:val="18"/>
                <w:szCs w:val="18"/>
              </w:rPr>
            </w:pPr>
            <w:r w:rsidRPr="00080E76">
              <w:rPr>
                <w:rFonts w:ascii="Arial Narrow" w:eastAsia="Times New Roman" w:hAnsi="Arial Narrow"/>
                <w:b/>
                <w:bCs/>
                <w:sz w:val="18"/>
                <w:szCs w:val="18"/>
              </w:rPr>
              <w:t>Kidal</w:t>
            </w:r>
          </w:p>
        </w:tc>
        <w:tc>
          <w:tcPr>
            <w:tcW w:w="321" w:type="pct"/>
            <w:tcBorders>
              <w:top w:val="single" w:sz="8" w:space="0" w:color="auto"/>
              <w:left w:val="nil"/>
              <w:bottom w:val="single" w:sz="8" w:space="0" w:color="000000"/>
              <w:right w:val="nil"/>
            </w:tcBorders>
            <w:shd w:val="clear" w:color="auto" w:fill="auto"/>
            <w:noWrap/>
            <w:hideMark/>
          </w:tcPr>
          <w:p w:rsidR="00AB02A1" w:rsidRPr="00080E76" w:rsidRDefault="00AB02A1" w:rsidP="00BD3350">
            <w:pPr>
              <w:jc w:val="center"/>
              <w:rPr>
                <w:rFonts w:ascii="Arial Narrow" w:eastAsia="Times New Roman" w:hAnsi="Arial Narrow"/>
                <w:b/>
                <w:bCs/>
                <w:color w:val="000000"/>
                <w:sz w:val="18"/>
                <w:szCs w:val="18"/>
              </w:rPr>
            </w:pPr>
            <w:r w:rsidRPr="00080E76">
              <w:rPr>
                <w:rFonts w:ascii="Arial Narrow" w:eastAsia="Times New Roman" w:hAnsi="Arial Narrow"/>
                <w:b/>
                <w:bCs/>
                <w:color w:val="000000"/>
                <w:sz w:val="18"/>
                <w:szCs w:val="18"/>
              </w:rPr>
              <w:t>Bamako</w:t>
            </w:r>
          </w:p>
        </w:tc>
        <w:tc>
          <w:tcPr>
            <w:tcW w:w="349" w:type="pct"/>
            <w:tcBorders>
              <w:top w:val="single" w:sz="8" w:space="0" w:color="auto"/>
              <w:left w:val="single" w:sz="4" w:space="0" w:color="000000"/>
              <w:bottom w:val="single" w:sz="8" w:space="0" w:color="000000"/>
              <w:right w:val="single" w:sz="8" w:space="0" w:color="auto"/>
            </w:tcBorders>
            <w:shd w:val="clear" w:color="auto" w:fill="auto"/>
            <w:noWrap/>
            <w:hideMark/>
          </w:tcPr>
          <w:p w:rsidR="00AB02A1" w:rsidRPr="00080E76" w:rsidRDefault="00AB02A1" w:rsidP="00BD3350">
            <w:pPr>
              <w:jc w:val="center"/>
              <w:rPr>
                <w:rFonts w:ascii="Arial Narrow" w:eastAsia="Times New Roman" w:hAnsi="Arial Narrow"/>
                <w:b/>
                <w:bCs/>
                <w:color w:val="000000"/>
                <w:sz w:val="18"/>
                <w:szCs w:val="18"/>
              </w:rPr>
            </w:pPr>
            <w:r w:rsidRPr="00080E76">
              <w:rPr>
                <w:rFonts w:ascii="Arial Narrow" w:eastAsia="Times New Roman" w:hAnsi="Arial Narrow"/>
                <w:b/>
                <w:bCs/>
                <w:color w:val="000000"/>
                <w:sz w:val="18"/>
                <w:szCs w:val="18"/>
              </w:rPr>
              <w:t>Total</w:t>
            </w:r>
          </w:p>
        </w:tc>
      </w:tr>
      <w:tr w:rsidR="00AB02A1" w:rsidRPr="00080E76" w:rsidTr="00BD3350">
        <w:trPr>
          <w:trHeight w:val="6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Sulfadoxine/Pyriméthamine</w:t>
            </w:r>
          </w:p>
        </w:tc>
        <w:tc>
          <w:tcPr>
            <w:tcW w:w="310" w:type="pct"/>
            <w:tcBorders>
              <w:top w:val="nil"/>
              <w:left w:val="nil"/>
              <w:bottom w:val="single" w:sz="4" w:space="0" w:color="auto"/>
              <w:right w:val="nil"/>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131061</w:t>
            </w:r>
          </w:p>
        </w:tc>
        <w:tc>
          <w:tcPr>
            <w:tcW w:w="443" w:type="pct"/>
            <w:tcBorders>
              <w:top w:val="nil"/>
              <w:left w:val="single" w:sz="4" w:space="0" w:color="auto"/>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67732</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313872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32792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97390</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6 150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306</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60 895</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4889</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8 958</w:t>
            </w:r>
          </w:p>
        </w:tc>
        <w:tc>
          <w:tcPr>
            <w:tcW w:w="321" w:type="pct"/>
            <w:tcBorders>
              <w:top w:val="single" w:sz="4" w:space="0" w:color="auto"/>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148091</w:t>
            </w:r>
          </w:p>
        </w:tc>
        <w:tc>
          <w:tcPr>
            <w:tcW w:w="349" w:type="pct"/>
            <w:tcBorders>
              <w:top w:val="single" w:sz="4" w:space="0" w:color="auto"/>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872136</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CTA Enfant</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43719</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35826</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334016</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43423</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62801</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392</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2310</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1 215</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751</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5 515</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8302</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538270</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CTA Adulte</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13069</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9253</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24316</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23281</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15735</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1 460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18</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4 218</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727</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3 071</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5479</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100627</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CTA Adolescent</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12773</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8842</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109986</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7252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14136</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2 227</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3820</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1 917</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665</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8 055</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2340</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172013</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Goutte épaisse et FM</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1352</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2874</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1484</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122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13127</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500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0</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1 447</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987</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46</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1119</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23058</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noWrap/>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TDR</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78235</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149923</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80508</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9520</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83815</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59526</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968</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220720</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855</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1 220</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28480</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713770</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noWrap/>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MILD</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31485</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43528</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64812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38762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114871</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35 736</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6 768</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12 492</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1 335</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1 034</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17260</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368083</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Quinine 400 mg</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46226</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22285</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23489</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18382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32328</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2200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267</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6358</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1 934</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2 612</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13828</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169909</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Quinine 200 mg</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50161</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22227</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29662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30406</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15987</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1 200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237</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6 424</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1 732</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1 042</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17430</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176508</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Séringue</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190314</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161103</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675796</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155483</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58359</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19720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188</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19 895</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995</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4 361</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52046</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1338260</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Perfuseur</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45320</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32243</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36282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22780</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13064</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3 700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35</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14 141</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635</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3 750</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18731</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190681</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noWrap/>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Serum   Glucosé 5%</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11064</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12342</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7818</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4602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7406</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1565</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17</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2892</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169</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1 612</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6259</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55746</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noWrap/>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Serum Glucosé 10%</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15448</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10639</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13176</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6317</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7025</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1 624</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21</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1 697</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431</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434</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6568</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63380</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Catheter G18 et G24</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25399</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27069</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40350</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13722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18577</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2540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17</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8490</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389</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1 187</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9926</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147666</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Artesunate inj 30 mg</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238</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87</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3465</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536</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3792</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8</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157</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35</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130</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106</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8554</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Artesunate inj 60 mg</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20362</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12975</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40148</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14243</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26830</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910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4 900</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1003</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699</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4 390</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4831</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131291</w:t>
            </w:r>
          </w:p>
        </w:tc>
      </w:tr>
      <w:tr w:rsidR="00AB02A1" w:rsidRPr="00080E76" w:rsidTr="00BD3350">
        <w:trPr>
          <w:trHeight w:val="182"/>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Artémether inj (20 mg, 40 mg,...)</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40434</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37579</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39627</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75230</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61017</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3 330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88</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2 751</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358</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30</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5696</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266140</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Paracetamol sirop</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66564</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11197</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33663</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7883</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48035</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4460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114</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6322</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1455</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5888</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4094</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189675</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Paracetamol comp</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348262</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368055</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455372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810794</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179995</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100200</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33</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86681</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22665</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500</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44902</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2417459</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Paracetamol inj</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9068</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6339</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10232</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8148</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6149</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415</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31</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91</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0</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500</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6407</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47380</w:t>
            </w:r>
          </w:p>
        </w:tc>
      </w:tr>
      <w:tr w:rsidR="00AB02A1" w:rsidRPr="00080E76" w:rsidTr="00BD3350">
        <w:trPr>
          <w:trHeight w:val="70"/>
          <w:jc w:val="center"/>
        </w:trPr>
        <w:tc>
          <w:tcPr>
            <w:tcW w:w="952" w:type="pct"/>
            <w:tcBorders>
              <w:top w:val="nil"/>
              <w:left w:val="single" w:sz="8" w:space="0" w:color="auto"/>
              <w:bottom w:val="single" w:sz="4" w:space="0" w:color="000000"/>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Diazepan inj</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5926</w:t>
            </w:r>
          </w:p>
        </w:tc>
        <w:tc>
          <w:tcPr>
            <w:tcW w:w="443"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5703</w:t>
            </w:r>
          </w:p>
        </w:tc>
        <w:tc>
          <w:tcPr>
            <w:tcW w:w="315"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184310</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10636</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179995</w:t>
            </w:r>
          </w:p>
        </w:tc>
        <w:tc>
          <w:tcPr>
            <w:tcW w:w="45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244</w:t>
            </w:r>
          </w:p>
        </w:tc>
        <w:tc>
          <w:tcPr>
            <w:tcW w:w="37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15</w:t>
            </w:r>
          </w:p>
        </w:tc>
        <w:tc>
          <w:tcPr>
            <w:tcW w:w="310"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25 200</w:t>
            </w:r>
          </w:p>
        </w:tc>
        <w:tc>
          <w:tcPr>
            <w:tcW w:w="308"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2</w:t>
            </w:r>
          </w:p>
        </w:tc>
        <w:tc>
          <w:tcPr>
            <w:tcW w:w="234"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144</w:t>
            </w:r>
          </w:p>
        </w:tc>
        <w:tc>
          <w:tcPr>
            <w:tcW w:w="321" w:type="pct"/>
            <w:tcBorders>
              <w:top w:val="nil"/>
              <w:left w:val="nil"/>
              <w:bottom w:val="single" w:sz="4"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1248</w:t>
            </w:r>
          </w:p>
        </w:tc>
        <w:tc>
          <w:tcPr>
            <w:tcW w:w="349" w:type="pct"/>
            <w:tcBorders>
              <w:top w:val="nil"/>
              <w:left w:val="nil"/>
              <w:bottom w:val="single" w:sz="4" w:space="0" w:color="auto"/>
              <w:right w:val="single" w:sz="8"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413423</w:t>
            </w:r>
          </w:p>
        </w:tc>
      </w:tr>
      <w:tr w:rsidR="00AB02A1" w:rsidRPr="00080E76" w:rsidTr="00BD3350">
        <w:trPr>
          <w:trHeight w:val="70"/>
          <w:jc w:val="center"/>
        </w:trPr>
        <w:tc>
          <w:tcPr>
            <w:tcW w:w="952" w:type="pct"/>
            <w:tcBorders>
              <w:top w:val="nil"/>
              <w:left w:val="single" w:sz="8" w:space="0" w:color="auto"/>
              <w:bottom w:val="single" w:sz="8" w:space="0" w:color="auto"/>
              <w:right w:val="single" w:sz="4" w:space="0" w:color="000000"/>
            </w:tcBorders>
            <w:shd w:val="clear" w:color="auto" w:fill="auto"/>
            <w:hideMark/>
          </w:tcPr>
          <w:p w:rsidR="00AB02A1" w:rsidRPr="00080E76" w:rsidRDefault="00AB02A1" w:rsidP="00BD3350">
            <w:pPr>
              <w:rPr>
                <w:rFonts w:ascii="Calibri" w:eastAsia="Times New Roman" w:hAnsi="Calibri"/>
                <w:color w:val="000000"/>
                <w:sz w:val="18"/>
                <w:szCs w:val="18"/>
              </w:rPr>
            </w:pPr>
            <w:r w:rsidRPr="00080E76">
              <w:rPr>
                <w:rFonts w:ascii="Calibri" w:eastAsia="Times New Roman" w:hAnsi="Calibri"/>
                <w:color w:val="000000"/>
                <w:sz w:val="18"/>
                <w:szCs w:val="18"/>
              </w:rPr>
              <w:t>sparadrap</w:t>
            </w:r>
          </w:p>
        </w:tc>
        <w:tc>
          <w:tcPr>
            <w:tcW w:w="310" w:type="pct"/>
            <w:tcBorders>
              <w:top w:val="nil"/>
              <w:left w:val="nil"/>
              <w:bottom w:val="single" w:sz="8"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2722</w:t>
            </w:r>
          </w:p>
        </w:tc>
        <w:tc>
          <w:tcPr>
            <w:tcW w:w="443" w:type="pct"/>
            <w:tcBorders>
              <w:top w:val="single" w:sz="4" w:space="0" w:color="auto"/>
              <w:left w:val="single" w:sz="4" w:space="0" w:color="auto"/>
              <w:bottom w:val="single" w:sz="4" w:space="0" w:color="auto"/>
              <w:right w:val="nil"/>
            </w:tcBorders>
            <w:shd w:val="clear" w:color="auto" w:fill="auto"/>
            <w:noWrap/>
            <w:hideMark/>
          </w:tcPr>
          <w:p w:rsidR="00AB02A1" w:rsidRPr="00080E76" w:rsidRDefault="00AB02A1" w:rsidP="00BD3350">
            <w:pPr>
              <w:jc w:val="center"/>
              <w:rPr>
                <w:rFonts w:ascii="Calibri" w:eastAsia="Times New Roman" w:hAnsi="Calibri"/>
                <w:sz w:val="18"/>
                <w:szCs w:val="18"/>
              </w:rPr>
            </w:pPr>
            <w:r w:rsidRPr="00080E76">
              <w:rPr>
                <w:rFonts w:ascii="Calibri" w:eastAsia="Times New Roman" w:hAnsi="Calibri"/>
                <w:sz w:val="18"/>
                <w:szCs w:val="18"/>
              </w:rPr>
              <w:t>2172</w:t>
            </w:r>
          </w:p>
        </w:tc>
        <w:tc>
          <w:tcPr>
            <w:tcW w:w="315" w:type="pct"/>
            <w:tcBorders>
              <w:top w:val="nil"/>
              <w:left w:val="single" w:sz="4" w:space="0" w:color="auto"/>
              <w:bottom w:val="single" w:sz="8"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97457</w:t>
            </w:r>
          </w:p>
        </w:tc>
        <w:tc>
          <w:tcPr>
            <w:tcW w:w="310" w:type="pct"/>
            <w:tcBorders>
              <w:top w:val="nil"/>
              <w:left w:val="nil"/>
              <w:bottom w:val="single" w:sz="8"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28347</w:t>
            </w:r>
          </w:p>
        </w:tc>
        <w:tc>
          <w:tcPr>
            <w:tcW w:w="310" w:type="pct"/>
            <w:tcBorders>
              <w:top w:val="nil"/>
              <w:left w:val="nil"/>
              <w:bottom w:val="single" w:sz="8"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6149</w:t>
            </w:r>
          </w:p>
        </w:tc>
        <w:tc>
          <w:tcPr>
            <w:tcW w:w="458" w:type="pct"/>
            <w:tcBorders>
              <w:top w:val="nil"/>
              <w:left w:val="nil"/>
              <w:bottom w:val="single" w:sz="8"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150</w:t>
            </w:r>
          </w:p>
        </w:tc>
        <w:tc>
          <w:tcPr>
            <w:tcW w:w="378" w:type="pct"/>
            <w:tcBorders>
              <w:top w:val="nil"/>
              <w:left w:val="nil"/>
              <w:bottom w:val="single" w:sz="8"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5</w:t>
            </w:r>
          </w:p>
        </w:tc>
        <w:tc>
          <w:tcPr>
            <w:tcW w:w="310" w:type="pct"/>
            <w:tcBorders>
              <w:top w:val="nil"/>
              <w:left w:val="nil"/>
              <w:bottom w:val="single" w:sz="8" w:space="0" w:color="auto"/>
              <w:right w:val="single" w:sz="4" w:space="0" w:color="auto"/>
            </w:tcBorders>
            <w:shd w:val="clear" w:color="auto" w:fill="auto"/>
            <w:noWrap/>
            <w:hideMark/>
          </w:tcPr>
          <w:p w:rsidR="00AB02A1" w:rsidRPr="00080E76" w:rsidRDefault="00AB02A1" w:rsidP="00BD3350">
            <w:pPr>
              <w:jc w:val="center"/>
              <w:rPr>
                <w:rFonts w:ascii="Calibri" w:eastAsia="Times New Roman" w:hAnsi="Calibri"/>
                <w:color w:val="000000"/>
                <w:sz w:val="18"/>
                <w:szCs w:val="18"/>
              </w:rPr>
            </w:pPr>
            <w:r w:rsidRPr="00080E76">
              <w:rPr>
                <w:rFonts w:ascii="Calibri" w:eastAsia="Times New Roman" w:hAnsi="Calibri"/>
                <w:color w:val="000000"/>
                <w:sz w:val="18"/>
                <w:szCs w:val="18"/>
              </w:rPr>
              <w:t>120</w:t>
            </w:r>
          </w:p>
        </w:tc>
        <w:tc>
          <w:tcPr>
            <w:tcW w:w="308" w:type="pct"/>
            <w:tcBorders>
              <w:top w:val="nil"/>
              <w:left w:val="nil"/>
              <w:bottom w:val="single" w:sz="8"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2</w:t>
            </w:r>
          </w:p>
        </w:tc>
        <w:tc>
          <w:tcPr>
            <w:tcW w:w="234" w:type="pct"/>
            <w:tcBorders>
              <w:top w:val="nil"/>
              <w:left w:val="nil"/>
              <w:bottom w:val="single" w:sz="8" w:space="0" w:color="auto"/>
              <w:right w:val="single" w:sz="4" w:space="0" w:color="auto"/>
            </w:tcBorders>
            <w:shd w:val="clear" w:color="auto" w:fill="auto"/>
            <w:noWrap/>
            <w:hideMark/>
          </w:tcPr>
          <w:p w:rsidR="00AB02A1" w:rsidRPr="00080E76" w:rsidRDefault="00AB02A1" w:rsidP="00BD3350">
            <w:pPr>
              <w:jc w:val="center"/>
              <w:rPr>
                <w:rFonts w:ascii="Arial Narrow" w:eastAsia="Times New Roman" w:hAnsi="Arial Narrow"/>
                <w:sz w:val="18"/>
                <w:szCs w:val="18"/>
              </w:rPr>
            </w:pPr>
            <w:r w:rsidRPr="00080E76">
              <w:rPr>
                <w:rFonts w:ascii="Arial Narrow" w:eastAsia="Times New Roman" w:hAnsi="Arial Narrow"/>
                <w:sz w:val="18"/>
                <w:szCs w:val="18"/>
              </w:rPr>
              <w:t>167</w:t>
            </w:r>
          </w:p>
        </w:tc>
        <w:tc>
          <w:tcPr>
            <w:tcW w:w="321" w:type="pct"/>
            <w:tcBorders>
              <w:top w:val="nil"/>
              <w:left w:val="nil"/>
              <w:bottom w:val="single" w:sz="8" w:space="0" w:color="auto"/>
              <w:right w:val="single" w:sz="4" w:space="0" w:color="000000"/>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4 754</w:t>
            </w:r>
          </w:p>
        </w:tc>
        <w:tc>
          <w:tcPr>
            <w:tcW w:w="349" w:type="pct"/>
            <w:tcBorders>
              <w:top w:val="single" w:sz="4" w:space="0" w:color="000000"/>
              <w:left w:val="nil"/>
              <w:bottom w:val="single" w:sz="8" w:space="0" w:color="auto"/>
              <w:right w:val="single" w:sz="8" w:space="0" w:color="auto"/>
            </w:tcBorders>
            <w:shd w:val="clear" w:color="auto" w:fill="auto"/>
            <w:noWrap/>
            <w:hideMark/>
          </w:tcPr>
          <w:p w:rsidR="00AB02A1" w:rsidRPr="00080E76" w:rsidRDefault="00AB02A1" w:rsidP="00BD3350">
            <w:pPr>
              <w:jc w:val="center"/>
              <w:rPr>
                <w:rFonts w:ascii="Arial Narrow" w:eastAsia="Times New Roman" w:hAnsi="Arial Narrow"/>
                <w:color w:val="000000"/>
                <w:sz w:val="18"/>
                <w:szCs w:val="18"/>
              </w:rPr>
            </w:pPr>
            <w:r w:rsidRPr="00080E76">
              <w:rPr>
                <w:rFonts w:ascii="Arial Narrow" w:eastAsia="Times New Roman" w:hAnsi="Arial Narrow"/>
                <w:color w:val="000000"/>
                <w:sz w:val="18"/>
                <w:szCs w:val="18"/>
              </w:rPr>
              <w:t>142 045</w:t>
            </w:r>
          </w:p>
        </w:tc>
      </w:tr>
    </w:tbl>
    <w:p w:rsidR="00B971B9" w:rsidRPr="005B5911" w:rsidRDefault="00B971B9" w:rsidP="005D0959">
      <w:pPr>
        <w:rPr>
          <w:color w:val="FF0000"/>
          <w:sz w:val="10"/>
          <w:szCs w:val="20"/>
        </w:rPr>
      </w:pPr>
    </w:p>
    <w:p w:rsidR="002A5EE4" w:rsidRPr="00AB02A1" w:rsidRDefault="001B15CF" w:rsidP="001B15CF">
      <w:pPr>
        <w:rPr>
          <w:rFonts w:eastAsia="Times New Roman"/>
          <w:sz w:val="18"/>
          <w:szCs w:val="18"/>
        </w:rPr>
      </w:pPr>
      <w:r w:rsidRPr="00AB02A1">
        <w:rPr>
          <w:rFonts w:eastAsia="Times New Roman"/>
          <w:sz w:val="18"/>
          <w:szCs w:val="18"/>
        </w:rPr>
        <w:t>SP* : Sulfadoxine Pyrimethamine, CTA* : Combinaison Thérapeutique à base d’Artémisinine, TDR* : Test de Diagnostic Rapide, MIILD* : Moustiquaire Imprégnée d’Insecticide de Longue Durée</w:t>
      </w:r>
    </w:p>
    <w:p w:rsidR="002A5EE4" w:rsidRDefault="002A5EE4" w:rsidP="001B15CF">
      <w:pPr>
        <w:rPr>
          <w:rFonts w:eastAsia="Times New Roman"/>
          <w:color w:val="FF0000"/>
          <w:sz w:val="18"/>
          <w:szCs w:val="18"/>
        </w:rPr>
      </w:pPr>
    </w:p>
    <w:p w:rsidR="00F34F49" w:rsidRDefault="00F34F49" w:rsidP="001B15CF">
      <w:pPr>
        <w:rPr>
          <w:rFonts w:eastAsia="Times New Roman"/>
          <w:color w:val="FF0000"/>
          <w:sz w:val="18"/>
          <w:szCs w:val="18"/>
        </w:rPr>
      </w:pPr>
    </w:p>
    <w:p w:rsidR="00F34F49" w:rsidRPr="005B5911" w:rsidRDefault="00F34F49" w:rsidP="001B15CF">
      <w:pPr>
        <w:rPr>
          <w:rFonts w:eastAsia="Times New Roman"/>
          <w:color w:val="FF0000"/>
          <w:sz w:val="18"/>
          <w:szCs w:val="18"/>
        </w:rPr>
      </w:pPr>
    </w:p>
    <w:p w:rsidR="00267C20" w:rsidRPr="005B5911" w:rsidRDefault="00267C20" w:rsidP="001B15CF">
      <w:pPr>
        <w:rPr>
          <w:rFonts w:eastAsia="Times New Roman"/>
          <w:color w:val="FF0000"/>
          <w:sz w:val="18"/>
          <w:szCs w:val="18"/>
        </w:rPr>
      </w:pPr>
    </w:p>
    <w:p w:rsidR="004F0609" w:rsidRPr="004042BA" w:rsidRDefault="004F0609" w:rsidP="00C2623D">
      <w:pPr>
        <w:pStyle w:val="Paragraphedeliste"/>
        <w:numPr>
          <w:ilvl w:val="0"/>
          <w:numId w:val="1"/>
        </w:numPr>
        <w:rPr>
          <w:b/>
          <w:bCs/>
          <w:sz w:val="20"/>
        </w:rPr>
      </w:pPr>
      <w:r w:rsidRPr="004042BA">
        <w:rPr>
          <w:b/>
          <w:bCs/>
          <w:sz w:val="20"/>
          <w:szCs w:val="20"/>
        </w:rPr>
        <w:t>STOCK DES MEDICAMENTS ET INTRANTS DE LUTTE CONTRE COVID-19</w:t>
      </w:r>
      <w:r w:rsidR="00387D3F" w:rsidRPr="004042BA">
        <w:rPr>
          <w:b/>
          <w:bCs/>
          <w:sz w:val="20"/>
          <w:szCs w:val="20"/>
        </w:rPr>
        <w:t xml:space="preserve"> AU NIVEAU CENTRAL</w:t>
      </w:r>
    </w:p>
    <w:p w:rsidR="005503C8" w:rsidRPr="004042BA" w:rsidRDefault="00853F07" w:rsidP="002D26CF">
      <w:pPr>
        <w:ind w:left="360"/>
        <w:rPr>
          <w:b/>
          <w:bCs/>
          <w:sz w:val="20"/>
          <w:szCs w:val="20"/>
        </w:rPr>
      </w:pPr>
      <w:r w:rsidRPr="004042BA">
        <w:rPr>
          <w:b/>
          <w:bCs/>
          <w:sz w:val="20"/>
          <w:szCs w:val="20"/>
        </w:rPr>
        <w:t>Tableau X</w:t>
      </w:r>
      <w:r w:rsidR="0070410A" w:rsidRPr="004042BA">
        <w:rPr>
          <w:b/>
          <w:bCs/>
          <w:sz w:val="20"/>
          <w:szCs w:val="20"/>
        </w:rPr>
        <w:t>I</w:t>
      </w:r>
      <w:r w:rsidRPr="004042BA">
        <w:rPr>
          <w:b/>
          <w:bCs/>
          <w:sz w:val="20"/>
          <w:szCs w:val="20"/>
        </w:rPr>
        <w:t> : Situation des intrants covid-19 au niveau central</w:t>
      </w:r>
      <w:r w:rsidR="007B029A" w:rsidRPr="004042BA">
        <w:rPr>
          <w:b/>
          <w:bCs/>
          <w:sz w:val="20"/>
          <w:szCs w:val="20"/>
        </w:rPr>
        <w:t xml:space="preserve"> à la date du </w:t>
      </w:r>
      <w:r w:rsidR="004042BA" w:rsidRPr="004042BA">
        <w:rPr>
          <w:b/>
          <w:bCs/>
          <w:sz w:val="20"/>
          <w:szCs w:val="20"/>
        </w:rPr>
        <w:t>18</w:t>
      </w:r>
      <w:r w:rsidR="00034B68">
        <w:rPr>
          <w:b/>
          <w:bCs/>
          <w:sz w:val="20"/>
          <w:szCs w:val="20"/>
        </w:rPr>
        <w:t>/</w:t>
      </w:r>
      <w:r w:rsidR="001658C3" w:rsidRPr="004042BA">
        <w:rPr>
          <w:b/>
          <w:bCs/>
          <w:sz w:val="20"/>
          <w:szCs w:val="20"/>
        </w:rPr>
        <w:t>0</w:t>
      </w:r>
      <w:r w:rsidR="00B16E21" w:rsidRPr="004042BA">
        <w:rPr>
          <w:b/>
          <w:bCs/>
          <w:sz w:val="20"/>
          <w:szCs w:val="20"/>
        </w:rPr>
        <w:t>4</w:t>
      </w:r>
      <w:r w:rsidR="001658C3" w:rsidRPr="004042BA">
        <w:rPr>
          <w:b/>
          <w:bCs/>
          <w:sz w:val="20"/>
          <w:szCs w:val="20"/>
        </w:rPr>
        <w:t>/2021.</w:t>
      </w:r>
    </w:p>
    <w:tbl>
      <w:tblPr>
        <w:tblW w:w="101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8"/>
        <w:gridCol w:w="4960"/>
        <w:gridCol w:w="2207"/>
        <w:gridCol w:w="2207"/>
      </w:tblGrid>
      <w:tr w:rsidR="004042BA" w:rsidRPr="004042BA" w:rsidTr="006335FE">
        <w:trPr>
          <w:trHeight w:val="50"/>
        </w:trPr>
        <w:tc>
          <w:tcPr>
            <w:tcW w:w="788" w:type="dxa"/>
            <w:shd w:val="clear" w:color="auto" w:fill="auto"/>
            <w:noWrap/>
            <w:tcMar>
              <w:top w:w="0" w:type="dxa"/>
              <w:left w:w="70" w:type="dxa"/>
              <w:bottom w:w="0" w:type="dxa"/>
              <w:right w:w="70" w:type="dxa"/>
            </w:tcMar>
            <w:hideMark/>
          </w:tcPr>
          <w:p w:rsidR="004150ED" w:rsidRPr="004042BA" w:rsidRDefault="004150ED" w:rsidP="00B37E37">
            <w:pPr>
              <w:tabs>
                <w:tab w:val="left" w:pos="3353"/>
              </w:tabs>
              <w:jc w:val="center"/>
              <w:rPr>
                <w:b/>
                <w:sz w:val="14"/>
                <w:szCs w:val="14"/>
              </w:rPr>
            </w:pPr>
            <w:r w:rsidRPr="004042BA">
              <w:rPr>
                <w:b/>
                <w:sz w:val="14"/>
                <w:szCs w:val="14"/>
              </w:rPr>
              <w:t>N°</w:t>
            </w:r>
          </w:p>
        </w:tc>
        <w:tc>
          <w:tcPr>
            <w:tcW w:w="4960" w:type="dxa"/>
            <w:shd w:val="clear" w:color="auto" w:fill="auto"/>
            <w:noWrap/>
            <w:tcMar>
              <w:top w:w="0" w:type="dxa"/>
              <w:left w:w="70" w:type="dxa"/>
              <w:bottom w:w="0" w:type="dxa"/>
              <w:right w:w="70" w:type="dxa"/>
            </w:tcMar>
            <w:hideMark/>
          </w:tcPr>
          <w:p w:rsidR="004150ED" w:rsidRPr="004042BA" w:rsidRDefault="004150ED" w:rsidP="00B37E37">
            <w:pPr>
              <w:rPr>
                <w:b/>
                <w:bCs/>
                <w:sz w:val="14"/>
                <w:szCs w:val="14"/>
              </w:rPr>
            </w:pPr>
            <w:r w:rsidRPr="004042BA">
              <w:rPr>
                <w:b/>
                <w:bCs/>
                <w:sz w:val="14"/>
                <w:szCs w:val="14"/>
              </w:rPr>
              <w:t>DESIGNATION</w:t>
            </w:r>
          </w:p>
        </w:tc>
        <w:tc>
          <w:tcPr>
            <w:tcW w:w="2207" w:type="dxa"/>
            <w:shd w:val="clear" w:color="auto" w:fill="auto"/>
            <w:noWrap/>
            <w:tcMar>
              <w:top w:w="0" w:type="dxa"/>
              <w:left w:w="70" w:type="dxa"/>
              <w:bottom w:w="0" w:type="dxa"/>
              <w:right w:w="70" w:type="dxa"/>
            </w:tcMar>
            <w:hideMark/>
          </w:tcPr>
          <w:p w:rsidR="004150ED" w:rsidRPr="004042BA" w:rsidRDefault="004150ED" w:rsidP="00B37E37">
            <w:pPr>
              <w:rPr>
                <w:b/>
                <w:bCs/>
                <w:sz w:val="14"/>
                <w:szCs w:val="14"/>
              </w:rPr>
            </w:pPr>
            <w:r w:rsidRPr="004042BA">
              <w:rPr>
                <w:b/>
                <w:bCs/>
                <w:sz w:val="14"/>
                <w:szCs w:val="14"/>
              </w:rPr>
              <w:t>Stock en unité</w:t>
            </w:r>
          </w:p>
        </w:tc>
        <w:tc>
          <w:tcPr>
            <w:tcW w:w="2207" w:type="dxa"/>
            <w:shd w:val="clear" w:color="auto" w:fill="auto"/>
          </w:tcPr>
          <w:p w:rsidR="004150ED" w:rsidRPr="004042BA" w:rsidRDefault="004150ED" w:rsidP="00B37E37">
            <w:pPr>
              <w:rPr>
                <w:b/>
                <w:bCs/>
                <w:sz w:val="14"/>
                <w:szCs w:val="14"/>
              </w:rPr>
            </w:pPr>
            <w:r w:rsidRPr="004042BA">
              <w:rPr>
                <w:b/>
                <w:bCs/>
                <w:sz w:val="14"/>
                <w:szCs w:val="14"/>
              </w:rPr>
              <w:t>Date de péremption</w:t>
            </w:r>
          </w:p>
        </w:tc>
      </w:tr>
      <w:tr w:rsidR="004042BA" w:rsidRPr="004042BA" w:rsidTr="00491F14">
        <w:trPr>
          <w:trHeight w:val="53"/>
        </w:trPr>
        <w:tc>
          <w:tcPr>
            <w:tcW w:w="788" w:type="dxa"/>
            <w:shd w:val="clear" w:color="auto" w:fill="auto"/>
            <w:tcMar>
              <w:top w:w="0" w:type="dxa"/>
              <w:left w:w="70" w:type="dxa"/>
              <w:bottom w:w="0" w:type="dxa"/>
              <w:right w:w="70" w:type="dxa"/>
            </w:tcMar>
            <w:vAlign w:val="center"/>
          </w:tcPr>
          <w:p w:rsidR="004042BA" w:rsidRPr="004042BA" w:rsidRDefault="004042BA" w:rsidP="004042BA">
            <w:pPr>
              <w:tabs>
                <w:tab w:val="left" w:pos="3353"/>
              </w:tabs>
              <w:jc w:val="center"/>
              <w:rPr>
                <w:b/>
                <w:sz w:val="14"/>
                <w:szCs w:val="14"/>
              </w:rPr>
            </w:pPr>
            <w:r w:rsidRPr="004042BA">
              <w:rPr>
                <w:b/>
                <w:sz w:val="14"/>
                <w:szCs w:val="14"/>
              </w:rPr>
              <w:t>1</w:t>
            </w:r>
          </w:p>
        </w:tc>
        <w:tc>
          <w:tcPr>
            <w:tcW w:w="4960" w:type="dxa"/>
            <w:shd w:val="clear" w:color="auto" w:fill="auto"/>
            <w:tcMar>
              <w:top w:w="0" w:type="dxa"/>
              <w:left w:w="70" w:type="dxa"/>
              <w:bottom w:w="0" w:type="dxa"/>
              <w:right w:w="70" w:type="dxa"/>
            </w:tcMar>
            <w:hideMark/>
          </w:tcPr>
          <w:p w:rsidR="004042BA" w:rsidRPr="004042BA" w:rsidRDefault="004042BA" w:rsidP="004042BA">
            <w:pPr>
              <w:rPr>
                <w:bCs/>
                <w:sz w:val="14"/>
                <w:szCs w:val="14"/>
              </w:rPr>
            </w:pPr>
            <w:r w:rsidRPr="004042BA">
              <w:rPr>
                <w:bCs/>
                <w:sz w:val="14"/>
                <w:szCs w:val="14"/>
              </w:rPr>
              <w:t>Masque Chirurgical</w:t>
            </w:r>
          </w:p>
        </w:tc>
        <w:tc>
          <w:tcPr>
            <w:tcW w:w="2207" w:type="dxa"/>
            <w:shd w:val="clear" w:color="auto" w:fill="auto"/>
            <w:tcMar>
              <w:top w:w="0" w:type="dxa"/>
              <w:left w:w="70" w:type="dxa"/>
              <w:bottom w:w="0" w:type="dxa"/>
              <w:right w:w="70" w:type="dxa"/>
            </w:tcMar>
            <w:vAlign w:val="center"/>
          </w:tcPr>
          <w:p w:rsidR="004042BA" w:rsidRPr="004042BA" w:rsidRDefault="004042BA" w:rsidP="004042BA">
            <w:pPr>
              <w:jc w:val="center"/>
              <w:rPr>
                <w:bCs/>
                <w:sz w:val="14"/>
                <w:szCs w:val="14"/>
              </w:rPr>
            </w:pPr>
            <w:r w:rsidRPr="004042BA">
              <w:rPr>
                <w:bCs/>
                <w:sz w:val="14"/>
                <w:szCs w:val="14"/>
              </w:rPr>
              <w:t>1 872 290</w:t>
            </w:r>
          </w:p>
        </w:tc>
        <w:tc>
          <w:tcPr>
            <w:tcW w:w="2207" w:type="dxa"/>
            <w:shd w:val="clear" w:color="auto" w:fill="auto"/>
          </w:tcPr>
          <w:p w:rsidR="004042BA" w:rsidRPr="004042BA" w:rsidRDefault="004042BA" w:rsidP="004042BA">
            <w:pPr>
              <w:jc w:val="center"/>
              <w:rPr>
                <w:bCs/>
                <w:sz w:val="14"/>
                <w:szCs w:val="14"/>
              </w:rPr>
            </w:pPr>
            <w:r w:rsidRPr="004042BA">
              <w:rPr>
                <w:bCs/>
                <w:sz w:val="14"/>
                <w:szCs w:val="14"/>
              </w:rPr>
              <w:t>10/2022</w:t>
            </w:r>
          </w:p>
        </w:tc>
      </w:tr>
      <w:tr w:rsidR="004042BA" w:rsidRPr="004042BA" w:rsidTr="00491F14">
        <w:trPr>
          <w:trHeight w:val="50"/>
        </w:trPr>
        <w:tc>
          <w:tcPr>
            <w:tcW w:w="788" w:type="dxa"/>
            <w:shd w:val="clear" w:color="auto" w:fill="auto"/>
            <w:tcMar>
              <w:top w:w="0" w:type="dxa"/>
              <w:left w:w="70" w:type="dxa"/>
              <w:bottom w:w="0" w:type="dxa"/>
              <w:right w:w="70" w:type="dxa"/>
            </w:tcMar>
            <w:vAlign w:val="center"/>
          </w:tcPr>
          <w:p w:rsidR="004042BA" w:rsidRPr="004042BA" w:rsidRDefault="004042BA" w:rsidP="004042BA">
            <w:pPr>
              <w:tabs>
                <w:tab w:val="left" w:pos="3353"/>
              </w:tabs>
              <w:jc w:val="center"/>
              <w:rPr>
                <w:b/>
                <w:sz w:val="14"/>
                <w:szCs w:val="14"/>
              </w:rPr>
            </w:pPr>
            <w:r w:rsidRPr="004042BA">
              <w:rPr>
                <w:b/>
                <w:sz w:val="14"/>
                <w:szCs w:val="14"/>
              </w:rPr>
              <w:t>2</w:t>
            </w:r>
          </w:p>
        </w:tc>
        <w:tc>
          <w:tcPr>
            <w:tcW w:w="4960" w:type="dxa"/>
            <w:shd w:val="clear" w:color="auto" w:fill="auto"/>
            <w:tcMar>
              <w:top w:w="0" w:type="dxa"/>
              <w:left w:w="70" w:type="dxa"/>
              <w:bottom w:w="0" w:type="dxa"/>
              <w:right w:w="70" w:type="dxa"/>
            </w:tcMar>
            <w:hideMark/>
          </w:tcPr>
          <w:p w:rsidR="004042BA" w:rsidRPr="004042BA" w:rsidRDefault="004042BA" w:rsidP="004042BA">
            <w:pPr>
              <w:rPr>
                <w:bCs/>
                <w:sz w:val="14"/>
                <w:szCs w:val="14"/>
              </w:rPr>
            </w:pPr>
            <w:r w:rsidRPr="004042BA">
              <w:rPr>
                <w:bCs/>
                <w:sz w:val="14"/>
                <w:szCs w:val="14"/>
              </w:rPr>
              <w:t>Masque N95 ou FFP2 ou KN95</w:t>
            </w:r>
          </w:p>
        </w:tc>
        <w:tc>
          <w:tcPr>
            <w:tcW w:w="2207" w:type="dxa"/>
            <w:shd w:val="clear" w:color="auto" w:fill="auto"/>
            <w:tcMar>
              <w:top w:w="0" w:type="dxa"/>
              <w:left w:w="70" w:type="dxa"/>
              <w:bottom w:w="0" w:type="dxa"/>
              <w:right w:w="70" w:type="dxa"/>
            </w:tcMar>
            <w:vAlign w:val="center"/>
          </w:tcPr>
          <w:p w:rsidR="004042BA" w:rsidRPr="004042BA" w:rsidRDefault="004042BA" w:rsidP="004042BA">
            <w:pPr>
              <w:jc w:val="center"/>
              <w:rPr>
                <w:bCs/>
                <w:sz w:val="14"/>
                <w:szCs w:val="14"/>
              </w:rPr>
            </w:pPr>
            <w:r w:rsidRPr="004042BA">
              <w:rPr>
                <w:bCs/>
                <w:sz w:val="14"/>
                <w:szCs w:val="14"/>
              </w:rPr>
              <w:t>274 915</w:t>
            </w:r>
          </w:p>
        </w:tc>
        <w:tc>
          <w:tcPr>
            <w:tcW w:w="2207" w:type="dxa"/>
            <w:shd w:val="clear" w:color="auto" w:fill="auto"/>
          </w:tcPr>
          <w:p w:rsidR="004042BA" w:rsidRPr="004042BA" w:rsidRDefault="004042BA" w:rsidP="004042BA">
            <w:pPr>
              <w:jc w:val="center"/>
              <w:rPr>
                <w:bCs/>
                <w:sz w:val="14"/>
                <w:szCs w:val="14"/>
              </w:rPr>
            </w:pPr>
            <w:r w:rsidRPr="004042BA">
              <w:rPr>
                <w:bCs/>
                <w:sz w:val="14"/>
                <w:szCs w:val="14"/>
              </w:rPr>
              <w:t>08/2022</w:t>
            </w:r>
          </w:p>
        </w:tc>
      </w:tr>
      <w:tr w:rsidR="004042BA" w:rsidRPr="004042BA" w:rsidTr="00491F14">
        <w:trPr>
          <w:trHeight w:val="70"/>
        </w:trPr>
        <w:tc>
          <w:tcPr>
            <w:tcW w:w="788" w:type="dxa"/>
            <w:shd w:val="clear" w:color="auto" w:fill="auto"/>
            <w:tcMar>
              <w:top w:w="0" w:type="dxa"/>
              <w:left w:w="70" w:type="dxa"/>
              <w:bottom w:w="0" w:type="dxa"/>
              <w:right w:w="70" w:type="dxa"/>
            </w:tcMar>
            <w:vAlign w:val="center"/>
          </w:tcPr>
          <w:p w:rsidR="004042BA" w:rsidRPr="004042BA" w:rsidRDefault="004042BA" w:rsidP="004042BA">
            <w:pPr>
              <w:tabs>
                <w:tab w:val="left" w:pos="3353"/>
              </w:tabs>
              <w:jc w:val="center"/>
              <w:rPr>
                <w:b/>
                <w:sz w:val="14"/>
                <w:szCs w:val="14"/>
              </w:rPr>
            </w:pPr>
            <w:r w:rsidRPr="004042BA">
              <w:rPr>
                <w:b/>
                <w:sz w:val="14"/>
                <w:szCs w:val="14"/>
              </w:rPr>
              <w:t>3</w:t>
            </w:r>
          </w:p>
        </w:tc>
        <w:tc>
          <w:tcPr>
            <w:tcW w:w="4960" w:type="dxa"/>
            <w:shd w:val="clear" w:color="auto" w:fill="auto"/>
            <w:tcMar>
              <w:top w:w="0" w:type="dxa"/>
              <w:left w:w="70" w:type="dxa"/>
              <w:bottom w:w="0" w:type="dxa"/>
              <w:right w:w="70" w:type="dxa"/>
            </w:tcMar>
            <w:hideMark/>
          </w:tcPr>
          <w:p w:rsidR="004042BA" w:rsidRPr="004042BA" w:rsidRDefault="004042BA" w:rsidP="004042BA">
            <w:pPr>
              <w:rPr>
                <w:bCs/>
                <w:sz w:val="14"/>
                <w:szCs w:val="14"/>
              </w:rPr>
            </w:pPr>
            <w:r w:rsidRPr="004042BA">
              <w:rPr>
                <w:bCs/>
                <w:sz w:val="14"/>
                <w:szCs w:val="14"/>
              </w:rPr>
              <w:t>Masque lavable</w:t>
            </w:r>
          </w:p>
        </w:tc>
        <w:tc>
          <w:tcPr>
            <w:tcW w:w="2207" w:type="dxa"/>
            <w:shd w:val="clear" w:color="auto" w:fill="auto"/>
            <w:tcMar>
              <w:top w:w="0" w:type="dxa"/>
              <w:left w:w="70" w:type="dxa"/>
              <w:bottom w:w="0" w:type="dxa"/>
              <w:right w:w="70" w:type="dxa"/>
            </w:tcMar>
            <w:vAlign w:val="center"/>
          </w:tcPr>
          <w:p w:rsidR="004042BA" w:rsidRPr="004042BA" w:rsidRDefault="004042BA" w:rsidP="004042BA">
            <w:pPr>
              <w:jc w:val="center"/>
              <w:rPr>
                <w:bCs/>
                <w:sz w:val="14"/>
                <w:szCs w:val="14"/>
              </w:rPr>
            </w:pPr>
            <w:r w:rsidRPr="004042BA">
              <w:rPr>
                <w:bCs/>
                <w:sz w:val="14"/>
                <w:szCs w:val="14"/>
              </w:rPr>
              <w:t>21 851</w:t>
            </w:r>
          </w:p>
        </w:tc>
        <w:tc>
          <w:tcPr>
            <w:tcW w:w="2207" w:type="dxa"/>
            <w:shd w:val="clear" w:color="auto" w:fill="auto"/>
          </w:tcPr>
          <w:p w:rsidR="004042BA" w:rsidRPr="004042BA" w:rsidRDefault="004042BA" w:rsidP="004042BA">
            <w:pPr>
              <w:jc w:val="center"/>
              <w:rPr>
                <w:bCs/>
                <w:sz w:val="14"/>
                <w:szCs w:val="14"/>
              </w:rPr>
            </w:pPr>
            <w:r w:rsidRPr="004042BA">
              <w:rPr>
                <w:bCs/>
                <w:sz w:val="14"/>
                <w:szCs w:val="14"/>
              </w:rPr>
              <w:t>15 fois</w:t>
            </w:r>
          </w:p>
        </w:tc>
      </w:tr>
      <w:tr w:rsidR="004042BA" w:rsidRPr="004042BA" w:rsidTr="00491F14">
        <w:trPr>
          <w:trHeight w:val="50"/>
        </w:trPr>
        <w:tc>
          <w:tcPr>
            <w:tcW w:w="788" w:type="dxa"/>
            <w:shd w:val="clear" w:color="auto" w:fill="auto"/>
            <w:tcMar>
              <w:top w:w="0" w:type="dxa"/>
              <w:left w:w="70" w:type="dxa"/>
              <w:bottom w:w="0" w:type="dxa"/>
              <w:right w:w="70" w:type="dxa"/>
            </w:tcMar>
            <w:vAlign w:val="center"/>
          </w:tcPr>
          <w:p w:rsidR="004042BA" w:rsidRPr="004042BA" w:rsidRDefault="004042BA" w:rsidP="004042BA">
            <w:pPr>
              <w:tabs>
                <w:tab w:val="left" w:pos="3353"/>
              </w:tabs>
              <w:jc w:val="center"/>
              <w:rPr>
                <w:b/>
                <w:sz w:val="14"/>
                <w:szCs w:val="14"/>
              </w:rPr>
            </w:pPr>
            <w:r w:rsidRPr="004042BA">
              <w:rPr>
                <w:b/>
                <w:sz w:val="14"/>
                <w:szCs w:val="14"/>
              </w:rPr>
              <w:t>4</w:t>
            </w:r>
          </w:p>
        </w:tc>
        <w:tc>
          <w:tcPr>
            <w:tcW w:w="4960" w:type="dxa"/>
            <w:shd w:val="clear" w:color="auto" w:fill="auto"/>
            <w:tcMar>
              <w:top w:w="0" w:type="dxa"/>
              <w:left w:w="70" w:type="dxa"/>
              <w:bottom w:w="0" w:type="dxa"/>
              <w:right w:w="70" w:type="dxa"/>
            </w:tcMar>
            <w:hideMark/>
          </w:tcPr>
          <w:p w:rsidR="004042BA" w:rsidRPr="004042BA" w:rsidRDefault="004042BA" w:rsidP="004042BA">
            <w:pPr>
              <w:rPr>
                <w:bCs/>
                <w:sz w:val="14"/>
                <w:szCs w:val="14"/>
              </w:rPr>
            </w:pPr>
            <w:r w:rsidRPr="004042BA">
              <w:rPr>
                <w:bCs/>
                <w:sz w:val="14"/>
                <w:szCs w:val="14"/>
              </w:rPr>
              <w:t>Combinaison</w:t>
            </w:r>
          </w:p>
        </w:tc>
        <w:tc>
          <w:tcPr>
            <w:tcW w:w="2207" w:type="dxa"/>
            <w:shd w:val="clear" w:color="auto" w:fill="auto"/>
            <w:tcMar>
              <w:top w:w="0" w:type="dxa"/>
              <w:left w:w="70" w:type="dxa"/>
              <w:bottom w:w="0" w:type="dxa"/>
              <w:right w:w="70" w:type="dxa"/>
            </w:tcMar>
            <w:vAlign w:val="center"/>
          </w:tcPr>
          <w:p w:rsidR="004042BA" w:rsidRPr="004042BA" w:rsidRDefault="004042BA" w:rsidP="004042BA">
            <w:pPr>
              <w:jc w:val="center"/>
              <w:rPr>
                <w:bCs/>
                <w:sz w:val="14"/>
                <w:szCs w:val="14"/>
              </w:rPr>
            </w:pPr>
            <w:r w:rsidRPr="004042BA">
              <w:rPr>
                <w:bCs/>
                <w:sz w:val="14"/>
                <w:szCs w:val="14"/>
              </w:rPr>
              <w:t>49 370 </w:t>
            </w:r>
          </w:p>
        </w:tc>
        <w:tc>
          <w:tcPr>
            <w:tcW w:w="2207" w:type="dxa"/>
            <w:shd w:val="clear" w:color="auto" w:fill="auto"/>
          </w:tcPr>
          <w:p w:rsidR="004042BA" w:rsidRPr="004042BA" w:rsidRDefault="004042BA" w:rsidP="004042BA">
            <w:pPr>
              <w:jc w:val="center"/>
              <w:rPr>
                <w:bCs/>
                <w:sz w:val="14"/>
                <w:szCs w:val="14"/>
              </w:rPr>
            </w:pPr>
            <w:r w:rsidRPr="004042BA">
              <w:rPr>
                <w:bCs/>
                <w:sz w:val="14"/>
                <w:szCs w:val="14"/>
              </w:rPr>
              <w:t>03/2025</w:t>
            </w:r>
          </w:p>
        </w:tc>
      </w:tr>
      <w:tr w:rsidR="004042BA" w:rsidRPr="004042BA" w:rsidTr="00491F14">
        <w:trPr>
          <w:trHeight w:val="153"/>
        </w:trPr>
        <w:tc>
          <w:tcPr>
            <w:tcW w:w="788" w:type="dxa"/>
            <w:shd w:val="clear" w:color="auto" w:fill="auto"/>
            <w:tcMar>
              <w:top w:w="0" w:type="dxa"/>
              <w:left w:w="70" w:type="dxa"/>
              <w:bottom w:w="0" w:type="dxa"/>
              <w:right w:w="70" w:type="dxa"/>
            </w:tcMar>
            <w:vAlign w:val="center"/>
          </w:tcPr>
          <w:p w:rsidR="004042BA" w:rsidRPr="004042BA" w:rsidRDefault="004042BA" w:rsidP="004042BA">
            <w:pPr>
              <w:tabs>
                <w:tab w:val="left" w:pos="3353"/>
              </w:tabs>
              <w:jc w:val="center"/>
              <w:rPr>
                <w:b/>
                <w:sz w:val="14"/>
                <w:szCs w:val="14"/>
              </w:rPr>
            </w:pPr>
            <w:r w:rsidRPr="004042BA">
              <w:rPr>
                <w:b/>
                <w:sz w:val="14"/>
                <w:szCs w:val="14"/>
              </w:rPr>
              <w:t>5</w:t>
            </w:r>
          </w:p>
        </w:tc>
        <w:tc>
          <w:tcPr>
            <w:tcW w:w="4960" w:type="dxa"/>
            <w:shd w:val="clear" w:color="auto" w:fill="auto"/>
            <w:tcMar>
              <w:top w:w="0" w:type="dxa"/>
              <w:left w:w="70" w:type="dxa"/>
              <w:bottom w:w="0" w:type="dxa"/>
              <w:right w:w="70" w:type="dxa"/>
            </w:tcMar>
            <w:hideMark/>
          </w:tcPr>
          <w:p w:rsidR="004042BA" w:rsidRPr="004042BA" w:rsidRDefault="004042BA" w:rsidP="004042BA">
            <w:pPr>
              <w:rPr>
                <w:bCs/>
                <w:sz w:val="14"/>
                <w:szCs w:val="14"/>
              </w:rPr>
            </w:pPr>
            <w:r w:rsidRPr="004042BA">
              <w:rPr>
                <w:bCs/>
                <w:sz w:val="14"/>
                <w:szCs w:val="14"/>
              </w:rPr>
              <w:t>EPI (Equipement de protection individuelle)</w:t>
            </w:r>
          </w:p>
        </w:tc>
        <w:tc>
          <w:tcPr>
            <w:tcW w:w="2207" w:type="dxa"/>
            <w:shd w:val="clear" w:color="auto" w:fill="auto"/>
            <w:tcMar>
              <w:top w:w="0" w:type="dxa"/>
              <w:left w:w="70" w:type="dxa"/>
              <w:bottom w:w="0" w:type="dxa"/>
              <w:right w:w="70" w:type="dxa"/>
            </w:tcMar>
            <w:vAlign w:val="center"/>
          </w:tcPr>
          <w:p w:rsidR="004042BA" w:rsidRPr="004042BA" w:rsidRDefault="004042BA" w:rsidP="004042BA">
            <w:pPr>
              <w:jc w:val="center"/>
              <w:rPr>
                <w:bCs/>
                <w:sz w:val="14"/>
                <w:szCs w:val="14"/>
              </w:rPr>
            </w:pPr>
            <w:r w:rsidRPr="004042BA">
              <w:rPr>
                <w:bCs/>
                <w:sz w:val="14"/>
                <w:szCs w:val="14"/>
              </w:rPr>
              <w:t>59 147 </w:t>
            </w:r>
          </w:p>
        </w:tc>
        <w:tc>
          <w:tcPr>
            <w:tcW w:w="2207" w:type="dxa"/>
            <w:shd w:val="clear" w:color="auto" w:fill="auto"/>
          </w:tcPr>
          <w:p w:rsidR="004042BA" w:rsidRPr="004042BA" w:rsidRDefault="004042BA" w:rsidP="004042BA">
            <w:pPr>
              <w:tabs>
                <w:tab w:val="left" w:pos="3353"/>
              </w:tabs>
              <w:jc w:val="center"/>
              <w:rPr>
                <w:bCs/>
                <w:sz w:val="14"/>
                <w:szCs w:val="14"/>
              </w:rPr>
            </w:pPr>
            <w:r w:rsidRPr="004042BA">
              <w:rPr>
                <w:bCs/>
                <w:sz w:val="14"/>
                <w:szCs w:val="14"/>
              </w:rPr>
              <w:t>10/2023</w:t>
            </w:r>
          </w:p>
        </w:tc>
      </w:tr>
      <w:tr w:rsidR="004042BA" w:rsidRPr="004042BA" w:rsidTr="00173CEF">
        <w:trPr>
          <w:trHeight w:val="80"/>
        </w:trPr>
        <w:tc>
          <w:tcPr>
            <w:tcW w:w="788" w:type="dxa"/>
            <w:shd w:val="clear" w:color="auto" w:fill="auto"/>
            <w:tcMar>
              <w:top w:w="0" w:type="dxa"/>
              <w:left w:w="70" w:type="dxa"/>
              <w:bottom w:w="0" w:type="dxa"/>
              <w:right w:w="70" w:type="dxa"/>
            </w:tcMar>
            <w:vAlign w:val="center"/>
          </w:tcPr>
          <w:p w:rsidR="004042BA" w:rsidRPr="004042BA" w:rsidRDefault="004042BA" w:rsidP="004042BA">
            <w:pPr>
              <w:tabs>
                <w:tab w:val="left" w:pos="3353"/>
              </w:tabs>
              <w:jc w:val="center"/>
              <w:rPr>
                <w:b/>
                <w:sz w:val="14"/>
                <w:szCs w:val="14"/>
              </w:rPr>
            </w:pPr>
            <w:r w:rsidRPr="004042BA">
              <w:rPr>
                <w:b/>
                <w:sz w:val="14"/>
                <w:szCs w:val="14"/>
              </w:rPr>
              <w:t>6</w:t>
            </w:r>
          </w:p>
        </w:tc>
        <w:tc>
          <w:tcPr>
            <w:tcW w:w="4960" w:type="dxa"/>
            <w:shd w:val="clear" w:color="auto" w:fill="auto"/>
            <w:tcMar>
              <w:top w:w="0" w:type="dxa"/>
              <w:left w:w="70" w:type="dxa"/>
              <w:bottom w:w="0" w:type="dxa"/>
              <w:right w:w="70" w:type="dxa"/>
            </w:tcMar>
            <w:hideMark/>
          </w:tcPr>
          <w:p w:rsidR="004042BA" w:rsidRPr="004042BA" w:rsidRDefault="004042BA" w:rsidP="004042BA">
            <w:pPr>
              <w:rPr>
                <w:bCs/>
                <w:sz w:val="14"/>
                <w:szCs w:val="14"/>
              </w:rPr>
            </w:pPr>
            <w:r w:rsidRPr="004042BA">
              <w:rPr>
                <w:bCs/>
                <w:sz w:val="14"/>
                <w:szCs w:val="14"/>
              </w:rPr>
              <w:t>Gel hydroalcoolique 500 CC/1L</w:t>
            </w:r>
          </w:p>
        </w:tc>
        <w:tc>
          <w:tcPr>
            <w:tcW w:w="2207" w:type="dxa"/>
            <w:shd w:val="clear" w:color="auto" w:fill="auto"/>
            <w:tcMar>
              <w:top w:w="0" w:type="dxa"/>
              <w:left w:w="70" w:type="dxa"/>
              <w:bottom w:w="0" w:type="dxa"/>
              <w:right w:w="70" w:type="dxa"/>
            </w:tcMar>
            <w:vAlign w:val="center"/>
          </w:tcPr>
          <w:p w:rsidR="004042BA" w:rsidRPr="004042BA" w:rsidRDefault="005D6F3F" w:rsidP="005D6F3F">
            <w:pPr>
              <w:rPr>
                <w:bCs/>
                <w:sz w:val="14"/>
                <w:szCs w:val="14"/>
              </w:rPr>
            </w:pPr>
            <w:r>
              <w:rPr>
                <w:bCs/>
                <w:sz w:val="14"/>
                <w:szCs w:val="14"/>
              </w:rPr>
              <w:t xml:space="preserve">                        </w:t>
            </w:r>
            <w:r w:rsidR="004042BA" w:rsidRPr="004042BA">
              <w:rPr>
                <w:bCs/>
                <w:sz w:val="14"/>
                <w:szCs w:val="14"/>
              </w:rPr>
              <w:t>50 667</w:t>
            </w:r>
          </w:p>
        </w:tc>
        <w:tc>
          <w:tcPr>
            <w:tcW w:w="2207" w:type="dxa"/>
            <w:shd w:val="clear" w:color="auto" w:fill="auto"/>
          </w:tcPr>
          <w:p w:rsidR="004042BA" w:rsidRPr="004042BA" w:rsidRDefault="004042BA" w:rsidP="004042BA">
            <w:pPr>
              <w:jc w:val="center"/>
              <w:rPr>
                <w:bCs/>
                <w:sz w:val="14"/>
                <w:szCs w:val="14"/>
              </w:rPr>
            </w:pPr>
            <w:r w:rsidRPr="004042BA">
              <w:rPr>
                <w:bCs/>
                <w:sz w:val="14"/>
                <w:szCs w:val="14"/>
              </w:rPr>
              <w:t>09/2024</w:t>
            </w:r>
          </w:p>
        </w:tc>
      </w:tr>
      <w:tr w:rsidR="004042BA" w:rsidRPr="004042BA" w:rsidTr="006335FE">
        <w:trPr>
          <w:trHeight w:val="50"/>
        </w:trPr>
        <w:tc>
          <w:tcPr>
            <w:tcW w:w="788" w:type="dxa"/>
            <w:shd w:val="clear" w:color="auto" w:fill="auto"/>
            <w:tcMar>
              <w:top w:w="0" w:type="dxa"/>
              <w:left w:w="70" w:type="dxa"/>
              <w:bottom w:w="0" w:type="dxa"/>
              <w:right w:w="70" w:type="dxa"/>
            </w:tcMar>
            <w:vAlign w:val="center"/>
          </w:tcPr>
          <w:p w:rsidR="00173CEF" w:rsidRPr="004042BA" w:rsidRDefault="00173CEF" w:rsidP="00173CEF">
            <w:pPr>
              <w:tabs>
                <w:tab w:val="left" w:pos="3353"/>
              </w:tabs>
              <w:jc w:val="center"/>
              <w:rPr>
                <w:b/>
                <w:sz w:val="14"/>
                <w:szCs w:val="14"/>
              </w:rPr>
            </w:pPr>
            <w:r w:rsidRPr="004042BA">
              <w:rPr>
                <w:b/>
                <w:sz w:val="14"/>
                <w:szCs w:val="14"/>
              </w:rPr>
              <w:t>7</w:t>
            </w:r>
          </w:p>
        </w:tc>
        <w:tc>
          <w:tcPr>
            <w:tcW w:w="4960" w:type="dxa"/>
            <w:shd w:val="clear" w:color="auto" w:fill="auto"/>
            <w:tcMar>
              <w:top w:w="0" w:type="dxa"/>
              <w:left w:w="70" w:type="dxa"/>
              <w:bottom w:w="0" w:type="dxa"/>
              <w:right w:w="70" w:type="dxa"/>
            </w:tcMar>
            <w:vAlign w:val="center"/>
            <w:hideMark/>
          </w:tcPr>
          <w:p w:rsidR="00173CEF" w:rsidRPr="004042BA" w:rsidRDefault="00173CEF" w:rsidP="00173CEF">
            <w:pPr>
              <w:rPr>
                <w:bCs/>
                <w:sz w:val="14"/>
                <w:szCs w:val="14"/>
              </w:rPr>
            </w:pPr>
            <w:r w:rsidRPr="004042BA">
              <w:rPr>
                <w:bCs/>
                <w:sz w:val="14"/>
                <w:szCs w:val="14"/>
              </w:rPr>
              <w:t>Chloroquine  100mg, Cp</w:t>
            </w:r>
          </w:p>
        </w:tc>
        <w:tc>
          <w:tcPr>
            <w:tcW w:w="2207" w:type="dxa"/>
            <w:shd w:val="clear" w:color="auto" w:fill="auto"/>
            <w:tcMar>
              <w:top w:w="0" w:type="dxa"/>
              <w:left w:w="70" w:type="dxa"/>
              <w:bottom w:w="0" w:type="dxa"/>
              <w:right w:w="70" w:type="dxa"/>
            </w:tcMar>
            <w:vAlign w:val="center"/>
          </w:tcPr>
          <w:p w:rsidR="00173CEF" w:rsidRPr="004042BA" w:rsidRDefault="004042BA" w:rsidP="00173CEF">
            <w:pPr>
              <w:jc w:val="center"/>
              <w:rPr>
                <w:bCs/>
                <w:sz w:val="14"/>
                <w:szCs w:val="14"/>
              </w:rPr>
            </w:pPr>
            <w:r w:rsidRPr="004042BA">
              <w:rPr>
                <w:bCs/>
                <w:sz w:val="14"/>
                <w:szCs w:val="14"/>
              </w:rPr>
              <w:t>188 800</w:t>
            </w:r>
          </w:p>
        </w:tc>
        <w:tc>
          <w:tcPr>
            <w:tcW w:w="2207" w:type="dxa"/>
            <w:shd w:val="clear" w:color="auto" w:fill="auto"/>
          </w:tcPr>
          <w:p w:rsidR="00173CEF" w:rsidRPr="004042BA" w:rsidRDefault="00173CEF" w:rsidP="00173CEF">
            <w:pPr>
              <w:jc w:val="center"/>
              <w:rPr>
                <w:bCs/>
                <w:sz w:val="14"/>
                <w:szCs w:val="14"/>
              </w:rPr>
            </w:pPr>
            <w:r w:rsidRPr="004042BA">
              <w:rPr>
                <w:bCs/>
                <w:sz w:val="14"/>
                <w:szCs w:val="14"/>
              </w:rPr>
              <w:t>09/2024</w:t>
            </w:r>
          </w:p>
        </w:tc>
      </w:tr>
      <w:tr w:rsidR="004042BA" w:rsidRPr="004042BA" w:rsidTr="006335FE">
        <w:trPr>
          <w:trHeight w:val="50"/>
        </w:trPr>
        <w:tc>
          <w:tcPr>
            <w:tcW w:w="788" w:type="dxa"/>
            <w:shd w:val="clear" w:color="auto" w:fill="auto"/>
            <w:tcMar>
              <w:top w:w="0" w:type="dxa"/>
              <w:left w:w="70" w:type="dxa"/>
              <w:bottom w:w="0" w:type="dxa"/>
              <w:right w:w="70" w:type="dxa"/>
            </w:tcMar>
            <w:vAlign w:val="center"/>
          </w:tcPr>
          <w:p w:rsidR="00173CEF" w:rsidRPr="004042BA" w:rsidRDefault="00173CEF" w:rsidP="00173CEF">
            <w:pPr>
              <w:tabs>
                <w:tab w:val="left" w:pos="3353"/>
              </w:tabs>
              <w:jc w:val="center"/>
              <w:rPr>
                <w:b/>
                <w:sz w:val="14"/>
                <w:szCs w:val="14"/>
              </w:rPr>
            </w:pPr>
            <w:r w:rsidRPr="004042BA">
              <w:rPr>
                <w:b/>
                <w:sz w:val="14"/>
                <w:szCs w:val="14"/>
              </w:rPr>
              <w:t>8</w:t>
            </w:r>
          </w:p>
        </w:tc>
        <w:tc>
          <w:tcPr>
            <w:tcW w:w="4960" w:type="dxa"/>
            <w:shd w:val="clear" w:color="auto" w:fill="auto"/>
            <w:tcMar>
              <w:top w:w="0" w:type="dxa"/>
              <w:left w:w="70" w:type="dxa"/>
              <w:bottom w:w="0" w:type="dxa"/>
              <w:right w:w="70" w:type="dxa"/>
            </w:tcMar>
            <w:vAlign w:val="center"/>
          </w:tcPr>
          <w:p w:rsidR="00173CEF" w:rsidRPr="004042BA" w:rsidRDefault="00173CEF" w:rsidP="00173CEF">
            <w:pPr>
              <w:rPr>
                <w:bCs/>
                <w:sz w:val="14"/>
                <w:szCs w:val="14"/>
              </w:rPr>
            </w:pPr>
            <w:r w:rsidRPr="004042BA">
              <w:rPr>
                <w:bCs/>
                <w:sz w:val="14"/>
                <w:szCs w:val="14"/>
              </w:rPr>
              <w:t xml:space="preserve">Azithromycine 250/500mg, Cp  </w:t>
            </w:r>
          </w:p>
        </w:tc>
        <w:tc>
          <w:tcPr>
            <w:tcW w:w="2207" w:type="dxa"/>
            <w:shd w:val="clear" w:color="auto" w:fill="auto"/>
            <w:tcMar>
              <w:top w:w="0" w:type="dxa"/>
              <w:left w:w="70" w:type="dxa"/>
              <w:bottom w:w="0" w:type="dxa"/>
              <w:right w:w="70" w:type="dxa"/>
            </w:tcMar>
            <w:vAlign w:val="center"/>
          </w:tcPr>
          <w:p w:rsidR="00173CEF" w:rsidRPr="004042BA" w:rsidRDefault="004042BA" w:rsidP="00173CEF">
            <w:pPr>
              <w:jc w:val="center"/>
              <w:rPr>
                <w:bCs/>
                <w:sz w:val="14"/>
                <w:szCs w:val="14"/>
              </w:rPr>
            </w:pPr>
            <w:r w:rsidRPr="004042BA">
              <w:rPr>
                <w:bCs/>
                <w:sz w:val="14"/>
                <w:szCs w:val="14"/>
              </w:rPr>
              <w:t>18 783</w:t>
            </w:r>
          </w:p>
        </w:tc>
        <w:tc>
          <w:tcPr>
            <w:tcW w:w="2207" w:type="dxa"/>
            <w:shd w:val="clear" w:color="auto" w:fill="auto"/>
          </w:tcPr>
          <w:p w:rsidR="00173CEF" w:rsidRPr="004042BA" w:rsidRDefault="00173CEF" w:rsidP="00173CEF">
            <w:pPr>
              <w:jc w:val="center"/>
              <w:rPr>
                <w:bCs/>
                <w:sz w:val="14"/>
                <w:szCs w:val="14"/>
              </w:rPr>
            </w:pPr>
            <w:r w:rsidRPr="004042BA">
              <w:rPr>
                <w:bCs/>
                <w:sz w:val="14"/>
                <w:szCs w:val="14"/>
              </w:rPr>
              <w:t>11/2021</w:t>
            </w:r>
          </w:p>
        </w:tc>
      </w:tr>
      <w:tr w:rsidR="004042BA" w:rsidRPr="004042BA" w:rsidTr="00937C90">
        <w:trPr>
          <w:trHeight w:val="50"/>
        </w:trPr>
        <w:tc>
          <w:tcPr>
            <w:tcW w:w="788" w:type="dxa"/>
            <w:shd w:val="clear" w:color="auto" w:fill="auto"/>
            <w:tcMar>
              <w:top w:w="0" w:type="dxa"/>
              <w:left w:w="70" w:type="dxa"/>
              <w:bottom w:w="0" w:type="dxa"/>
              <w:right w:w="70" w:type="dxa"/>
            </w:tcMar>
            <w:vAlign w:val="center"/>
          </w:tcPr>
          <w:p w:rsidR="00173CEF" w:rsidRPr="004042BA" w:rsidRDefault="00173CEF" w:rsidP="00173CEF">
            <w:pPr>
              <w:tabs>
                <w:tab w:val="left" w:pos="3353"/>
              </w:tabs>
              <w:jc w:val="center"/>
              <w:rPr>
                <w:b/>
                <w:sz w:val="14"/>
                <w:szCs w:val="14"/>
              </w:rPr>
            </w:pPr>
            <w:r w:rsidRPr="004042BA">
              <w:rPr>
                <w:b/>
                <w:sz w:val="14"/>
                <w:szCs w:val="14"/>
              </w:rPr>
              <w:t>9</w:t>
            </w:r>
          </w:p>
        </w:tc>
        <w:tc>
          <w:tcPr>
            <w:tcW w:w="4960" w:type="dxa"/>
            <w:shd w:val="clear" w:color="auto" w:fill="auto"/>
            <w:tcMar>
              <w:top w:w="0" w:type="dxa"/>
              <w:left w:w="70" w:type="dxa"/>
              <w:bottom w:w="0" w:type="dxa"/>
              <w:right w:w="70" w:type="dxa"/>
            </w:tcMar>
            <w:hideMark/>
          </w:tcPr>
          <w:p w:rsidR="00173CEF" w:rsidRPr="004042BA" w:rsidRDefault="00173CEF" w:rsidP="00173CEF">
            <w:pPr>
              <w:rPr>
                <w:bCs/>
                <w:sz w:val="14"/>
                <w:szCs w:val="14"/>
              </w:rPr>
            </w:pPr>
            <w:r w:rsidRPr="004042BA">
              <w:rPr>
                <w:bCs/>
                <w:sz w:val="14"/>
                <w:szCs w:val="14"/>
              </w:rPr>
              <w:t>Test</w:t>
            </w:r>
          </w:p>
        </w:tc>
        <w:tc>
          <w:tcPr>
            <w:tcW w:w="2207" w:type="dxa"/>
            <w:shd w:val="clear" w:color="auto" w:fill="auto"/>
            <w:tcMar>
              <w:top w:w="0" w:type="dxa"/>
              <w:left w:w="70" w:type="dxa"/>
              <w:bottom w:w="0" w:type="dxa"/>
              <w:right w:w="70" w:type="dxa"/>
            </w:tcMar>
            <w:vAlign w:val="center"/>
          </w:tcPr>
          <w:p w:rsidR="00173CEF" w:rsidRPr="004042BA" w:rsidRDefault="00173CEF" w:rsidP="00173CEF">
            <w:pPr>
              <w:jc w:val="center"/>
              <w:rPr>
                <w:bCs/>
                <w:sz w:val="14"/>
                <w:szCs w:val="14"/>
              </w:rPr>
            </w:pPr>
            <w:r w:rsidRPr="004042BA">
              <w:rPr>
                <w:bCs/>
                <w:sz w:val="14"/>
                <w:szCs w:val="14"/>
              </w:rPr>
              <w:t>63 611</w:t>
            </w:r>
          </w:p>
        </w:tc>
        <w:tc>
          <w:tcPr>
            <w:tcW w:w="2207" w:type="dxa"/>
            <w:shd w:val="clear" w:color="auto" w:fill="auto"/>
            <w:vAlign w:val="center"/>
          </w:tcPr>
          <w:p w:rsidR="00173CEF" w:rsidRPr="004042BA" w:rsidRDefault="00173CEF" w:rsidP="00173CEF">
            <w:pPr>
              <w:jc w:val="center"/>
              <w:rPr>
                <w:sz w:val="14"/>
                <w:szCs w:val="14"/>
              </w:rPr>
            </w:pPr>
            <w:r w:rsidRPr="004042BA">
              <w:rPr>
                <w:sz w:val="14"/>
                <w:szCs w:val="14"/>
              </w:rPr>
              <w:t>02/2022</w:t>
            </w:r>
          </w:p>
        </w:tc>
      </w:tr>
      <w:tr w:rsidR="004042BA" w:rsidRPr="004042BA" w:rsidTr="006335FE">
        <w:trPr>
          <w:trHeight w:val="50"/>
        </w:trPr>
        <w:tc>
          <w:tcPr>
            <w:tcW w:w="788" w:type="dxa"/>
            <w:shd w:val="clear" w:color="auto" w:fill="auto"/>
            <w:tcMar>
              <w:top w:w="0" w:type="dxa"/>
              <w:left w:w="70" w:type="dxa"/>
              <w:bottom w:w="0" w:type="dxa"/>
              <w:right w:w="70" w:type="dxa"/>
            </w:tcMar>
            <w:vAlign w:val="center"/>
          </w:tcPr>
          <w:p w:rsidR="00173CEF" w:rsidRPr="004042BA" w:rsidRDefault="00173CEF" w:rsidP="00173CEF">
            <w:pPr>
              <w:tabs>
                <w:tab w:val="left" w:pos="3353"/>
              </w:tabs>
              <w:jc w:val="center"/>
              <w:rPr>
                <w:b/>
                <w:sz w:val="14"/>
                <w:szCs w:val="14"/>
              </w:rPr>
            </w:pPr>
            <w:r w:rsidRPr="004042BA">
              <w:rPr>
                <w:b/>
                <w:sz w:val="14"/>
                <w:szCs w:val="14"/>
              </w:rPr>
              <w:t>10</w:t>
            </w:r>
          </w:p>
        </w:tc>
        <w:tc>
          <w:tcPr>
            <w:tcW w:w="4960" w:type="dxa"/>
            <w:shd w:val="clear" w:color="auto" w:fill="auto"/>
            <w:tcMar>
              <w:top w:w="0" w:type="dxa"/>
              <w:left w:w="70" w:type="dxa"/>
              <w:bottom w:w="0" w:type="dxa"/>
              <w:right w:w="70" w:type="dxa"/>
            </w:tcMar>
          </w:tcPr>
          <w:p w:rsidR="00173CEF" w:rsidRPr="004042BA" w:rsidRDefault="00173CEF" w:rsidP="00173CEF">
            <w:pPr>
              <w:rPr>
                <w:bCs/>
                <w:sz w:val="14"/>
                <w:szCs w:val="14"/>
              </w:rPr>
            </w:pPr>
            <w:r w:rsidRPr="004042BA">
              <w:rPr>
                <w:bCs/>
                <w:sz w:val="14"/>
                <w:szCs w:val="14"/>
              </w:rPr>
              <w:t>Ecouvillons</w:t>
            </w:r>
          </w:p>
        </w:tc>
        <w:tc>
          <w:tcPr>
            <w:tcW w:w="2207" w:type="dxa"/>
            <w:shd w:val="clear" w:color="auto" w:fill="auto"/>
            <w:tcMar>
              <w:top w:w="0" w:type="dxa"/>
              <w:left w:w="70" w:type="dxa"/>
              <w:bottom w:w="0" w:type="dxa"/>
              <w:right w:w="70" w:type="dxa"/>
            </w:tcMar>
            <w:vAlign w:val="center"/>
          </w:tcPr>
          <w:p w:rsidR="00173CEF" w:rsidRPr="004042BA" w:rsidRDefault="00173CEF" w:rsidP="00173CEF">
            <w:pPr>
              <w:jc w:val="center"/>
              <w:rPr>
                <w:sz w:val="14"/>
                <w:szCs w:val="14"/>
              </w:rPr>
            </w:pPr>
            <w:r w:rsidRPr="004042BA">
              <w:rPr>
                <w:bCs/>
                <w:iCs/>
                <w:sz w:val="14"/>
                <w:szCs w:val="14"/>
              </w:rPr>
              <w:t>66 932</w:t>
            </w:r>
          </w:p>
        </w:tc>
        <w:tc>
          <w:tcPr>
            <w:tcW w:w="2207" w:type="dxa"/>
            <w:shd w:val="clear" w:color="auto" w:fill="auto"/>
            <w:vAlign w:val="center"/>
          </w:tcPr>
          <w:p w:rsidR="00173CEF" w:rsidRPr="004042BA" w:rsidRDefault="00173CEF" w:rsidP="00173CEF">
            <w:pPr>
              <w:jc w:val="center"/>
              <w:rPr>
                <w:sz w:val="14"/>
                <w:szCs w:val="14"/>
              </w:rPr>
            </w:pPr>
            <w:r w:rsidRPr="004042BA">
              <w:rPr>
                <w:sz w:val="14"/>
                <w:szCs w:val="14"/>
              </w:rPr>
              <w:t>09/21</w:t>
            </w:r>
          </w:p>
        </w:tc>
      </w:tr>
      <w:tr w:rsidR="004042BA" w:rsidRPr="004042BA" w:rsidTr="006335FE">
        <w:trPr>
          <w:trHeight w:val="50"/>
        </w:trPr>
        <w:tc>
          <w:tcPr>
            <w:tcW w:w="788" w:type="dxa"/>
            <w:shd w:val="clear" w:color="auto" w:fill="auto"/>
            <w:tcMar>
              <w:top w:w="0" w:type="dxa"/>
              <w:left w:w="70" w:type="dxa"/>
              <w:bottom w:w="0" w:type="dxa"/>
              <w:right w:w="70" w:type="dxa"/>
            </w:tcMar>
            <w:vAlign w:val="center"/>
          </w:tcPr>
          <w:p w:rsidR="00173CEF" w:rsidRPr="004042BA" w:rsidRDefault="00173CEF" w:rsidP="00173CEF">
            <w:pPr>
              <w:tabs>
                <w:tab w:val="left" w:pos="3353"/>
              </w:tabs>
              <w:jc w:val="center"/>
              <w:rPr>
                <w:b/>
                <w:sz w:val="14"/>
                <w:szCs w:val="14"/>
              </w:rPr>
            </w:pPr>
            <w:r w:rsidRPr="004042BA">
              <w:rPr>
                <w:b/>
                <w:sz w:val="14"/>
                <w:szCs w:val="14"/>
              </w:rPr>
              <w:t>11</w:t>
            </w:r>
          </w:p>
        </w:tc>
        <w:tc>
          <w:tcPr>
            <w:tcW w:w="4960" w:type="dxa"/>
            <w:shd w:val="clear" w:color="auto" w:fill="auto"/>
            <w:tcMar>
              <w:top w:w="0" w:type="dxa"/>
              <w:left w:w="70" w:type="dxa"/>
              <w:bottom w:w="0" w:type="dxa"/>
              <w:right w:w="70" w:type="dxa"/>
            </w:tcMar>
          </w:tcPr>
          <w:p w:rsidR="00173CEF" w:rsidRPr="004042BA" w:rsidRDefault="00173CEF" w:rsidP="00173CEF">
            <w:pPr>
              <w:rPr>
                <w:bCs/>
                <w:sz w:val="14"/>
                <w:szCs w:val="14"/>
              </w:rPr>
            </w:pPr>
            <w:r w:rsidRPr="004042BA">
              <w:rPr>
                <w:bCs/>
                <w:sz w:val="14"/>
                <w:szCs w:val="14"/>
              </w:rPr>
              <w:t>Kit d’extraction</w:t>
            </w:r>
          </w:p>
        </w:tc>
        <w:tc>
          <w:tcPr>
            <w:tcW w:w="2207" w:type="dxa"/>
            <w:shd w:val="clear" w:color="auto" w:fill="auto"/>
            <w:tcMar>
              <w:top w:w="0" w:type="dxa"/>
              <w:left w:w="70" w:type="dxa"/>
              <w:bottom w:w="0" w:type="dxa"/>
              <w:right w:w="70" w:type="dxa"/>
            </w:tcMar>
            <w:vAlign w:val="center"/>
          </w:tcPr>
          <w:p w:rsidR="00173CEF" w:rsidRPr="004042BA" w:rsidRDefault="00173CEF" w:rsidP="00173CEF">
            <w:pPr>
              <w:jc w:val="center"/>
              <w:rPr>
                <w:sz w:val="14"/>
                <w:szCs w:val="14"/>
              </w:rPr>
            </w:pPr>
            <w:r w:rsidRPr="004042BA">
              <w:rPr>
                <w:sz w:val="14"/>
                <w:szCs w:val="14"/>
              </w:rPr>
              <w:t>196 746</w:t>
            </w:r>
          </w:p>
        </w:tc>
        <w:tc>
          <w:tcPr>
            <w:tcW w:w="2207" w:type="dxa"/>
            <w:shd w:val="clear" w:color="auto" w:fill="auto"/>
            <w:vAlign w:val="center"/>
          </w:tcPr>
          <w:p w:rsidR="00173CEF" w:rsidRPr="004042BA" w:rsidRDefault="00173CEF" w:rsidP="00173CEF">
            <w:pPr>
              <w:jc w:val="center"/>
              <w:rPr>
                <w:sz w:val="14"/>
                <w:szCs w:val="14"/>
              </w:rPr>
            </w:pPr>
            <w:r w:rsidRPr="004042BA">
              <w:rPr>
                <w:sz w:val="14"/>
                <w:szCs w:val="14"/>
              </w:rPr>
              <w:t>11/2021</w:t>
            </w:r>
          </w:p>
        </w:tc>
      </w:tr>
    </w:tbl>
    <w:p w:rsidR="002B1791" w:rsidRDefault="002B1791" w:rsidP="00595F62">
      <w:pPr>
        <w:rPr>
          <w:b/>
          <w:bCs/>
          <w:sz w:val="12"/>
        </w:rPr>
      </w:pPr>
    </w:p>
    <w:p w:rsidR="005D0959" w:rsidRPr="00D42D6D" w:rsidRDefault="001A52A8" w:rsidP="005D0959">
      <w:pPr>
        <w:rPr>
          <w:b/>
          <w:bCs/>
          <w:sz w:val="20"/>
          <w:szCs w:val="20"/>
        </w:rPr>
      </w:pPr>
      <w:r w:rsidRPr="00D42D6D">
        <w:rPr>
          <w:b/>
          <w:bCs/>
          <w:sz w:val="20"/>
          <w:szCs w:val="20"/>
        </w:rPr>
        <w:t>Tableau X</w:t>
      </w:r>
      <w:r w:rsidR="00C17805" w:rsidRPr="00D42D6D">
        <w:rPr>
          <w:b/>
          <w:bCs/>
          <w:sz w:val="20"/>
          <w:szCs w:val="20"/>
        </w:rPr>
        <w:t>I</w:t>
      </w:r>
      <w:r w:rsidR="0070410A" w:rsidRPr="00D42D6D">
        <w:rPr>
          <w:b/>
          <w:bCs/>
          <w:sz w:val="20"/>
          <w:szCs w:val="20"/>
        </w:rPr>
        <w:t>I</w:t>
      </w:r>
      <w:r w:rsidR="00970801" w:rsidRPr="00D42D6D">
        <w:rPr>
          <w:b/>
          <w:bCs/>
          <w:sz w:val="20"/>
          <w:szCs w:val="20"/>
        </w:rPr>
        <w:t xml:space="preserve"> </w:t>
      </w:r>
      <w:r w:rsidR="005D0959" w:rsidRPr="00D42D6D">
        <w:rPr>
          <w:b/>
          <w:bCs/>
          <w:sz w:val="20"/>
          <w:szCs w:val="20"/>
        </w:rPr>
        <w:t xml:space="preserve">: Situation des stocks des intrants </w:t>
      </w:r>
      <w:r w:rsidR="00B0775B" w:rsidRPr="00D42D6D">
        <w:rPr>
          <w:b/>
          <w:bCs/>
          <w:sz w:val="20"/>
          <w:szCs w:val="20"/>
        </w:rPr>
        <w:t xml:space="preserve">Covid-19 au niveau des régions </w:t>
      </w:r>
      <w:r w:rsidR="005D0959" w:rsidRPr="00D42D6D">
        <w:rPr>
          <w:b/>
          <w:bCs/>
          <w:sz w:val="20"/>
          <w:szCs w:val="20"/>
        </w:rPr>
        <w:t xml:space="preserve">à la date du </w:t>
      </w:r>
      <w:r w:rsidR="00557B47" w:rsidRPr="00D42D6D">
        <w:rPr>
          <w:b/>
          <w:bCs/>
          <w:sz w:val="20"/>
          <w:szCs w:val="20"/>
        </w:rPr>
        <w:t>1</w:t>
      </w:r>
      <w:r w:rsidR="00D42D6D" w:rsidRPr="00D42D6D">
        <w:rPr>
          <w:b/>
          <w:bCs/>
          <w:sz w:val="20"/>
          <w:szCs w:val="20"/>
        </w:rPr>
        <w:t>8</w:t>
      </w:r>
      <w:r w:rsidR="00297266" w:rsidRPr="00D42D6D">
        <w:rPr>
          <w:b/>
          <w:bCs/>
          <w:sz w:val="20"/>
          <w:szCs w:val="20"/>
        </w:rPr>
        <w:t>/0</w:t>
      </w:r>
      <w:r w:rsidR="009407CE" w:rsidRPr="00D42D6D">
        <w:rPr>
          <w:b/>
          <w:bCs/>
          <w:sz w:val="20"/>
          <w:szCs w:val="20"/>
        </w:rPr>
        <w:t>4</w:t>
      </w:r>
      <w:r w:rsidR="00297266" w:rsidRPr="00D42D6D">
        <w:rPr>
          <w:b/>
          <w:bCs/>
          <w:sz w:val="20"/>
          <w:szCs w:val="20"/>
        </w:rPr>
        <w:t>/2021</w:t>
      </w:r>
      <w:r w:rsidR="00154695" w:rsidRPr="00D42D6D">
        <w:rPr>
          <w:b/>
          <w:bCs/>
          <w:sz w:val="20"/>
          <w:szCs w:val="20"/>
        </w:rPr>
        <w:t xml:space="preserve"> </w:t>
      </w:r>
      <w:r w:rsidR="005D0959" w:rsidRPr="00D42D6D">
        <w:rPr>
          <w:b/>
          <w:bCs/>
          <w:sz w:val="20"/>
          <w:szCs w:val="20"/>
        </w:rPr>
        <w:t>:</w:t>
      </w:r>
    </w:p>
    <w:tbl>
      <w:tblPr>
        <w:tblW w:w="4637" w:type="pct"/>
        <w:tblCellMar>
          <w:left w:w="70" w:type="dxa"/>
          <w:right w:w="70" w:type="dxa"/>
        </w:tblCellMar>
        <w:tblLook w:val="04A0" w:firstRow="1" w:lastRow="0" w:firstColumn="1" w:lastColumn="0" w:noHBand="0" w:noVBand="1"/>
      </w:tblPr>
      <w:tblGrid>
        <w:gridCol w:w="2505"/>
        <w:gridCol w:w="525"/>
        <w:gridCol w:w="755"/>
        <w:gridCol w:w="595"/>
        <w:gridCol w:w="595"/>
        <w:gridCol w:w="525"/>
        <w:gridCol w:w="903"/>
        <w:gridCol w:w="755"/>
        <w:gridCol w:w="490"/>
        <w:gridCol w:w="630"/>
        <w:gridCol w:w="475"/>
        <w:gridCol w:w="638"/>
        <w:gridCol w:w="700"/>
      </w:tblGrid>
      <w:tr w:rsidR="00AD0A37" w:rsidRPr="00AD0A37" w:rsidTr="00AD0A37">
        <w:trPr>
          <w:trHeight w:val="40"/>
        </w:trPr>
        <w:tc>
          <w:tcPr>
            <w:tcW w:w="1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0A37" w:rsidRPr="00AD0A37" w:rsidRDefault="00AD0A37" w:rsidP="00AD0A37">
            <w:pPr>
              <w:rPr>
                <w:rFonts w:eastAsia="Times New Roman"/>
                <w:b/>
                <w:bCs/>
                <w:noProof w:val="0"/>
                <w:color w:val="000000"/>
                <w:sz w:val="14"/>
                <w:szCs w:val="14"/>
              </w:rPr>
            </w:pPr>
            <w:r w:rsidRPr="00AD0A37">
              <w:rPr>
                <w:rFonts w:eastAsia="Times New Roman"/>
                <w:b/>
                <w:bCs/>
                <w:noProof w:val="0"/>
                <w:color w:val="000000"/>
                <w:sz w:val="14"/>
                <w:szCs w:val="14"/>
              </w:rPr>
              <w:t>Désignation</w:t>
            </w:r>
          </w:p>
        </w:tc>
        <w:tc>
          <w:tcPr>
            <w:tcW w:w="280" w:type="pct"/>
            <w:tcBorders>
              <w:top w:val="single" w:sz="8" w:space="0" w:color="auto"/>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Kayes</w:t>
            </w:r>
          </w:p>
        </w:tc>
        <w:tc>
          <w:tcPr>
            <w:tcW w:w="370" w:type="pct"/>
            <w:tcBorders>
              <w:top w:val="single" w:sz="8" w:space="0" w:color="auto"/>
              <w:left w:val="nil"/>
              <w:bottom w:val="single" w:sz="8" w:space="0" w:color="auto"/>
              <w:right w:val="single" w:sz="8" w:space="0" w:color="auto"/>
            </w:tcBorders>
            <w:shd w:val="clear" w:color="auto" w:fill="auto"/>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Koulikoro</w:t>
            </w:r>
          </w:p>
        </w:tc>
        <w:tc>
          <w:tcPr>
            <w:tcW w:w="292" w:type="pct"/>
            <w:tcBorders>
              <w:top w:val="single" w:sz="8" w:space="0" w:color="auto"/>
              <w:left w:val="nil"/>
              <w:bottom w:val="single" w:sz="8" w:space="0" w:color="auto"/>
              <w:right w:val="single" w:sz="8" w:space="0" w:color="auto"/>
            </w:tcBorders>
            <w:shd w:val="clear" w:color="auto" w:fill="auto"/>
            <w:vAlign w:val="center"/>
            <w:hideMark/>
          </w:tcPr>
          <w:p w:rsidR="00AD0A37" w:rsidRPr="00AD0A37" w:rsidRDefault="00AD0A37" w:rsidP="00AD0A37">
            <w:pPr>
              <w:jc w:val="center"/>
              <w:rPr>
                <w:rFonts w:eastAsia="Times New Roman"/>
                <w:b/>
                <w:bCs/>
                <w:noProof w:val="0"/>
                <w:sz w:val="14"/>
                <w:szCs w:val="14"/>
              </w:rPr>
            </w:pPr>
            <w:r w:rsidRPr="00AD0A37">
              <w:rPr>
                <w:rFonts w:eastAsia="Times New Roman"/>
                <w:b/>
                <w:bCs/>
                <w:noProof w:val="0"/>
                <w:sz w:val="14"/>
                <w:szCs w:val="14"/>
              </w:rPr>
              <w:t>Sikasso</w:t>
            </w:r>
          </w:p>
        </w:tc>
        <w:tc>
          <w:tcPr>
            <w:tcW w:w="292" w:type="pct"/>
            <w:tcBorders>
              <w:top w:val="single" w:sz="8" w:space="0" w:color="auto"/>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Ségou</w:t>
            </w:r>
          </w:p>
        </w:tc>
        <w:tc>
          <w:tcPr>
            <w:tcW w:w="269" w:type="pct"/>
            <w:tcBorders>
              <w:top w:val="single" w:sz="8" w:space="0" w:color="auto"/>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Mopti</w:t>
            </w:r>
          </w:p>
        </w:tc>
        <w:tc>
          <w:tcPr>
            <w:tcW w:w="443" w:type="pct"/>
            <w:tcBorders>
              <w:top w:val="single" w:sz="8" w:space="0" w:color="auto"/>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Tombouctou</w:t>
            </w:r>
          </w:p>
        </w:tc>
        <w:tc>
          <w:tcPr>
            <w:tcW w:w="370" w:type="pct"/>
            <w:tcBorders>
              <w:top w:val="single" w:sz="8" w:space="0" w:color="auto"/>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Taoudénit</w:t>
            </w:r>
          </w:p>
        </w:tc>
        <w:tc>
          <w:tcPr>
            <w:tcW w:w="240" w:type="pct"/>
            <w:tcBorders>
              <w:top w:val="single" w:sz="8" w:space="0" w:color="auto"/>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Gao</w:t>
            </w:r>
          </w:p>
        </w:tc>
        <w:tc>
          <w:tcPr>
            <w:tcW w:w="309" w:type="pct"/>
            <w:tcBorders>
              <w:top w:val="single" w:sz="8" w:space="0" w:color="auto"/>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Ménaka</w:t>
            </w:r>
          </w:p>
        </w:tc>
        <w:tc>
          <w:tcPr>
            <w:tcW w:w="250" w:type="pct"/>
            <w:tcBorders>
              <w:top w:val="single" w:sz="8" w:space="0" w:color="auto"/>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Kidal</w:t>
            </w:r>
          </w:p>
        </w:tc>
        <w:tc>
          <w:tcPr>
            <w:tcW w:w="313" w:type="pct"/>
            <w:tcBorders>
              <w:top w:val="single" w:sz="8" w:space="0" w:color="auto"/>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Bamako</w:t>
            </w:r>
          </w:p>
        </w:tc>
        <w:tc>
          <w:tcPr>
            <w:tcW w:w="343" w:type="pct"/>
            <w:tcBorders>
              <w:top w:val="single" w:sz="8" w:space="0" w:color="auto"/>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Total</w:t>
            </w:r>
          </w:p>
        </w:tc>
      </w:tr>
      <w:tr w:rsidR="00AD0A37" w:rsidRPr="00AD0A37" w:rsidTr="00AD0A37">
        <w:trPr>
          <w:trHeight w:val="40"/>
        </w:trPr>
        <w:tc>
          <w:tcPr>
            <w:tcW w:w="1229" w:type="pct"/>
            <w:tcBorders>
              <w:top w:val="nil"/>
              <w:left w:val="single" w:sz="8" w:space="0" w:color="auto"/>
              <w:bottom w:val="single" w:sz="8" w:space="0" w:color="auto"/>
              <w:right w:val="single" w:sz="8" w:space="0" w:color="auto"/>
            </w:tcBorders>
            <w:shd w:val="clear" w:color="auto" w:fill="auto"/>
            <w:vAlign w:val="center"/>
            <w:hideMark/>
          </w:tcPr>
          <w:p w:rsidR="00AD0A37" w:rsidRPr="00AD0A37" w:rsidRDefault="00AD0A37" w:rsidP="00AD0A37">
            <w:pPr>
              <w:rPr>
                <w:rFonts w:eastAsia="Times New Roman"/>
                <w:noProof w:val="0"/>
                <w:color w:val="000000"/>
                <w:sz w:val="14"/>
                <w:szCs w:val="14"/>
              </w:rPr>
            </w:pPr>
            <w:r w:rsidRPr="00AD0A37">
              <w:rPr>
                <w:rFonts w:eastAsia="Times New Roman"/>
                <w:noProof w:val="0"/>
                <w:color w:val="000000"/>
                <w:sz w:val="14"/>
                <w:szCs w:val="14"/>
              </w:rPr>
              <w:t>Masque chirurgical</w:t>
            </w:r>
          </w:p>
        </w:tc>
        <w:tc>
          <w:tcPr>
            <w:tcW w:w="28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45450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569 780</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sz w:val="14"/>
                <w:szCs w:val="14"/>
              </w:rPr>
            </w:pPr>
            <w:r w:rsidRPr="00AD0A37">
              <w:rPr>
                <w:rFonts w:eastAsia="Times New Roman"/>
                <w:noProof w:val="0"/>
                <w:sz w:val="14"/>
                <w:szCs w:val="14"/>
              </w:rPr>
              <w:t>149 368</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142 800</w:t>
            </w:r>
          </w:p>
        </w:tc>
        <w:tc>
          <w:tcPr>
            <w:tcW w:w="26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4 200</w:t>
            </w:r>
          </w:p>
        </w:tc>
        <w:tc>
          <w:tcPr>
            <w:tcW w:w="4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1 400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7 000</w:t>
            </w:r>
          </w:p>
        </w:tc>
        <w:tc>
          <w:tcPr>
            <w:tcW w:w="24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6450</w:t>
            </w:r>
          </w:p>
        </w:tc>
        <w:tc>
          <w:tcPr>
            <w:tcW w:w="30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2 600</w:t>
            </w:r>
          </w:p>
        </w:tc>
        <w:tc>
          <w:tcPr>
            <w:tcW w:w="25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576</w:t>
            </w:r>
          </w:p>
        </w:tc>
        <w:tc>
          <w:tcPr>
            <w:tcW w:w="31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342 255</w:t>
            </w:r>
          </w:p>
        </w:tc>
        <w:tc>
          <w:tcPr>
            <w:tcW w:w="3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1 271 879</w:t>
            </w:r>
          </w:p>
        </w:tc>
      </w:tr>
      <w:tr w:rsidR="00AD0A37" w:rsidRPr="00AD0A37" w:rsidTr="00AD0A37">
        <w:trPr>
          <w:trHeight w:val="40"/>
        </w:trPr>
        <w:tc>
          <w:tcPr>
            <w:tcW w:w="1229" w:type="pct"/>
            <w:tcBorders>
              <w:top w:val="nil"/>
              <w:left w:val="single" w:sz="8" w:space="0" w:color="auto"/>
              <w:bottom w:val="single" w:sz="8" w:space="0" w:color="auto"/>
              <w:right w:val="single" w:sz="8" w:space="0" w:color="auto"/>
            </w:tcBorders>
            <w:shd w:val="clear" w:color="auto" w:fill="auto"/>
            <w:vAlign w:val="center"/>
            <w:hideMark/>
          </w:tcPr>
          <w:p w:rsidR="00AD0A37" w:rsidRPr="00AD0A37" w:rsidRDefault="00AD0A37" w:rsidP="00AD0A37">
            <w:pPr>
              <w:rPr>
                <w:rFonts w:eastAsia="Times New Roman"/>
                <w:noProof w:val="0"/>
                <w:color w:val="000000"/>
                <w:sz w:val="14"/>
                <w:szCs w:val="14"/>
              </w:rPr>
            </w:pPr>
            <w:r w:rsidRPr="00AD0A37">
              <w:rPr>
                <w:rFonts w:eastAsia="Times New Roman"/>
                <w:noProof w:val="0"/>
                <w:color w:val="000000"/>
                <w:sz w:val="14"/>
                <w:szCs w:val="14"/>
              </w:rPr>
              <w:t>Masque N95 ou FFP2</w:t>
            </w:r>
          </w:p>
        </w:tc>
        <w:tc>
          <w:tcPr>
            <w:tcW w:w="28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28 300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9 748</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sz w:val="14"/>
                <w:szCs w:val="14"/>
              </w:rPr>
            </w:pPr>
            <w:r w:rsidRPr="00AD0A37">
              <w:rPr>
                <w:rFonts w:eastAsia="Times New Roman"/>
                <w:noProof w:val="0"/>
                <w:sz w:val="14"/>
                <w:szCs w:val="14"/>
              </w:rPr>
              <w:t>2 660</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3 954</w:t>
            </w:r>
          </w:p>
        </w:tc>
        <w:tc>
          <w:tcPr>
            <w:tcW w:w="26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10 240</w:t>
            </w:r>
          </w:p>
        </w:tc>
        <w:tc>
          <w:tcPr>
            <w:tcW w:w="4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800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15</w:t>
            </w:r>
          </w:p>
        </w:tc>
        <w:tc>
          <w:tcPr>
            <w:tcW w:w="24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11980</w:t>
            </w:r>
          </w:p>
        </w:tc>
        <w:tc>
          <w:tcPr>
            <w:tcW w:w="30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190</w:t>
            </w:r>
          </w:p>
        </w:tc>
        <w:tc>
          <w:tcPr>
            <w:tcW w:w="25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31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28 260</w:t>
            </w:r>
          </w:p>
        </w:tc>
        <w:tc>
          <w:tcPr>
            <w:tcW w:w="3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96 147</w:t>
            </w:r>
          </w:p>
        </w:tc>
      </w:tr>
      <w:tr w:rsidR="00AD0A37" w:rsidRPr="00AD0A37" w:rsidTr="00AD0A37">
        <w:trPr>
          <w:trHeight w:val="40"/>
        </w:trPr>
        <w:tc>
          <w:tcPr>
            <w:tcW w:w="1229" w:type="pct"/>
            <w:tcBorders>
              <w:top w:val="nil"/>
              <w:left w:val="single" w:sz="8" w:space="0" w:color="auto"/>
              <w:bottom w:val="single" w:sz="8" w:space="0" w:color="auto"/>
              <w:right w:val="single" w:sz="8" w:space="0" w:color="auto"/>
            </w:tcBorders>
            <w:shd w:val="clear" w:color="auto" w:fill="auto"/>
            <w:vAlign w:val="center"/>
            <w:hideMark/>
          </w:tcPr>
          <w:p w:rsidR="00AD0A37" w:rsidRPr="00AD0A37" w:rsidRDefault="00AD0A37" w:rsidP="00AD0A37">
            <w:pPr>
              <w:rPr>
                <w:rFonts w:eastAsia="Times New Roman"/>
                <w:noProof w:val="0"/>
                <w:color w:val="000000"/>
                <w:sz w:val="14"/>
                <w:szCs w:val="14"/>
              </w:rPr>
            </w:pPr>
            <w:r w:rsidRPr="00AD0A37">
              <w:rPr>
                <w:rFonts w:eastAsia="Times New Roman"/>
                <w:noProof w:val="0"/>
                <w:color w:val="000000"/>
                <w:sz w:val="14"/>
                <w:szCs w:val="14"/>
              </w:rPr>
              <w:t>Masque lavable</w:t>
            </w:r>
          </w:p>
        </w:tc>
        <w:tc>
          <w:tcPr>
            <w:tcW w:w="28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7 524</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sz w:val="14"/>
                <w:szCs w:val="14"/>
              </w:rPr>
            </w:pPr>
            <w:r w:rsidRPr="00AD0A37">
              <w:rPr>
                <w:rFonts w:eastAsia="Times New Roman"/>
                <w:noProof w:val="0"/>
                <w:sz w:val="14"/>
                <w:szCs w:val="14"/>
              </w:rPr>
              <w:t>3 564</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26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4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200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50</w:t>
            </w:r>
          </w:p>
        </w:tc>
        <w:tc>
          <w:tcPr>
            <w:tcW w:w="24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1 666</w:t>
            </w:r>
          </w:p>
        </w:tc>
        <w:tc>
          <w:tcPr>
            <w:tcW w:w="30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260</w:t>
            </w:r>
          </w:p>
        </w:tc>
        <w:tc>
          <w:tcPr>
            <w:tcW w:w="25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105</w:t>
            </w:r>
          </w:p>
        </w:tc>
        <w:tc>
          <w:tcPr>
            <w:tcW w:w="31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38 284</w:t>
            </w:r>
          </w:p>
        </w:tc>
        <w:tc>
          <w:tcPr>
            <w:tcW w:w="3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51 653</w:t>
            </w:r>
          </w:p>
        </w:tc>
      </w:tr>
      <w:tr w:rsidR="00AD0A37" w:rsidRPr="00AD0A37" w:rsidTr="00AD0A37">
        <w:trPr>
          <w:trHeight w:val="40"/>
        </w:trPr>
        <w:tc>
          <w:tcPr>
            <w:tcW w:w="1229" w:type="pct"/>
            <w:tcBorders>
              <w:top w:val="nil"/>
              <w:left w:val="single" w:sz="8" w:space="0" w:color="auto"/>
              <w:bottom w:val="single" w:sz="8" w:space="0" w:color="auto"/>
              <w:right w:val="single" w:sz="8" w:space="0" w:color="auto"/>
            </w:tcBorders>
            <w:shd w:val="clear" w:color="auto" w:fill="auto"/>
            <w:vAlign w:val="center"/>
            <w:hideMark/>
          </w:tcPr>
          <w:p w:rsidR="00AD0A37" w:rsidRPr="00AD0A37" w:rsidRDefault="00AD0A37" w:rsidP="00AD0A37">
            <w:pPr>
              <w:rPr>
                <w:rFonts w:eastAsia="Times New Roman"/>
                <w:noProof w:val="0"/>
                <w:color w:val="000000"/>
                <w:sz w:val="14"/>
                <w:szCs w:val="14"/>
              </w:rPr>
            </w:pPr>
            <w:r w:rsidRPr="00AD0A37">
              <w:rPr>
                <w:rFonts w:eastAsia="Times New Roman"/>
                <w:noProof w:val="0"/>
                <w:color w:val="000000"/>
                <w:sz w:val="14"/>
                <w:szCs w:val="14"/>
              </w:rPr>
              <w:t>Combinaison</w:t>
            </w:r>
          </w:p>
        </w:tc>
        <w:tc>
          <w:tcPr>
            <w:tcW w:w="28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215</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1 625</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sz w:val="14"/>
                <w:szCs w:val="14"/>
              </w:rPr>
            </w:pPr>
            <w:r w:rsidRPr="00AD0A37">
              <w:rPr>
                <w:rFonts w:eastAsia="Times New Roman"/>
                <w:noProof w:val="0"/>
                <w:sz w:val="14"/>
                <w:szCs w:val="14"/>
              </w:rPr>
              <w:t>682</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1 405</w:t>
            </w:r>
          </w:p>
        </w:tc>
        <w:tc>
          <w:tcPr>
            <w:tcW w:w="26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700</w:t>
            </w:r>
          </w:p>
        </w:tc>
        <w:tc>
          <w:tcPr>
            <w:tcW w:w="4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400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100</w:t>
            </w:r>
          </w:p>
        </w:tc>
        <w:tc>
          <w:tcPr>
            <w:tcW w:w="24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550</w:t>
            </w:r>
          </w:p>
        </w:tc>
        <w:tc>
          <w:tcPr>
            <w:tcW w:w="30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175</w:t>
            </w:r>
          </w:p>
        </w:tc>
        <w:tc>
          <w:tcPr>
            <w:tcW w:w="25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175</w:t>
            </w:r>
          </w:p>
        </w:tc>
        <w:tc>
          <w:tcPr>
            <w:tcW w:w="31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195</w:t>
            </w:r>
          </w:p>
        </w:tc>
        <w:tc>
          <w:tcPr>
            <w:tcW w:w="3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6 222</w:t>
            </w:r>
          </w:p>
        </w:tc>
      </w:tr>
      <w:tr w:rsidR="00AD0A37" w:rsidRPr="00AD0A37" w:rsidTr="00AD0A37">
        <w:trPr>
          <w:trHeight w:val="40"/>
        </w:trPr>
        <w:tc>
          <w:tcPr>
            <w:tcW w:w="1229" w:type="pct"/>
            <w:tcBorders>
              <w:top w:val="nil"/>
              <w:left w:val="single" w:sz="8" w:space="0" w:color="auto"/>
              <w:bottom w:val="single" w:sz="8" w:space="0" w:color="auto"/>
              <w:right w:val="single" w:sz="8" w:space="0" w:color="auto"/>
            </w:tcBorders>
            <w:shd w:val="clear" w:color="auto" w:fill="auto"/>
            <w:vAlign w:val="center"/>
            <w:hideMark/>
          </w:tcPr>
          <w:p w:rsidR="00AD0A37" w:rsidRPr="00AD0A37" w:rsidRDefault="00AD0A37" w:rsidP="00AD0A37">
            <w:pPr>
              <w:rPr>
                <w:rFonts w:eastAsia="Times New Roman"/>
                <w:noProof w:val="0"/>
                <w:color w:val="000000"/>
                <w:sz w:val="14"/>
                <w:szCs w:val="14"/>
              </w:rPr>
            </w:pPr>
            <w:r w:rsidRPr="00AD0A37">
              <w:rPr>
                <w:rFonts w:eastAsia="Times New Roman"/>
                <w:noProof w:val="0"/>
                <w:color w:val="000000"/>
                <w:sz w:val="14"/>
                <w:szCs w:val="14"/>
              </w:rPr>
              <w:t>EPI</w:t>
            </w:r>
          </w:p>
        </w:tc>
        <w:tc>
          <w:tcPr>
            <w:tcW w:w="28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730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ND</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sz w:val="14"/>
                <w:szCs w:val="14"/>
              </w:rPr>
            </w:pPr>
            <w:r w:rsidRPr="00AD0A37">
              <w:rPr>
                <w:rFonts w:eastAsia="Times New Roman"/>
                <w:noProof w:val="0"/>
                <w:sz w:val="14"/>
                <w:szCs w:val="14"/>
              </w:rPr>
              <w:t>462</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34</w:t>
            </w:r>
          </w:p>
        </w:tc>
        <w:tc>
          <w:tcPr>
            <w:tcW w:w="26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w:t>
            </w:r>
          </w:p>
        </w:tc>
        <w:tc>
          <w:tcPr>
            <w:tcW w:w="4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300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200</w:t>
            </w:r>
          </w:p>
        </w:tc>
        <w:tc>
          <w:tcPr>
            <w:tcW w:w="24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608</w:t>
            </w:r>
          </w:p>
        </w:tc>
        <w:tc>
          <w:tcPr>
            <w:tcW w:w="30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542</w:t>
            </w:r>
          </w:p>
        </w:tc>
        <w:tc>
          <w:tcPr>
            <w:tcW w:w="25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175</w:t>
            </w:r>
          </w:p>
        </w:tc>
        <w:tc>
          <w:tcPr>
            <w:tcW w:w="31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20 209</w:t>
            </w:r>
          </w:p>
        </w:tc>
        <w:tc>
          <w:tcPr>
            <w:tcW w:w="3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23 260</w:t>
            </w:r>
          </w:p>
        </w:tc>
      </w:tr>
      <w:tr w:rsidR="00AD0A37" w:rsidRPr="00AD0A37" w:rsidTr="00AD0A37">
        <w:trPr>
          <w:trHeight w:val="40"/>
        </w:trPr>
        <w:tc>
          <w:tcPr>
            <w:tcW w:w="1229" w:type="pct"/>
            <w:tcBorders>
              <w:top w:val="nil"/>
              <w:left w:val="single" w:sz="8" w:space="0" w:color="auto"/>
              <w:bottom w:val="single" w:sz="8" w:space="0" w:color="auto"/>
              <w:right w:val="single" w:sz="8" w:space="0" w:color="auto"/>
            </w:tcBorders>
            <w:shd w:val="clear" w:color="auto" w:fill="auto"/>
            <w:noWrap/>
            <w:vAlign w:val="center"/>
            <w:hideMark/>
          </w:tcPr>
          <w:p w:rsidR="00AD0A37" w:rsidRPr="00AD0A37" w:rsidRDefault="00AD0A37" w:rsidP="00AD0A37">
            <w:pPr>
              <w:rPr>
                <w:rFonts w:eastAsia="Times New Roman"/>
                <w:noProof w:val="0"/>
                <w:color w:val="000000"/>
                <w:sz w:val="14"/>
                <w:szCs w:val="14"/>
              </w:rPr>
            </w:pPr>
            <w:r w:rsidRPr="00AD0A37">
              <w:rPr>
                <w:rFonts w:eastAsia="Times New Roman"/>
                <w:noProof w:val="0"/>
                <w:color w:val="000000"/>
                <w:sz w:val="14"/>
                <w:szCs w:val="14"/>
              </w:rPr>
              <w:t>Gel Hydro alcoolique 500 CC/1L</w:t>
            </w:r>
          </w:p>
        </w:tc>
        <w:tc>
          <w:tcPr>
            <w:tcW w:w="28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3 621</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1 334</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sz w:val="14"/>
                <w:szCs w:val="14"/>
              </w:rPr>
            </w:pPr>
            <w:r w:rsidRPr="00AD0A37">
              <w:rPr>
                <w:rFonts w:eastAsia="Times New Roman"/>
                <w:noProof w:val="0"/>
                <w:sz w:val="14"/>
                <w:szCs w:val="14"/>
              </w:rPr>
              <w:t>2 285</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800</w:t>
            </w:r>
          </w:p>
        </w:tc>
        <w:tc>
          <w:tcPr>
            <w:tcW w:w="26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750</w:t>
            </w:r>
          </w:p>
        </w:tc>
        <w:tc>
          <w:tcPr>
            <w:tcW w:w="4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102</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230</w:t>
            </w:r>
          </w:p>
        </w:tc>
        <w:tc>
          <w:tcPr>
            <w:tcW w:w="24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202</w:t>
            </w:r>
          </w:p>
        </w:tc>
        <w:tc>
          <w:tcPr>
            <w:tcW w:w="30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467</w:t>
            </w:r>
          </w:p>
        </w:tc>
        <w:tc>
          <w:tcPr>
            <w:tcW w:w="25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1 000</w:t>
            </w:r>
          </w:p>
        </w:tc>
        <w:tc>
          <w:tcPr>
            <w:tcW w:w="31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24 710</w:t>
            </w:r>
          </w:p>
        </w:tc>
        <w:tc>
          <w:tcPr>
            <w:tcW w:w="3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35 501</w:t>
            </w:r>
          </w:p>
        </w:tc>
      </w:tr>
      <w:tr w:rsidR="00AD0A37" w:rsidRPr="00AD0A37" w:rsidTr="00AD0A37">
        <w:trPr>
          <w:trHeight w:val="40"/>
        </w:trPr>
        <w:tc>
          <w:tcPr>
            <w:tcW w:w="1229" w:type="pct"/>
            <w:tcBorders>
              <w:top w:val="nil"/>
              <w:left w:val="single" w:sz="8" w:space="0" w:color="auto"/>
              <w:bottom w:val="single" w:sz="8" w:space="0" w:color="auto"/>
              <w:right w:val="single" w:sz="8" w:space="0" w:color="auto"/>
            </w:tcBorders>
            <w:shd w:val="clear" w:color="auto" w:fill="auto"/>
            <w:noWrap/>
            <w:vAlign w:val="center"/>
            <w:hideMark/>
          </w:tcPr>
          <w:p w:rsidR="00AD0A37" w:rsidRPr="00AD0A37" w:rsidRDefault="00AD0A37" w:rsidP="00AD0A37">
            <w:pPr>
              <w:rPr>
                <w:rFonts w:eastAsia="Times New Roman"/>
                <w:noProof w:val="0"/>
                <w:color w:val="000000"/>
                <w:sz w:val="14"/>
                <w:szCs w:val="14"/>
              </w:rPr>
            </w:pPr>
            <w:r w:rsidRPr="00AD0A37">
              <w:rPr>
                <w:rFonts w:eastAsia="Times New Roman"/>
                <w:noProof w:val="0"/>
                <w:color w:val="000000"/>
                <w:sz w:val="14"/>
                <w:szCs w:val="14"/>
              </w:rPr>
              <w:t>Chloroquine phosphate 250 mg comprime</w:t>
            </w:r>
          </w:p>
        </w:tc>
        <w:tc>
          <w:tcPr>
            <w:tcW w:w="28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18 000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3 174</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sz w:val="14"/>
                <w:szCs w:val="14"/>
              </w:rPr>
            </w:pPr>
            <w:r w:rsidRPr="00AD0A37">
              <w:rPr>
                <w:rFonts w:eastAsia="Times New Roman"/>
                <w:noProof w:val="0"/>
                <w:sz w:val="14"/>
                <w:szCs w:val="14"/>
              </w:rPr>
              <w:t>1 901</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4 650</w:t>
            </w:r>
          </w:p>
        </w:tc>
        <w:tc>
          <w:tcPr>
            <w:tcW w:w="26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2 340</w:t>
            </w:r>
          </w:p>
        </w:tc>
        <w:tc>
          <w:tcPr>
            <w:tcW w:w="4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200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1 700</w:t>
            </w:r>
          </w:p>
        </w:tc>
        <w:tc>
          <w:tcPr>
            <w:tcW w:w="24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320</w:t>
            </w:r>
          </w:p>
        </w:tc>
        <w:tc>
          <w:tcPr>
            <w:tcW w:w="30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500</w:t>
            </w:r>
          </w:p>
        </w:tc>
        <w:tc>
          <w:tcPr>
            <w:tcW w:w="25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31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5 403</w:t>
            </w:r>
          </w:p>
        </w:tc>
        <w:tc>
          <w:tcPr>
            <w:tcW w:w="3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38 188</w:t>
            </w:r>
          </w:p>
        </w:tc>
      </w:tr>
      <w:tr w:rsidR="00AD0A37" w:rsidRPr="00AD0A37" w:rsidTr="00AD0A37">
        <w:trPr>
          <w:trHeight w:val="40"/>
        </w:trPr>
        <w:tc>
          <w:tcPr>
            <w:tcW w:w="1229" w:type="pct"/>
            <w:tcBorders>
              <w:top w:val="nil"/>
              <w:left w:val="single" w:sz="8" w:space="0" w:color="auto"/>
              <w:bottom w:val="single" w:sz="8" w:space="0" w:color="auto"/>
              <w:right w:val="single" w:sz="8" w:space="0" w:color="auto"/>
            </w:tcBorders>
            <w:shd w:val="clear" w:color="auto" w:fill="auto"/>
            <w:vAlign w:val="center"/>
            <w:hideMark/>
          </w:tcPr>
          <w:p w:rsidR="00AD0A37" w:rsidRPr="00AD0A37" w:rsidRDefault="00AD0A37" w:rsidP="00AD0A37">
            <w:pPr>
              <w:rPr>
                <w:rFonts w:eastAsia="Times New Roman"/>
                <w:noProof w:val="0"/>
                <w:color w:val="000000"/>
                <w:sz w:val="14"/>
                <w:szCs w:val="14"/>
              </w:rPr>
            </w:pPr>
            <w:r w:rsidRPr="00AD0A37">
              <w:rPr>
                <w:rFonts w:eastAsia="Times New Roman"/>
                <w:noProof w:val="0"/>
                <w:color w:val="000000"/>
                <w:sz w:val="14"/>
                <w:szCs w:val="14"/>
              </w:rPr>
              <w:t>Hydroxychloroquine 200 mg comp à défaut</w:t>
            </w:r>
          </w:p>
        </w:tc>
        <w:tc>
          <w:tcPr>
            <w:tcW w:w="28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1 200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1 080</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sz w:val="14"/>
                <w:szCs w:val="14"/>
              </w:rPr>
            </w:pPr>
            <w:r w:rsidRPr="00AD0A37">
              <w:rPr>
                <w:rFonts w:eastAsia="Times New Roman"/>
                <w:noProof w:val="0"/>
                <w:sz w:val="14"/>
                <w:szCs w:val="14"/>
              </w:rPr>
              <w:t>1 600</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3 720</w:t>
            </w:r>
          </w:p>
        </w:tc>
        <w:tc>
          <w:tcPr>
            <w:tcW w:w="26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4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1 000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24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30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25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31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3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8 600</w:t>
            </w:r>
          </w:p>
        </w:tc>
      </w:tr>
      <w:tr w:rsidR="00AD0A37" w:rsidRPr="00AD0A37" w:rsidTr="00AD0A37">
        <w:trPr>
          <w:trHeight w:val="40"/>
        </w:trPr>
        <w:tc>
          <w:tcPr>
            <w:tcW w:w="1229" w:type="pct"/>
            <w:tcBorders>
              <w:top w:val="nil"/>
              <w:left w:val="single" w:sz="8" w:space="0" w:color="auto"/>
              <w:bottom w:val="single" w:sz="8" w:space="0" w:color="auto"/>
              <w:right w:val="single" w:sz="8" w:space="0" w:color="auto"/>
            </w:tcBorders>
            <w:shd w:val="clear" w:color="auto" w:fill="auto"/>
            <w:vAlign w:val="center"/>
            <w:hideMark/>
          </w:tcPr>
          <w:p w:rsidR="00AD0A37" w:rsidRPr="00AD0A37" w:rsidRDefault="00AD0A37" w:rsidP="00AD0A37">
            <w:pPr>
              <w:rPr>
                <w:rFonts w:eastAsia="Times New Roman"/>
                <w:noProof w:val="0"/>
                <w:color w:val="000000"/>
                <w:sz w:val="14"/>
                <w:szCs w:val="14"/>
              </w:rPr>
            </w:pPr>
            <w:r w:rsidRPr="00AD0A37">
              <w:rPr>
                <w:rFonts w:eastAsia="Times New Roman"/>
                <w:noProof w:val="0"/>
                <w:color w:val="000000"/>
                <w:sz w:val="14"/>
                <w:szCs w:val="14"/>
              </w:rPr>
              <w:t>Azithromycine 250 mg comprime</w:t>
            </w:r>
          </w:p>
        </w:tc>
        <w:tc>
          <w:tcPr>
            <w:tcW w:w="28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5186</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4 039</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sz w:val="14"/>
                <w:szCs w:val="14"/>
              </w:rPr>
            </w:pPr>
            <w:r w:rsidRPr="00AD0A37">
              <w:rPr>
                <w:rFonts w:eastAsia="Times New Roman"/>
                <w:noProof w:val="0"/>
                <w:sz w:val="14"/>
                <w:szCs w:val="14"/>
              </w:rPr>
              <w:t>950</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1 072</w:t>
            </w:r>
          </w:p>
        </w:tc>
        <w:tc>
          <w:tcPr>
            <w:tcW w:w="26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370</w:t>
            </w:r>
          </w:p>
        </w:tc>
        <w:tc>
          <w:tcPr>
            <w:tcW w:w="4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480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354</w:t>
            </w:r>
          </w:p>
        </w:tc>
        <w:tc>
          <w:tcPr>
            <w:tcW w:w="24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409</w:t>
            </w:r>
          </w:p>
        </w:tc>
        <w:tc>
          <w:tcPr>
            <w:tcW w:w="30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25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300</w:t>
            </w:r>
          </w:p>
        </w:tc>
        <w:tc>
          <w:tcPr>
            <w:tcW w:w="31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1 689</w:t>
            </w:r>
          </w:p>
        </w:tc>
        <w:tc>
          <w:tcPr>
            <w:tcW w:w="3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14 849</w:t>
            </w:r>
          </w:p>
        </w:tc>
      </w:tr>
      <w:tr w:rsidR="00AD0A37" w:rsidRPr="00AD0A37" w:rsidTr="00AD0A37">
        <w:trPr>
          <w:trHeight w:val="40"/>
        </w:trPr>
        <w:tc>
          <w:tcPr>
            <w:tcW w:w="1229" w:type="pct"/>
            <w:tcBorders>
              <w:top w:val="nil"/>
              <w:left w:val="single" w:sz="8" w:space="0" w:color="auto"/>
              <w:bottom w:val="single" w:sz="8" w:space="0" w:color="auto"/>
              <w:right w:val="single" w:sz="8" w:space="0" w:color="auto"/>
            </w:tcBorders>
            <w:shd w:val="clear" w:color="auto" w:fill="auto"/>
            <w:vAlign w:val="center"/>
            <w:hideMark/>
          </w:tcPr>
          <w:p w:rsidR="00AD0A37" w:rsidRPr="00AD0A37" w:rsidRDefault="00AD0A37" w:rsidP="00AD0A37">
            <w:pPr>
              <w:rPr>
                <w:rFonts w:eastAsia="Times New Roman"/>
                <w:noProof w:val="0"/>
                <w:color w:val="000000"/>
                <w:sz w:val="14"/>
                <w:szCs w:val="14"/>
              </w:rPr>
            </w:pPr>
            <w:r w:rsidRPr="00AD0A37">
              <w:rPr>
                <w:rFonts w:eastAsia="Times New Roman"/>
                <w:noProof w:val="0"/>
                <w:color w:val="000000"/>
                <w:sz w:val="14"/>
                <w:szCs w:val="14"/>
              </w:rPr>
              <w:t>Test/TDR</w:t>
            </w:r>
          </w:p>
        </w:tc>
        <w:tc>
          <w:tcPr>
            <w:tcW w:w="28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450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1 996</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sz w:val="14"/>
                <w:szCs w:val="14"/>
              </w:rPr>
            </w:pPr>
            <w:r w:rsidRPr="00AD0A37">
              <w:rPr>
                <w:rFonts w:eastAsia="Times New Roman"/>
                <w:noProof w:val="0"/>
                <w:sz w:val="14"/>
                <w:szCs w:val="14"/>
              </w:rPr>
              <w:t>5 900</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2 870</w:t>
            </w:r>
          </w:p>
        </w:tc>
        <w:tc>
          <w:tcPr>
            <w:tcW w:w="26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170</w:t>
            </w:r>
          </w:p>
        </w:tc>
        <w:tc>
          <w:tcPr>
            <w:tcW w:w="4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24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30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25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800</w:t>
            </w:r>
          </w:p>
        </w:tc>
        <w:tc>
          <w:tcPr>
            <w:tcW w:w="31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3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12 186</w:t>
            </w:r>
          </w:p>
        </w:tc>
      </w:tr>
      <w:tr w:rsidR="00AD0A37" w:rsidRPr="00AD0A37" w:rsidTr="00AD0A37">
        <w:trPr>
          <w:trHeight w:val="40"/>
        </w:trPr>
        <w:tc>
          <w:tcPr>
            <w:tcW w:w="1229" w:type="pct"/>
            <w:tcBorders>
              <w:top w:val="nil"/>
              <w:left w:val="single" w:sz="8" w:space="0" w:color="auto"/>
              <w:bottom w:val="single" w:sz="8" w:space="0" w:color="auto"/>
              <w:right w:val="single" w:sz="8" w:space="0" w:color="auto"/>
            </w:tcBorders>
            <w:shd w:val="clear" w:color="auto" w:fill="auto"/>
            <w:vAlign w:val="center"/>
            <w:hideMark/>
          </w:tcPr>
          <w:p w:rsidR="00AD0A37" w:rsidRPr="00AD0A37" w:rsidRDefault="00AD0A37" w:rsidP="00AD0A37">
            <w:pPr>
              <w:rPr>
                <w:rFonts w:eastAsia="Times New Roman"/>
                <w:noProof w:val="0"/>
                <w:color w:val="000000"/>
                <w:sz w:val="14"/>
                <w:szCs w:val="14"/>
              </w:rPr>
            </w:pPr>
            <w:r w:rsidRPr="00AD0A37">
              <w:rPr>
                <w:rFonts w:eastAsia="Times New Roman"/>
                <w:noProof w:val="0"/>
                <w:color w:val="000000"/>
                <w:sz w:val="14"/>
                <w:szCs w:val="14"/>
              </w:rPr>
              <w:t>Ecouvillons</w:t>
            </w:r>
          </w:p>
        </w:tc>
        <w:tc>
          <w:tcPr>
            <w:tcW w:w="28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1 500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1 209</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sz w:val="14"/>
                <w:szCs w:val="14"/>
              </w:rPr>
            </w:pPr>
            <w:r w:rsidRPr="00AD0A37">
              <w:rPr>
                <w:rFonts w:eastAsia="Times New Roman"/>
                <w:noProof w:val="0"/>
                <w:sz w:val="14"/>
                <w:szCs w:val="14"/>
              </w:rPr>
              <w:t>804</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90</w:t>
            </w:r>
          </w:p>
        </w:tc>
        <w:tc>
          <w:tcPr>
            <w:tcW w:w="26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31</w:t>
            </w:r>
          </w:p>
        </w:tc>
        <w:tc>
          <w:tcPr>
            <w:tcW w:w="4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50</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1 560</w:t>
            </w:r>
          </w:p>
        </w:tc>
        <w:tc>
          <w:tcPr>
            <w:tcW w:w="24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127</w:t>
            </w:r>
          </w:p>
        </w:tc>
        <w:tc>
          <w:tcPr>
            <w:tcW w:w="30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617</w:t>
            </w:r>
          </w:p>
        </w:tc>
        <w:tc>
          <w:tcPr>
            <w:tcW w:w="25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50</w:t>
            </w:r>
          </w:p>
        </w:tc>
        <w:tc>
          <w:tcPr>
            <w:tcW w:w="31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2 393</w:t>
            </w:r>
          </w:p>
        </w:tc>
        <w:tc>
          <w:tcPr>
            <w:tcW w:w="3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8 431</w:t>
            </w:r>
          </w:p>
        </w:tc>
      </w:tr>
      <w:tr w:rsidR="00AD0A37" w:rsidRPr="00AD0A37" w:rsidTr="00AD0A37">
        <w:trPr>
          <w:trHeight w:val="40"/>
        </w:trPr>
        <w:tc>
          <w:tcPr>
            <w:tcW w:w="1229" w:type="pct"/>
            <w:tcBorders>
              <w:top w:val="nil"/>
              <w:left w:val="single" w:sz="8" w:space="0" w:color="auto"/>
              <w:bottom w:val="single" w:sz="8" w:space="0" w:color="auto"/>
              <w:right w:val="single" w:sz="8" w:space="0" w:color="auto"/>
            </w:tcBorders>
            <w:shd w:val="clear" w:color="auto" w:fill="auto"/>
            <w:noWrap/>
            <w:vAlign w:val="center"/>
            <w:hideMark/>
          </w:tcPr>
          <w:p w:rsidR="00AD0A37" w:rsidRPr="00AD0A37" w:rsidRDefault="00AD0A37" w:rsidP="00AD0A37">
            <w:pPr>
              <w:rPr>
                <w:rFonts w:eastAsia="Times New Roman"/>
                <w:noProof w:val="0"/>
                <w:color w:val="000000"/>
                <w:sz w:val="14"/>
                <w:szCs w:val="14"/>
              </w:rPr>
            </w:pPr>
            <w:r w:rsidRPr="00AD0A37">
              <w:rPr>
                <w:rFonts w:eastAsia="Times New Roman"/>
                <w:noProof w:val="0"/>
                <w:color w:val="000000"/>
                <w:sz w:val="14"/>
                <w:szCs w:val="14"/>
              </w:rPr>
              <w:t>PCR</w:t>
            </w:r>
          </w:p>
        </w:tc>
        <w:tc>
          <w:tcPr>
            <w:tcW w:w="28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sz w:val="14"/>
                <w:szCs w:val="14"/>
              </w:rPr>
            </w:pPr>
            <w:r w:rsidRPr="00AD0A37">
              <w:rPr>
                <w:rFonts w:eastAsia="Times New Roman"/>
                <w:noProof w:val="0"/>
                <w:sz w:val="14"/>
                <w:szCs w:val="14"/>
              </w:rPr>
              <w:t>NA</w:t>
            </w:r>
          </w:p>
        </w:tc>
        <w:tc>
          <w:tcPr>
            <w:tcW w:w="292"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26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4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37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24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309"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250"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NA</w:t>
            </w:r>
          </w:p>
        </w:tc>
        <w:tc>
          <w:tcPr>
            <w:tcW w:w="31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noProof w:val="0"/>
                <w:color w:val="000000"/>
                <w:sz w:val="14"/>
                <w:szCs w:val="14"/>
              </w:rPr>
            </w:pPr>
            <w:r w:rsidRPr="00AD0A37">
              <w:rPr>
                <w:rFonts w:eastAsia="Times New Roman"/>
                <w:noProof w:val="0"/>
                <w:color w:val="000000"/>
                <w:sz w:val="14"/>
                <w:szCs w:val="14"/>
              </w:rPr>
              <w:t>0</w:t>
            </w:r>
          </w:p>
        </w:tc>
        <w:tc>
          <w:tcPr>
            <w:tcW w:w="343" w:type="pct"/>
            <w:tcBorders>
              <w:top w:val="nil"/>
              <w:left w:val="nil"/>
              <w:bottom w:val="single" w:sz="8" w:space="0" w:color="auto"/>
              <w:right w:val="single" w:sz="8" w:space="0" w:color="auto"/>
            </w:tcBorders>
            <w:shd w:val="clear" w:color="auto" w:fill="auto"/>
            <w:noWrap/>
            <w:vAlign w:val="center"/>
            <w:hideMark/>
          </w:tcPr>
          <w:p w:rsidR="00AD0A37" w:rsidRPr="00AD0A37" w:rsidRDefault="00AD0A37" w:rsidP="00AD0A37">
            <w:pPr>
              <w:jc w:val="center"/>
              <w:rPr>
                <w:rFonts w:eastAsia="Times New Roman"/>
                <w:b/>
                <w:bCs/>
                <w:noProof w:val="0"/>
                <w:color w:val="000000"/>
                <w:sz w:val="14"/>
                <w:szCs w:val="14"/>
              </w:rPr>
            </w:pPr>
            <w:r w:rsidRPr="00AD0A37">
              <w:rPr>
                <w:rFonts w:eastAsia="Times New Roman"/>
                <w:b/>
                <w:bCs/>
                <w:noProof w:val="0"/>
                <w:color w:val="000000"/>
                <w:sz w:val="14"/>
                <w:szCs w:val="14"/>
              </w:rPr>
              <w:t>0</w:t>
            </w:r>
          </w:p>
        </w:tc>
      </w:tr>
    </w:tbl>
    <w:p w:rsidR="00C251D9" w:rsidRPr="00D42D6D" w:rsidRDefault="003559B3" w:rsidP="002D26CF">
      <w:pPr>
        <w:rPr>
          <w:rFonts w:eastAsia="Times New Roman"/>
          <w:sz w:val="18"/>
          <w:szCs w:val="14"/>
        </w:rPr>
      </w:pPr>
      <w:r w:rsidRPr="00D42D6D">
        <w:rPr>
          <w:rFonts w:eastAsia="Times New Roman"/>
          <w:sz w:val="18"/>
          <w:szCs w:val="14"/>
        </w:rPr>
        <w:t xml:space="preserve">NA : non applicable, les </w:t>
      </w:r>
      <w:r w:rsidR="002B1791" w:rsidRPr="00D42D6D">
        <w:rPr>
          <w:rFonts w:eastAsia="Times New Roman"/>
          <w:sz w:val="18"/>
          <w:szCs w:val="14"/>
        </w:rPr>
        <w:t>régions de Taoudénit et Ménaka n’ont pas été approvisionné</w:t>
      </w:r>
      <w:r w:rsidR="00CB0D54" w:rsidRPr="00D42D6D">
        <w:rPr>
          <w:rFonts w:eastAsia="Times New Roman"/>
          <w:sz w:val="18"/>
          <w:szCs w:val="14"/>
        </w:rPr>
        <w:t>es</w:t>
      </w:r>
      <w:r w:rsidR="002B1791" w:rsidRPr="00D42D6D">
        <w:rPr>
          <w:rFonts w:eastAsia="Times New Roman"/>
          <w:sz w:val="18"/>
          <w:szCs w:val="14"/>
        </w:rPr>
        <w:t xml:space="preserve"> en test de Diagnostic Rapide</w:t>
      </w:r>
    </w:p>
    <w:p w:rsidR="00C05B52" w:rsidRDefault="00C05B52" w:rsidP="002D26CF">
      <w:pPr>
        <w:rPr>
          <w:rFonts w:eastAsia="Times New Roman"/>
          <w:sz w:val="18"/>
          <w:szCs w:val="14"/>
        </w:rPr>
      </w:pPr>
      <w:r w:rsidRPr="00D42D6D">
        <w:rPr>
          <w:rFonts w:eastAsia="Times New Roman"/>
          <w:sz w:val="18"/>
          <w:szCs w:val="14"/>
        </w:rPr>
        <w:t xml:space="preserve">Kidal : la prise en charge des cas de Covid 19 est assurée par la MINUSMA </w:t>
      </w:r>
    </w:p>
    <w:p w:rsidR="00260FE7" w:rsidRDefault="00260FE7" w:rsidP="002D26CF">
      <w:pPr>
        <w:rPr>
          <w:rFonts w:eastAsia="Times New Roman"/>
          <w:sz w:val="18"/>
          <w:szCs w:val="14"/>
        </w:rPr>
      </w:pPr>
    </w:p>
    <w:p w:rsidR="007C6AC5" w:rsidRPr="005B5911" w:rsidRDefault="007C6AC5" w:rsidP="002D26CF">
      <w:pPr>
        <w:rPr>
          <w:rFonts w:eastAsia="Times New Roman"/>
          <w:color w:val="FF0000"/>
          <w:sz w:val="8"/>
          <w:szCs w:val="14"/>
        </w:rPr>
      </w:pPr>
    </w:p>
    <w:p w:rsidR="000D1563" w:rsidRPr="00186BE2" w:rsidRDefault="000D1563" w:rsidP="00C2623D">
      <w:pPr>
        <w:pStyle w:val="Paragraphedeliste"/>
        <w:numPr>
          <w:ilvl w:val="0"/>
          <w:numId w:val="1"/>
        </w:numPr>
        <w:rPr>
          <w:b/>
          <w:bCs/>
          <w:sz w:val="20"/>
          <w:szCs w:val="20"/>
        </w:rPr>
      </w:pPr>
      <w:r w:rsidRPr="00186BE2">
        <w:rPr>
          <w:b/>
          <w:bCs/>
          <w:sz w:val="20"/>
          <w:szCs w:val="20"/>
        </w:rPr>
        <w:t>SITUATION DES INTRANTS POUR LA TRANSFUSION SANGUINE</w:t>
      </w:r>
    </w:p>
    <w:p w:rsidR="000D1563" w:rsidRPr="00186BE2" w:rsidRDefault="001A52A8" w:rsidP="000D1563">
      <w:pPr>
        <w:rPr>
          <w:b/>
          <w:bCs/>
          <w:sz w:val="20"/>
          <w:szCs w:val="20"/>
        </w:rPr>
      </w:pPr>
      <w:r w:rsidRPr="00186BE2">
        <w:rPr>
          <w:b/>
          <w:bCs/>
          <w:sz w:val="20"/>
          <w:szCs w:val="20"/>
        </w:rPr>
        <w:t xml:space="preserve">   Tableaux XI</w:t>
      </w:r>
      <w:r w:rsidR="00C17805" w:rsidRPr="00186BE2">
        <w:rPr>
          <w:b/>
          <w:bCs/>
          <w:sz w:val="20"/>
          <w:szCs w:val="20"/>
        </w:rPr>
        <w:t>I</w:t>
      </w:r>
      <w:r w:rsidR="0070410A" w:rsidRPr="00186BE2">
        <w:rPr>
          <w:b/>
          <w:bCs/>
          <w:sz w:val="20"/>
          <w:szCs w:val="20"/>
        </w:rPr>
        <w:t>I</w:t>
      </w:r>
      <w:r w:rsidR="000D1563" w:rsidRPr="00186BE2">
        <w:rPr>
          <w:b/>
          <w:bCs/>
          <w:sz w:val="20"/>
          <w:szCs w:val="20"/>
        </w:rPr>
        <w:t xml:space="preserve"> : Situation du stock de réactifs et consommables pour la transfusion sanguine à la date du </w:t>
      </w:r>
      <w:r w:rsidR="00C82972" w:rsidRPr="00186BE2">
        <w:rPr>
          <w:b/>
          <w:bCs/>
          <w:sz w:val="20"/>
          <w:szCs w:val="20"/>
        </w:rPr>
        <w:t>1</w:t>
      </w:r>
      <w:r w:rsidR="00186BE2" w:rsidRPr="00186BE2">
        <w:rPr>
          <w:b/>
          <w:bCs/>
          <w:sz w:val="20"/>
          <w:szCs w:val="20"/>
        </w:rPr>
        <w:t>8</w:t>
      </w:r>
      <w:r w:rsidR="00297266" w:rsidRPr="00186BE2">
        <w:rPr>
          <w:b/>
          <w:bCs/>
          <w:sz w:val="20"/>
          <w:szCs w:val="20"/>
        </w:rPr>
        <w:t>/0</w:t>
      </w:r>
      <w:r w:rsidR="002A279A" w:rsidRPr="00186BE2">
        <w:rPr>
          <w:b/>
          <w:bCs/>
          <w:sz w:val="20"/>
          <w:szCs w:val="20"/>
        </w:rPr>
        <w:t>4</w:t>
      </w:r>
      <w:r w:rsidR="00297266" w:rsidRPr="00186BE2">
        <w:rPr>
          <w:b/>
          <w:bCs/>
          <w:sz w:val="20"/>
          <w:szCs w:val="20"/>
        </w:rPr>
        <w:t>/2021</w:t>
      </w:r>
      <w:r w:rsidR="000D1563" w:rsidRPr="00186BE2">
        <w:rPr>
          <w:b/>
          <w:bCs/>
          <w:sz w:val="20"/>
          <w:szCs w:val="20"/>
        </w:rPr>
        <w:t>:</w:t>
      </w:r>
    </w:p>
    <w:tbl>
      <w:tblPr>
        <w:tblW w:w="5076" w:type="pct"/>
        <w:tblCellMar>
          <w:left w:w="70" w:type="dxa"/>
          <w:right w:w="70" w:type="dxa"/>
        </w:tblCellMar>
        <w:tblLook w:val="04A0" w:firstRow="1" w:lastRow="0" w:firstColumn="1" w:lastColumn="0" w:noHBand="0" w:noVBand="1"/>
      </w:tblPr>
      <w:tblGrid>
        <w:gridCol w:w="324"/>
        <w:gridCol w:w="2728"/>
        <w:gridCol w:w="1556"/>
        <w:gridCol w:w="1701"/>
        <w:gridCol w:w="1478"/>
        <w:gridCol w:w="1354"/>
        <w:gridCol w:w="1207"/>
      </w:tblGrid>
      <w:tr w:rsidR="00C00CBD" w:rsidRPr="00082675" w:rsidTr="00C00CBD">
        <w:trPr>
          <w:trHeight w:val="300"/>
        </w:trPr>
        <w:tc>
          <w:tcPr>
            <w:tcW w:w="157" w:type="pct"/>
            <w:tcBorders>
              <w:top w:val="single" w:sz="8" w:space="0" w:color="auto"/>
              <w:left w:val="single" w:sz="8" w:space="0" w:color="auto"/>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b/>
                <w:bCs/>
                <w:noProof w:val="0"/>
                <w:color w:val="000000"/>
                <w:sz w:val="16"/>
                <w:szCs w:val="16"/>
              </w:rPr>
            </w:pPr>
            <w:r w:rsidRPr="00082675">
              <w:rPr>
                <w:rFonts w:eastAsia="Times New Roman"/>
                <w:b/>
                <w:bCs/>
                <w:noProof w:val="0"/>
                <w:color w:val="000000"/>
                <w:sz w:val="16"/>
                <w:szCs w:val="16"/>
              </w:rPr>
              <w:t>N°</w:t>
            </w:r>
          </w:p>
        </w:tc>
        <w:tc>
          <w:tcPr>
            <w:tcW w:w="1318" w:type="pct"/>
            <w:tcBorders>
              <w:top w:val="single" w:sz="8" w:space="0" w:color="auto"/>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b/>
                <w:bCs/>
                <w:noProof w:val="0"/>
                <w:color w:val="000000"/>
                <w:sz w:val="16"/>
                <w:szCs w:val="16"/>
              </w:rPr>
            </w:pPr>
            <w:r w:rsidRPr="00082675">
              <w:rPr>
                <w:rFonts w:eastAsia="Times New Roman"/>
                <w:b/>
                <w:bCs/>
                <w:noProof w:val="0"/>
                <w:color w:val="000000"/>
                <w:sz w:val="16"/>
                <w:szCs w:val="16"/>
              </w:rPr>
              <w:t>Désignations</w:t>
            </w:r>
          </w:p>
        </w:tc>
        <w:tc>
          <w:tcPr>
            <w:tcW w:w="752" w:type="pct"/>
            <w:tcBorders>
              <w:top w:val="single" w:sz="8" w:space="0" w:color="auto"/>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b/>
                <w:bCs/>
                <w:noProof w:val="0"/>
                <w:color w:val="000000"/>
                <w:sz w:val="16"/>
                <w:szCs w:val="16"/>
              </w:rPr>
            </w:pPr>
            <w:r w:rsidRPr="00082675">
              <w:rPr>
                <w:rFonts w:eastAsia="Times New Roman"/>
                <w:b/>
                <w:bCs/>
                <w:noProof w:val="0"/>
                <w:color w:val="000000"/>
                <w:sz w:val="16"/>
                <w:szCs w:val="16"/>
              </w:rPr>
              <w:t>Stock15/04/2021</w:t>
            </w:r>
          </w:p>
        </w:tc>
        <w:tc>
          <w:tcPr>
            <w:tcW w:w="822" w:type="pct"/>
            <w:tcBorders>
              <w:top w:val="single" w:sz="8" w:space="0" w:color="auto"/>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b/>
                <w:bCs/>
                <w:noProof w:val="0"/>
                <w:color w:val="000000"/>
                <w:sz w:val="16"/>
                <w:szCs w:val="16"/>
              </w:rPr>
            </w:pPr>
            <w:r w:rsidRPr="00082675">
              <w:rPr>
                <w:rFonts w:eastAsia="Times New Roman"/>
                <w:b/>
                <w:bCs/>
                <w:noProof w:val="0"/>
                <w:color w:val="000000"/>
                <w:sz w:val="16"/>
                <w:szCs w:val="16"/>
              </w:rPr>
              <w:t xml:space="preserve">Qté (Date de péremption) </w:t>
            </w:r>
          </w:p>
        </w:tc>
        <w:tc>
          <w:tcPr>
            <w:tcW w:w="714" w:type="pct"/>
            <w:tcBorders>
              <w:top w:val="single" w:sz="8" w:space="0" w:color="auto"/>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b/>
                <w:bCs/>
                <w:noProof w:val="0"/>
                <w:color w:val="000000"/>
                <w:sz w:val="16"/>
                <w:szCs w:val="16"/>
              </w:rPr>
            </w:pPr>
            <w:r w:rsidRPr="00082675">
              <w:rPr>
                <w:rFonts w:eastAsia="Times New Roman"/>
                <w:b/>
                <w:bCs/>
                <w:noProof w:val="0"/>
                <w:color w:val="000000"/>
                <w:sz w:val="16"/>
                <w:szCs w:val="16"/>
              </w:rPr>
              <w:t>Nbre de test</w:t>
            </w:r>
          </w:p>
        </w:tc>
        <w:tc>
          <w:tcPr>
            <w:tcW w:w="654" w:type="pct"/>
            <w:tcBorders>
              <w:top w:val="single" w:sz="8" w:space="0" w:color="auto"/>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b/>
                <w:bCs/>
                <w:noProof w:val="0"/>
                <w:color w:val="000000"/>
                <w:sz w:val="16"/>
                <w:szCs w:val="16"/>
              </w:rPr>
            </w:pPr>
            <w:r w:rsidRPr="00082675">
              <w:rPr>
                <w:rFonts w:eastAsia="Times New Roman"/>
                <w:b/>
                <w:bCs/>
                <w:noProof w:val="0"/>
                <w:color w:val="000000"/>
                <w:sz w:val="16"/>
                <w:szCs w:val="16"/>
              </w:rPr>
              <w:t>Consommation journalière</w:t>
            </w:r>
          </w:p>
        </w:tc>
        <w:tc>
          <w:tcPr>
            <w:tcW w:w="583" w:type="pct"/>
            <w:tcBorders>
              <w:top w:val="single" w:sz="8" w:space="0" w:color="auto"/>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b/>
                <w:bCs/>
                <w:noProof w:val="0"/>
                <w:color w:val="000000"/>
                <w:sz w:val="16"/>
                <w:szCs w:val="16"/>
              </w:rPr>
            </w:pPr>
            <w:r w:rsidRPr="00082675">
              <w:rPr>
                <w:rFonts w:eastAsia="Times New Roman"/>
                <w:b/>
                <w:bCs/>
                <w:noProof w:val="0"/>
                <w:color w:val="000000"/>
                <w:sz w:val="16"/>
                <w:szCs w:val="16"/>
              </w:rPr>
              <w:t>Couverture mensuelle</w:t>
            </w:r>
          </w:p>
        </w:tc>
      </w:tr>
      <w:tr w:rsidR="00C00CBD" w:rsidRPr="00082675" w:rsidTr="00C00CBD">
        <w:trPr>
          <w:trHeight w:val="40"/>
        </w:trPr>
        <w:tc>
          <w:tcPr>
            <w:tcW w:w="157" w:type="pct"/>
            <w:tcBorders>
              <w:top w:val="nil"/>
              <w:left w:val="single" w:sz="8" w:space="0" w:color="auto"/>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b/>
                <w:bCs/>
                <w:noProof w:val="0"/>
                <w:color w:val="000000"/>
                <w:sz w:val="16"/>
                <w:szCs w:val="16"/>
              </w:rPr>
            </w:pPr>
            <w:r w:rsidRPr="00082675">
              <w:rPr>
                <w:rFonts w:eastAsia="Times New Roman"/>
                <w:b/>
                <w:bCs/>
                <w:noProof w:val="0"/>
                <w:color w:val="000000"/>
                <w:sz w:val="16"/>
                <w:szCs w:val="16"/>
              </w:rPr>
              <w:t>1</w:t>
            </w:r>
          </w:p>
        </w:tc>
        <w:tc>
          <w:tcPr>
            <w:tcW w:w="1318" w:type="pct"/>
            <w:tcBorders>
              <w:top w:val="nil"/>
              <w:left w:val="nil"/>
              <w:bottom w:val="single" w:sz="8" w:space="0" w:color="auto"/>
              <w:right w:val="single" w:sz="8" w:space="0" w:color="auto"/>
            </w:tcBorders>
            <w:shd w:val="clear" w:color="auto" w:fill="auto"/>
            <w:hideMark/>
          </w:tcPr>
          <w:p w:rsidR="00082675" w:rsidRPr="00082675" w:rsidRDefault="00082675" w:rsidP="00082675">
            <w:pPr>
              <w:rPr>
                <w:rFonts w:eastAsia="Times New Roman"/>
                <w:noProof w:val="0"/>
                <w:color w:val="000000"/>
                <w:sz w:val="16"/>
                <w:szCs w:val="16"/>
              </w:rPr>
            </w:pPr>
            <w:r w:rsidRPr="00082675">
              <w:rPr>
                <w:rFonts w:eastAsia="Times New Roman"/>
                <w:noProof w:val="0"/>
                <w:color w:val="000000"/>
                <w:sz w:val="16"/>
                <w:szCs w:val="16"/>
              </w:rPr>
              <w:t>ARCH HIV Ag/Ac (boite de 100 tests)</w:t>
            </w:r>
          </w:p>
        </w:tc>
        <w:tc>
          <w:tcPr>
            <w:tcW w:w="75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137</w:t>
            </w:r>
          </w:p>
        </w:tc>
        <w:tc>
          <w:tcPr>
            <w:tcW w:w="82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137(06/2021)</w:t>
            </w:r>
          </w:p>
        </w:tc>
        <w:tc>
          <w:tcPr>
            <w:tcW w:w="71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13700</w:t>
            </w:r>
          </w:p>
        </w:tc>
        <w:tc>
          <w:tcPr>
            <w:tcW w:w="65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200</w:t>
            </w:r>
          </w:p>
        </w:tc>
        <w:tc>
          <w:tcPr>
            <w:tcW w:w="583"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2,3</w:t>
            </w:r>
          </w:p>
        </w:tc>
      </w:tr>
      <w:tr w:rsidR="00C00CBD" w:rsidRPr="00082675" w:rsidTr="00C00CBD">
        <w:trPr>
          <w:trHeight w:val="40"/>
        </w:trPr>
        <w:tc>
          <w:tcPr>
            <w:tcW w:w="157" w:type="pct"/>
            <w:tcBorders>
              <w:top w:val="nil"/>
              <w:left w:val="single" w:sz="8" w:space="0" w:color="auto"/>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b/>
                <w:bCs/>
                <w:noProof w:val="0"/>
                <w:color w:val="000000"/>
                <w:sz w:val="16"/>
                <w:szCs w:val="16"/>
              </w:rPr>
            </w:pPr>
            <w:r w:rsidRPr="00082675">
              <w:rPr>
                <w:rFonts w:eastAsia="Times New Roman"/>
                <w:b/>
                <w:bCs/>
                <w:noProof w:val="0"/>
                <w:color w:val="000000"/>
                <w:sz w:val="16"/>
                <w:szCs w:val="16"/>
              </w:rPr>
              <w:t>2</w:t>
            </w:r>
          </w:p>
        </w:tc>
        <w:tc>
          <w:tcPr>
            <w:tcW w:w="1318" w:type="pct"/>
            <w:tcBorders>
              <w:top w:val="nil"/>
              <w:left w:val="nil"/>
              <w:bottom w:val="single" w:sz="8" w:space="0" w:color="auto"/>
              <w:right w:val="single" w:sz="8" w:space="0" w:color="auto"/>
            </w:tcBorders>
            <w:shd w:val="clear" w:color="000000" w:fill="FFFFFF"/>
            <w:hideMark/>
          </w:tcPr>
          <w:p w:rsidR="00082675" w:rsidRPr="00082675" w:rsidRDefault="00082675" w:rsidP="00082675">
            <w:pPr>
              <w:rPr>
                <w:rFonts w:eastAsia="Times New Roman"/>
                <w:noProof w:val="0"/>
                <w:color w:val="000000"/>
                <w:sz w:val="16"/>
                <w:szCs w:val="16"/>
              </w:rPr>
            </w:pPr>
            <w:r w:rsidRPr="00082675">
              <w:rPr>
                <w:rFonts w:eastAsia="Times New Roman"/>
                <w:noProof w:val="0"/>
                <w:color w:val="000000"/>
                <w:sz w:val="16"/>
                <w:szCs w:val="16"/>
              </w:rPr>
              <w:t>ARCH AgHBs (Boite de100)</w:t>
            </w:r>
          </w:p>
        </w:tc>
        <w:tc>
          <w:tcPr>
            <w:tcW w:w="75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137</w:t>
            </w:r>
          </w:p>
        </w:tc>
        <w:tc>
          <w:tcPr>
            <w:tcW w:w="82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137(06/2021)</w:t>
            </w:r>
          </w:p>
        </w:tc>
        <w:tc>
          <w:tcPr>
            <w:tcW w:w="71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13700</w:t>
            </w:r>
          </w:p>
        </w:tc>
        <w:tc>
          <w:tcPr>
            <w:tcW w:w="65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200</w:t>
            </w:r>
          </w:p>
        </w:tc>
        <w:tc>
          <w:tcPr>
            <w:tcW w:w="583"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2,3</w:t>
            </w:r>
          </w:p>
        </w:tc>
      </w:tr>
      <w:tr w:rsidR="00C00CBD" w:rsidRPr="00082675" w:rsidTr="00C00CBD">
        <w:trPr>
          <w:trHeight w:val="40"/>
        </w:trPr>
        <w:tc>
          <w:tcPr>
            <w:tcW w:w="157" w:type="pct"/>
            <w:tcBorders>
              <w:top w:val="nil"/>
              <w:left w:val="single" w:sz="8" w:space="0" w:color="auto"/>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b/>
                <w:bCs/>
                <w:noProof w:val="0"/>
                <w:color w:val="000000"/>
                <w:sz w:val="16"/>
                <w:szCs w:val="16"/>
              </w:rPr>
            </w:pPr>
            <w:r w:rsidRPr="00082675">
              <w:rPr>
                <w:rFonts w:eastAsia="Times New Roman"/>
                <w:b/>
                <w:bCs/>
                <w:noProof w:val="0"/>
                <w:color w:val="000000"/>
                <w:sz w:val="16"/>
                <w:szCs w:val="16"/>
              </w:rPr>
              <w:t>3</w:t>
            </w:r>
          </w:p>
        </w:tc>
        <w:tc>
          <w:tcPr>
            <w:tcW w:w="1318" w:type="pct"/>
            <w:tcBorders>
              <w:top w:val="nil"/>
              <w:left w:val="nil"/>
              <w:bottom w:val="single" w:sz="8" w:space="0" w:color="auto"/>
              <w:right w:val="single" w:sz="8" w:space="0" w:color="auto"/>
            </w:tcBorders>
            <w:shd w:val="clear" w:color="000000" w:fill="FFFFFF"/>
            <w:hideMark/>
          </w:tcPr>
          <w:p w:rsidR="00082675" w:rsidRPr="00082675" w:rsidRDefault="00082675" w:rsidP="00082675">
            <w:pPr>
              <w:rPr>
                <w:rFonts w:eastAsia="Times New Roman"/>
                <w:noProof w:val="0"/>
                <w:sz w:val="16"/>
                <w:szCs w:val="16"/>
              </w:rPr>
            </w:pPr>
            <w:r w:rsidRPr="00082675">
              <w:rPr>
                <w:rFonts w:eastAsia="Times New Roman"/>
                <w:noProof w:val="0"/>
                <w:sz w:val="16"/>
                <w:szCs w:val="16"/>
              </w:rPr>
              <w:t>ARCH HCV (Boite de 100tests)</w:t>
            </w:r>
          </w:p>
        </w:tc>
        <w:tc>
          <w:tcPr>
            <w:tcW w:w="75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137</w:t>
            </w:r>
          </w:p>
        </w:tc>
        <w:tc>
          <w:tcPr>
            <w:tcW w:w="82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137(06/2021)</w:t>
            </w:r>
          </w:p>
        </w:tc>
        <w:tc>
          <w:tcPr>
            <w:tcW w:w="71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13700</w:t>
            </w:r>
          </w:p>
        </w:tc>
        <w:tc>
          <w:tcPr>
            <w:tcW w:w="65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200</w:t>
            </w:r>
          </w:p>
        </w:tc>
        <w:tc>
          <w:tcPr>
            <w:tcW w:w="583"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2,3</w:t>
            </w:r>
          </w:p>
        </w:tc>
      </w:tr>
      <w:tr w:rsidR="00C00CBD" w:rsidRPr="00082675" w:rsidTr="00C00CBD">
        <w:trPr>
          <w:trHeight w:val="40"/>
        </w:trPr>
        <w:tc>
          <w:tcPr>
            <w:tcW w:w="157" w:type="pct"/>
            <w:tcBorders>
              <w:top w:val="nil"/>
              <w:left w:val="single" w:sz="8" w:space="0" w:color="auto"/>
              <w:bottom w:val="single" w:sz="8" w:space="0" w:color="auto"/>
              <w:right w:val="single" w:sz="8" w:space="0" w:color="auto"/>
            </w:tcBorders>
            <w:shd w:val="clear" w:color="000000" w:fill="FFFFFF"/>
            <w:hideMark/>
          </w:tcPr>
          <w:p w:rsidR="00082675" w:rsidRPr="00082675" w:rsidRDefault="00082675" w:rsidP="00082675">
            <w:pPr>
              <w:jc w:val="right"/>
              <w:rPr>
                <w:rFonts w:eastAsia="Times New Roman"/>
                <w:noProof w:val="0"/>
                <w:color w:val="000000"/>
                <w:sz w:val="16"/>
                <w:szCs w:val="16"/>
              </w:rPr>
            </w:pPr>
            <w:r w:rsidRPr="00082675">
              <w:rPr>
                <w:rFonts w:eastAsia="Times New Roman"/>
                <w:noProof w:val="0"/>
                <w:color w:val="000000"/>
                <w:sz w:val="16"/>
                <w:szCs w:val="16"/>
              </w:rPr>
              <w:t>4</w:t>
            </w:r>
          </w:p>
        </w:tc>
        <w:tc>
          <w:tcPr>
            <w:tcW w:w="1318" w:type="pct"/>
            <w:tcBorders>
              <w:top w:val="nil"/>
              <w:left w:val="nil"/>
              <w:bottom w:val="single" w:sz="8" w:space="0" w:color="auto"/>
              <w:right w:val="single" w:sz="8" w:space="0" w:color="auto"/>
            </w:tcBorders>
            <w:shd w:val="clear" w:color="000000" w:fill="FFFFFF"/>
            <w:hideMark/>
          </w:tcPr>
          <w:p w:rsidR="00082675" w:rsidRPr="00082675" w:rsidRDefault="00082675" w:rsidP="00082675">
            <w:pPr>
              <w:rPr>
                <w:rFonts w:eastAsia="Times New Roman"/>
                <w:noProof w:val="0"/>
                <w:sz w:val="16"/>
                <w:szCs w:val="16"/>
              </w:rPr>
            </w:pPr>
            <w:r w:rsidRPr="00082675">
              <w:rPr>
                <w:rFonts w:eastAsia="Times New Roman"/>
                <w:noProof w:val="0"/>
                <w:sz w:val="16"/>
                <w:szCs w:val="16"/>
              </w:rPr>
              <w:t>ARCH Syphilis (boite de 100)</w:t>
            </w:r>
          </w:p>
        </w:tc>
        <w:tc>
          <w:tcPr>
            <w:tcW w:w="75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137</w:t>
            </w:r>
          </w:p>
        </w:tc>
        <w:tc>
          <w:tcPr>
            <w:tcW w:w="82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137(06/2021)</w:t>
            </w:r>
          </w:p>
        </w:tc>
        <w:tc>
          <w:tcPr>
            <w:tcW w:w="71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13700</w:t>
            </w:r>
          </w:p>
        </w:tc>
        <w:tc>
          <w:tcPr>
            <w:tcW w:w="65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200</w:t>
            </w:r>
          </w:p>
        </w:tc>
        <w:tc>
          <w:tcPr>
            <w:tcW w:w="583"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color w:val="000000"/>
                <w:sz w:val="16"/>
                <w:szCs w:val="16"/>
              </w:rPr>
            </w:pPr>
            <w:r w:rsidRPr="00082675">
              <w:rPr>
                <w:rFonts w:eastAsia="Times New Roman"/>
                <w:noProof w:val="0"/>
                <w:color w:val="000000"/>
                <w:sz w:val="16"/>
                <w:szCs w:val="16"/>
              </w:rPr>
              <w:t>2,3</w:t>
            </w:r>
          </w:p>
        </w:tc>
      </w:tr>
      <w:tr w:rsidR="00C00CBD" w:rsidRPr="00082675" w:rsidTr="00C00CBD">
        <w:trPr>
          <w:trHeight w:val="40"/>
        </w:trPr>
        <w:tc>
          <w:tcPr>
            <w:tcW w:w="157" w:type="pct"/>
            <w:tcBorders>
              <w:top w:val="nil"/>
              <w:left w:val="single" w:sz="8" w:space="0" w:color="auto"/>
              <w:bottom w:val="single" w:sz="8" w:space="0" w:color="auto"/>
              <w:right w:val="single" w:sz="8" w:space="0" w:color="auto"/>
            </w:tcBorders>
            <w:shd w:val="clear" w:color="000000" w:fill="FFFFFF"/>
            <w:hideMark/>
          </w:tcPr>
          <w:p w:rsidR="00082675" w:rsidRPr="00082675" w:rsidRDefault="00082675" w:rsidP="00082675">
            <w:pPr>
              <w:jc w:val="right"/>
              <w:rPr>
                <w:rFonts w:eastAsia="Times New Roman"/>
                <w:noProof w:val="0"/>
                <w:sz w:val="16"/>
                <w:szCs w:val="16"/>
              </w:rPr>
            </w:pPr>
            <w:r w:rsidRPr="00082675">
              <w:rPr>
                <w:rFonts w:eastAsia="Times New Roman"/>
                <w:noProof w:val="0"/>
                <w:sz w:val="16"/>
                <w:szCs w:val="16"/>
              </w:rPr>
              <w:t>5</w:t>
            </w:r>
          </w:p>
        </w:tc>
        <w:tc>
          <w:tcPr>
            <w:tcW w:w="1318" w:type="pct"/>
            <w:tcBorders>
              <w:top w:val="nil"/>
              <w:left w:val="nil"/>
              <w:bottom w:val="single" w:sz="8" w:space="0" w:color="auto"/>
              <w:right w:val="single" w:sz="8" w:space="0" w:color="auto"/>
            </w:tcBorders>
            <w:shd w:val="clear" w:color="000000" w:fill="FFFFFF"/>
            <w:hideMark/>
          </w:tcPr>
          <w:p w:rsidR="00082675" w:rsidRPr="00082675" w:rsidRDefault="00082675" w:rsidP="00082675">
            <w:pPr>
              <w:rPr>
                <w:rFonts w:eastAsia="Times New Roman"/>
                <w:noProof w:val="0"/>
                <w:sz w:val="16"/>
                <w:szCs w:val="16"/>
              </w:rPr>
            </w:pPr>
            <w:r w:rsidRPr="00082675">
              <w:rPr>
                <w:rFonts w:eastAsia="Times New Roman"/>
                <w:noProof w:val="0"/>
                <w:sz w:val="16"/>
                <w:szCs w:val="16"/>
              </w:rPr>
              <w:t>Poche de sang</w:t>
            </w:r>
          </w:p>
        </w:tc>
        <w:tc>
          <w:tcPr>
            <w:tcW w:w="752" w:type="pct"/>
            <w:tcBorders>
              <w:top w:val="nil"/>
              <w:left w:val="nil"/>
              <w:bottom w:val="single" w:sz="8" w:space="0" w:color="auto"/>
              <w:right w:val="single" w:sz="8" w:space="0" w:color="auto"/>
            </w:tcBorders>
            <w:shd w:val="clear" w:color="000000" w:fill="FFFFFF"/>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13570</w:t>
            </w:r>
          </w:p>
        </w:tc>
        <w:tc>
          <w:tcPr>
            <w:tcW w:w="822" w:type="pct"/>
            <w:tcBorders>
              <w:top w:val="nil"/>
              <w:left w:val="nil"/>
              <w:bottom w:val="single" w:sz="8" w:space="0" w:color="auto"/>
              <w:right w:val="single" w:sz="8" w:space="0" w:color="auto"/>
            </w:tcBorders>
            <w:shd w:val="clear" w:color="000000" w:fill="FFFFFF"/>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13570(06/2022)</w:t>
            </w:r>
          </w:p>
        </w:tc>
        <w:tc>
          <w:tcPr>
            <w:tcW w:w="714" w:type="pct"/>
            <w:tcBorders>
              <w:top w:val="nil"/>
              <w:left w:val="nil"/>
              <w:bottom w:val="single" w:sz="8" w:space="0" w:color="auto"/>
              <w:right w:val="single" w:sz="8" w:space="0" w:color="auto"/>
            </w:tcBorders>
            <w:shd w:val="clear" w:color="000000" w:fill="FFFFFF"/>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NA</w:t>
            </w:r>
          </w:p>
        </w:tc>
        <w:tc>
          <w:tcPr>
            <w:tcW w:w="654" w:type="pct"/>
            <w:tcBorders>
              <w:top w:val="nil"/>
              <w:left w:val="nil"/>
              <w:bottom w:val="single" w:sz="8" w:space="0" w:color="auto"/>
              <w:right w:val="single" w:sz="8" w:space="0" w:color="auto"/>
            </w:tcBorders>
            <w:shd w:val="clear" w:color="000000" w:fill="FFFFFF"/>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320</w:t>
            </w:r>
          </w:p>
        </w:tc>
        <w:tc>
          <w:tcPr>
            <w:tcW w:w="583" w:type="pct"/>
            <w:tcBorders>
              <w:top w:val="nil"/>
              <w:left w:val="nil"/>
              <w:bottom w:val="single" w:sz="8" w:space="0" w:color="auto"/>
              <w:right w:val="single" w:sz="8" w:space="0" w:color="auto"/>
            </w:tcBorders>
            <w:shd w:val="clear" w:color="000000" w:fill="FFFFFF"/>
            <w:hideMark/>
          </w:tcPr>
          <w:p w:rsidR="00082675" w:rsidRPr="00082675" w:rsidRDefault="00082675" w:rsidP="00082675">
            <w:pPr>
              <w:jc w:val="center"/>
              <w:rPr>
                <w:rFonts w:eastAsia="Times New Roman"/>
                <w:b/>
                <w:bCs/>
                <w:noProof w:val="0"/>
                <w:sz w:val="16"/>
                <w:szCs w:val="16"/>
              </w:rPr>
            </w:pPr>
            <w:r w:rsidRPr="00082675">
              <w:rPr>
                <w:rFonts w:eastAsia="Times New Roman"/>
                <w:b/>
                <w:bCs/>
                <w:noProof w:val="0"/>
                <w:sz w:val="16"/>
                <w:szCs w:val="16"/>
              </w:rPr>
              <w:t>1,4</w:t>
            </w:r>
          </w:p>
        </w:tc>
      </w:tr>
      <w:tr w:rsidR="00C00CBD" w:rsidRPr="00082675" w:rsidTr="00C00CBD">
        <w:trPr>
          <w:trHeight w:val="40"/>
        </w:trPr>
        <w:tc>
          <w:tcPr>
            <w:tcW w:w="157" w:type="pct"/>
            <w:tcBorders>
              <w:top w:val="nil"/>
              <w:left w:val="single" w:sz="8" w:space="0" w:color="auto"/>
              <w:bottom w:val="single" w:sz="8" w:space="0" w:color="auto"/>
              <w:right w:val="single" w:sz="8" w:space="0" w:color="auto"/>
            </w:tcBorders>
            <w:shd w:val="clear" w:color="auto" w:fill="auto"/>
            <w:hideMark/>
          </w:tcPr>
          <w:p w:rsidR="00082675" w:rsidRPr="00082675" w:rsidRDefault="00082675" w:rsidP="00082675">
            <w:pPr>
              <w:jc w:val="right"/>
              <w:rPr>
                <w:rFonts w:eastAsia="Times New Roman"/>
                <w:noProof w:val="0"/>
                <w:sz w:val="16"/>
                <w:szCs w:val="16"/>
              </w:rPr>
            </w:pPr>
            <w:r w:rsidRPr="00082675">
              <w:rPr>
                <w:rFonts w:eastAsia="Times New Roman"/>
                <w:noProof w:val="0"/>
                <w:sz w:val="16"/>
                <w:szCs w:val="16"/>
              </w:rPr>
              <w:t>6</w:t>
            </w:r>
          </w:p>
        </w:tc>
        <w:tc>
          <w:tcPr>
            <w:tcW w:w="1318" w:type="pct"/>
            <w:tcBorders>
              <w:top w:val="nil"/>
              <w:left w:val="nil"/>
              <w:bottom w:val="single" w:sz="8" w:space="0" w:color="auto"/>
              <w:right w:val="single" w:sz="8" w:space="0" w:color="auto"/>
            </w:tcBorders>
            <w:shd w:val="clear" w:color="auto" w:fill="auto"/>
            <w:hideMark/>
          </w:tcPr>
          <w:p w:rsidR="00082675" w:rsidRPr="00082675" w:rsidRDefault="00082675" w:rsidP="00082675">
            <w:pPr>
              <w:rPr>
                <w:rFonts w:eastAsia="Times New Roman"/>
                <w:noProof w:val="0"/>
                <w:sz w:val="16"/>
                <w:szCs w:val="16"/>
              </w:rPr>
            </w:pPr>
            <w:r w:rsidRPr="00082675">
              <w:rPr>
                <w:rFonts w:eastAsia="Times New Roman"/>
                <w:noProof w:val="0"/>
                <w:sz w:val="16"/>
                <w:szCs w:val="16"/>
              </w:rPr>
              <w:t>Sérum test Anti A</w:t>
            </w:r>
          </w:p>
        </w:tc>
        <w:tc>
          <w:tcPr>
            <w:tcW w:w="752" w:type="pct"/>
            <w:tcBorders>
              <w:top w:val="nil"/>
              <w:left w:val="nil"/>
              <w:bottom w:val="nil"/>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32</w:t>
            </w:r>
          </w:p>
        </w:tc>
        <w:tc>
          <w:tcPr>
            <w:tcW w:w="82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 xml:space="preserve">32(02/2022) </w:t>
            </w:r>
          </w:p>
        </w:tc>
        <w:tc>
          <w:tcPr>
            <w:tcW w:w="71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6400</w:t>
            </w:r>
          </w:p>
        </w:tc>
        <w:tc>
          <w:tcPr>
            <w:tcW w:w="65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576</w:t>
            </w:r>
          </w:p>
        </w:tc>
        <w:tc>
          <w:tcPr>
            <w:tcW w:w="583"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0,4</w:t>
            </w:r>
          </w:p>
        </w:tc>
      </w:tr>
      <w:tr w:rsidR="00C00CBD" w:rsidRPr="00082675" w:rsidTr="00C00CBD">
        <w:trPr>
          <w:trHeight w:val="40"/>
        </w:trPr>
        <w:tc>
          <w:tcPr>
            <w:tcW w:w="157" w:type="pct"/>
            <w:tcBorders>
              <w:top w:val="nil"/>
              <w:left w:val="single" w:sz="8" w:space="0" w:color="auto"/>
              <w:bottom w:val="single" w:sz="8" w:space="0" w:color="auto"/>
              <w:right w:val="single" w:sz="8" w:space="0" w:color="auto"/>
            </w:tcBorders>
            <w:shd w:val="clear" w:color="auto" w:fill="auto"/>
            <w:hideMark/>
          </w:tcPr>
          <w:p w:rsidR="00082675" w:rsidRPr="00082675" w:rsidRDefault="00082675" w:rsidP="00082675">
            <w:pPr>
              <w:jc w:val="right"/>
              <w:rPr>
                <w:rFonts w:eastAsia="Times New Roman"/>
                <w:noProof w:val="0"/>
                <w:sz w:val="16"/>
                <w:szCs w:val="16"/>
              </w:rPr>
            </w:pPr>
            <w:r w:rsidRPr="00082675">
              <w:rPr>
                <w:rFonts w:eastAsia="Times New Roman"/>
                <w:noProof w:val="0"/>
                <w:sz w:val="16"/>
                <w:szCs w:val="16"/>
              </w:rPr>
              <w:t>7</w:t>
            </w:r>
          </w:p>
        </w:tc>
        <w:tc>
          <w:tcPr>
            <w:tcW w:w="1318" w:type="pct"/>
            <w:tcBorders>
              <w:top w:val="nil"/>
              <w:left w:val="nil"/>
              <w:bottom w:val="single" w:sz="8" w:space="0" w:color="auto"/>
              <w:right w:val="single" w:sz="8" w:space="0" w:color="auto"/>
            </w:tcBorders>
            <w:shd w:val="clear" w:color="auto" w:fill="auto"/>
            <w:hideMark/>
          </w:tcPr>
          <w:p w:rsidR="00082675" w:rsidRPr="00082675" w:rsidRDefault="00082675" w:rsidP="00082675">
            <w:pPr>
              <w:rPr>
                <w:rFonts w:eastAsia="Times New Roman"/>
                <w:noProof w:val="0"/>
                <w:sz w:val="16"/>
                <w:szCs w:val="16"/>
              </w:rPr>
            </w:pPr>
            <w:r w:rsidRPr="00082675">
              <w:rPr>
                <w:rFonts w:eastAsia="Times New Roman"/>
                <w:noProof w:val="0"/>
                <w:sz w:val="16"/>
                <w:szCs w:val="16"/>
              </w:rPr>
              <w:t>Sérum test Anti B</w:t>
            </w:r>
          </w:p>
        </w:tc>
        <w:tc>
          <w:tcPr>
            <w:tcW w:w="752" w:type="pct"/>
            <w:tcBorders>
              <w:top w:val="single" w:sz="8" w:space="0" w:color="auto"/>
              <w:left w:val="nil"/>
              <w:bottom w:val="nil"/>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46</w:t>
            </w:r>
          </w:p>
        </w:tc>
        <w:tc>
          <w:tcPr>
            <w:tcW w:w="82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 xml:space="preserve">46 (02/2022) </w:t>
            </w:r>
          </w:p>
        </w:tc>
        <w:tc>
          <w:tcPr>
            <w:tcW w:w="71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9200</w:t>
            </w:r>
          </w:p>
        </w:tc>
        <w:tc>
          <w:tcPr>
            <w:tcW w:w="65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576</w:t>
            </w:r>
          </w:p>
        </w:tc>
        <w:tc>
          <w:tcPr>
            <w:tcW w:w="583"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0,5</w:t>
            </w:r>
          </w:p>
        </w:tc>
      </w:tr>
      <w:tr w:rsidR="00C00CBD" w:rsidRPr="00082675" w:rsidTr="00C00CBD">
        <w:trPr>
          <w:trHeight w:val="40"/>
        </w:trPr>
        <w:tc>
          <w:tcPr>
            <w:tcW w:w="157" w:type="pct"/>
            <w:tcBorders>
              <w:top w:val="nil"/>
              <w:left w:val="single" w:sz="8" w:space="0" w:color="auto"/>
              <w:bottom w:val="single" w:sz="8" w:space="0" w:color="auto"/>
              <w:right w:val="single" w:sz="8" w:space="0" w:color="auto"/>
            </w:tcBorders>
            <w:shd w:val="clear" w:color="auto" w:fill="auto"/>
            <w:hideMark/>
          </w:tcPr>
          <w:p w:rsidR="00082675" w:rsidRPr="00082675" w:rsidRDefault="00082675" w:rsidP="00082675">
            <w:pPr>
              <w:jc w:val="right"/>
              <w:rPr>
                <w:rFonts w:eastAsia="Times New Roman"/>
                <w:noProof w:val="0"/>
                <w:sz w:val="16"/>
                <w:szCs w:val="16"/>
              </w:rPr>
            </w:pPr>
            <w:r w:rsidRPr="00082675">
              <w:rPr>
                <w:rFonts w:eastAsia="Times New Roman"/>
                <w:noProof w:val="0"/>
                <w:sz w:val="16"/>
                <w:szCs w:val="16"/>
              </w:rPr>
              <w:t>8</w:t>
            </w:r>
          </w:p>
        </w:tc>
        <w:tc>
          <w:tcPr>
            <w:tcW w:w="1318" w:type="pct"/>
            <w:tcBorders>
              <w:top w:val="nil"/>
              <w:left w:val="nil"/>
              <w:bottom w:val="single" w:sz="8" w:space="0" w:color="auto"/>
              <w:right w:val="single" w:sz="8" w:space="0" w:color="auto"/>
            </w:tcBorders>
            <w:shd w:val="clear" w:color="auto" w:fill="auto"/>
            <w:hideMark/>
          </w:tcPr>
          <w:p w:rsidR="00082675" w:rsidRPr="00082675" w:rsidRDefault="00082675" w:rsidP="00082675">
            <w:pPr>
              <w:rPr>
                <w:rFonts w:eastAsia="Times New Roman"/>
                <w:noProof w:val="0"/>
                <w:sz w:val="16"/>
                <w:szCs w:val="16"/>
              </w:rPr>
            </w:pPr>
            <w:r w:rsidRPr="00082675">
              <w:rPr>
                <w:rFonts w:eastAsia="Times New Roman"/>
                <w:noProof w:val="0"/>
                <w:sz w:val="16"/>
                <w:szCs w:val="16"/>
              </w:rPr>
              <w:t>Sérum test Anti D</w:t>
            </w:r>
          </w:p>
        </w:tc>
        <w:tc>
          <w:tcPr>
            <w:tcW w:w="752" w:type="pct"/>
            <w:tcBorders>
              <w:top w:val="single" w:sz="8" w:space="0" w:color="auto"/>
              <w:left w:val="nil"/>
              <w:bottom w:val="nil"/>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117</w:t>
            </w:r>
          </w:p>
        </w:tc>
        <w:tc>
          <w:tcPr>
            <w:tcW w:w="82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 xml:space="preserve">117(02/2022) </w:t>
            </w:r>
          </w:p>
        </w:tc>
        <w:tc>
          <w:tcPr>
            <w:tcW w:w="71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23400</w:t>
            </w:r>
          </w:p>
        </w:tc>
        <w:tc>
          <w:tcPr>
            <w:tcW w:w="65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576</w:t>
            </w:r>
          </w:p>
        </w:tc>
        <w:tc>
          <w:tcPr>
            <w:tcW w:w="583"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1,3</w:t>
            </w:r>
          </w:p>
        </w:tc>
      </w:tr>
      <w:tr w:rsidR="00C00CBD" w:rsidRPr="00082675" w:rsidTr="00C00CBD">
        <w:trPr>
          <w:trHeight w:val="40"/>
        </w:trPr>
        <w:tc>
          <w:tcPr>
            <w:tcW w:w="157" w:type="pct"/>
            <w:tcBorders>
              <w:top w:val="nil"/>
              <w:left w:val="single" w:sz="8" w:space="0" w:color="auto"/>
              <w:bottom w:val="single" w:sz="8" w:space="0" w:color="auto"/>
              <w:right w:val="single" w:sz="8" w:space="0" w:color="auto"/>
            </w:tcBorders>
            <w:shd w:val="clear" w:color="auto" w:fill="auto"/>
            <w:hideMark/>
          </w:tcPr>
          <w:p w:rsidR="00082675" w:rsidRPr="00082675" w:rsidRDefault="00082675" w:rsidP="00082675">
            <w:pPr>
              <w:jc w:val="right"/>
              <w:rPr>
                <w:rFonts w:eastAsia="Times New Roman"/>
                <w:noProof w:val="0"/>
                <w:sz w:val="16"/>
                <w:szCs w:val="16"/>
              </w:rPr>
            </w:pPr>
            <w:r w:rsidRPr="00082675">
              <w:rPr>
                <w:rFonts w:eastAsia="Times New Roman"/>
                <w:noProof w:val="0"/>
                <w:sz w:val="16"/>
                <w:szCs w:val="16"/>
              </w:rPr>
              <w:t>9</w:t>
            </w:r>
          </w:p>
        </w:tc>
        <w:tc>
          <w:tcPr>
            <w:tcW w:w="1318" w:type="pct"/>
            <w:tcBorders>
              <w:top w:val="nil"/>
              <w:left w:val="nil"/>
              <w:bottom w:val="single" w:sz="8" w:space="0" w:color="auto"/>
              <w:right w:val="single" w:sz="8" w:space="0" w:color="auto"/>
            </w:tcBorders>
            <w:shd w:val="clear" w:color="auto" w:fill="auto"/>
            <w:hideMark/>
          </w:tcPr>
          <w:p w:rsidR="00082675" w:rsidRPr="00082675" w:rsidRDefault="00082675" w:rsidP="00082675">
            <w:pPr>
              <w:rPr>
                <w:rFonts w:eastAsia="Times New Roman"/>
                <w:noProof w:val="0"/>
                <w:sz w:val="16"/>
                <w:szCs w:val="16"/>
              </w:rPr>
            </w:pPr>
            <w:r w:rsidRPr="00082675">
              <w:rPr>
                <w:rFonts w:eastAsia="Times New Roman"/>
                <w:noProof w:val="0"/>
                <w:sz w:val="16"/>
                <w:szCs w:val="16"/>
              </w:rPr>
              <w:t>Gants (bte de 100)</w:t>
            </w:r>
          </w:p>
        </w:tc>
        <w:tc>
          <w:tcPr>
            <w:tcW w:w="752" w:type="pct"/>
            <w:tcBorders>
              <w:top w:val="single" w:sz="8" w:space="0" w:color="auto"/>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20btes (1000 paires)</w:t>
            </w:r>
          </w:p>
        </w:tc>
        <w:tc>
          <w:tcPr>
            <w:tcW w:w="82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juil-24</w:t>
            </w:r>
          </w:p>
        </w:tc>
        <w:tc>
          <w:tcPr>
            <w:tcW w:w="71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NA</w:t>
            </w:r>
          </w:p>
        </w:tc>
        <w:tc>
          <w:tcPr>
            <w:tcW w:w="65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25 btes/semaine</w:t>
            </w:r>
          </w:p>
        </w:tc>
        <w:tc>
          <w:tcPr>
            <w:tcW w:w="583"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0,3</w:t>
            </w:r>
          </w:p>
        </w:tc>
      </w:tr>
      <w:tr w:rsidR="00C00CBD" w:rsidRPr="00082675" w:rsidTr="00C00CBD">
        <w:trPr>
          <w:trHeight w:val="40"/>
        </w:trPr>
        <w:tc>
          <w:tcPr>
            <w:tcW w:w="157" w:type="pct"/>
            <w:tcBorders>
              <w:top w:val="nil"/>
              <w:left w:val="single" w:sz="4" w:space="0" w:color="auto"/>
              <w:bottom w:val="single" w:sz="8" w:space="0" w:color="auto"/>
              <w:right w:val="single" w:sz="8" w:space="0" w:color="auto"/>
            </w:tcBorders>
            <w:shd w:val="clear" w:color="auto" w:fill="auto"/>
            <w:hideMark/>
          </w:tcPr>
          <w:p w:rsidR="00082675" w:rsidRPr="00082675" w:rsidRDefault="00082675" w:rsidP="00082675">
            <w:pPr>
              <w:jc w:val="right"/>
              <w:rPr>
                <w:rFonts w:eastAsia="Times New Roman"/>
                <w:noProof w:val="0"/>
                <w:sz w:val="16"/>
                <w:szCs w:val="16"/>
              </w:rPr>
            </w:pPr>
            <w:r w:rsidRPr="00082675">
              <w:rPr>
                <w:rFonts w:eastAsia="Times New Roman"/>
                <w:noProof w:val="0"/>
                <w:sz w:val="16"/>
                <w:szCs w:val="16"/>
              </w:rPr>
              <w:t>10</w:t>
            </w:r>
          </w:p>
        </w:tc>
        <w:tc>
          <w:tcPr>
            <w:tcW w:w="1318" w:type="pct"/>
            <w:tcBorders>
              <w:top w:val="nil"/>
              <w:left w:val="nil"/>
              <w:bottom w:val="single" w:sz="8" w:space="0" w:color="auto"/>
              <w:right w:val="single" w:sz="8" w:space="0" w:color="auto"/>
            </w:tcBorders>
            <w:shd w:val="clear" w:color="auto" w:fill="auto"/>
            <w:hideMark/>
          </w:tcPr>
          <w:p w:rsidR="00082675" w:rsidRPr="00082675" w:rsidRDefault="00082675" w:rsidP="00082675">
            <w:pPr>
              <w:rPr>
                <w:rFonts w:eastAsia="Times New Roman"/>
                <w:noProof w:val="0"/>
                <w:sz w:val="16"/>
                <w:szCs w:val="16"/>
              </w:rPr>
            </w:pPr>
            <w:r w:rsidRPr="00082675">
              <w:rPr>
                <w:rFonts w:eastAsia="Times New Roman"/>
                <w:noProof w:val="0"/>
                <w:sz w:val="16"/>
                <w:szCs w:val="16"/>
              </w:rPr>
              <w:t>Tube Sec (paquet de 100)</w:t>
            </w:r>
          </w:p>
        </w:tc>
        <w:tc>
          <w:tcPr>
            <w:tcW w:w="75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178</w:t>
            </w:r>
          </w:p>
        </w:tc>
        <w:tc>
          <w:tcPr>
            <w:tcW w:w="82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juil-27</w:t>
            </w:r>
          </w:p>
        </w:tc>
        <w:tc>
          <w:tcPr>
            <w:tcW w:w="71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17800</w:t>
            </w:r>
          </w:p>
        </w:tc>
        <w:tc>
          <w:tcPr>
            <w:tcW w:w="65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2000</w:t>
            </w:r>
          </w:p>
        </w:tc>
        <w:tc>
          <w:tcPr>
            <w:tcW w:w="583"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2,1</w:t>
            </w:r>
          </w:p>
        </w:tc>
      </w:tr>
      <w:tr w:rsidR="00C00CBD" w:rsidRPr="00082675" w:rsidTr="00C00CBD">
        <w:trPr>
          <w:trHeight w:val="40"/>
        </w:trPr>
        <w:tc>
          <w:tcPr>
            <w:tcW w:w="157"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right"/>
              <w:rPr>
                <w:rFonts w:eastAsia="Times New Roman"/>
                <w:noProof w:val="0"/>
                <w:sz w:val="16"/>
                <w:szCs w:val="16"/>
              </w:rPr>
            </w:pPr>
            <w:r w:rsidRPr="00082675">
              <w:rPr>
                <w:rFonts w:eastAsia="Times New Roman"/>
                <w:noProof w:val="0"/>
                <w:sz w:val="16"/>
                <w:szCs w:val="16"/>
              </w:rPr>
              <w:t>11</w:t>
            </w:r>
          </w:p>
        </w:tc>
        <w:tc>
          <w:tcPr>
            <w:tcW w:w="1318" w:type="pct"/>
            <w:tcBorders>
              <w:top w:val="nil"/>
              <w:left w:val="nil"/>
              <w:bottom w:val="single" w:sz="8" w:space="0" w:color="auto"/>
              <w:right w:val="single" w:sz="8" w:space="0" w:color="auto"/>
            </w:tcBorders>
            <w:shd w:val="clear" w:color="auto" w:fill="auto"/>
            <w:hideMark/>
          </w:tcPr>
          <w:p w:rsidR="00082675" w:rsidRPr="00082675" w:rsidRDefault="00082675" w:rsidP="00082675">
            <w:pPr>
              <w:rPr>
                <w:rFonts w:eastAsia="Times New Roman"/>
                <w:noProof w:val="0"/>
                <w:sz w:val="16"/>
                <w:szCs w:val="16"/>
              </w:rPr>
            </w:pPr>
            <w:r w:rsidRPr="00082675">
              <w:rPr>
                <w:rFonts w:eastAsia="Times New Roman"/>
                <w:noProof w:val="0"/>
                <w:sz w:val="16"/>
                <w:szCs w:val="16"/>
              </w:rPr>
              <w:t>Tube EDTA (paquet de 50)</w:t>
            </w:r>
          </w:p>
        </w:tc>
        <w:tc>
          <w:tcPr>
            <w:tcW w:w="75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215</w:t>
            </w:r>
          </w:p>
        </w:tc>
        <w:tc>
          <w:tcPr>
            <w:tcW w:w="822"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juin-22</w:t>
            </w:r>
          </w:p>
        </w:tc>
        <w:tc>
          <w:tcPr>
            <w:tcW w:w="71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21500</w:t>
            </w:r>
          </w:p>
        </w:tc>
        <w:tc>
          <w:tcPr>
            <w:tcW w:w="654"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2000</w:t>
            </w:r>
          </w:p>
        </w:tc>
        <w:tc>
          <w:tcPr>
            <w:tcW w:w="583" w:type="pct"/>
            <w:tcBorders>
              <w:top w:val="nil"/>
              <w:left w:val="nil"/>
              <w:bottom w:val="single" w:sz="8" w:space="0" w:color="auto"/>
              <w:right w:val="single" w:sz="8" w:space="0" w:color="auto"/>
            </w:tcBorders>
            <w:shd w:val="clear" w:color="auto" w:fill="auto"/>
            <w:hideMark/>
          </w:tcPr>
          <w:p w:rsidR="00082675" w:rsidRPr="00082675" w:rsidRDefault="00082675" w:rsidP="00082675">
            <w:pPr>
              <w:jc w:val="center"/>
              <w:rPr>
                <w:rFonts w:eastAsia="Times New Roman"/>
                <w:noProof w:val="0"/>
                <w:sz w:val="16"/>
                <w:szCs w:val="16"/>
              </w:rPr>
            </w:pPr>
            <w:r w:rsidRPr="00082675">
              <w:rPr>
                <w:rFonts w:eastAsia="Times New Roman"/>
                <w:noProof w:val="0"/>
                <w:sz w:val="16"/>
                <w:szCs w:val="16"/>
              </w:rPr>
              <w:t>2,5</w:t>
            </w:r>
          </w:p>
        </w:tc>
      </w:tr>
    </w:tbl>
    <w:p w:rsidR="00577549" w:rsidRPr="005B5911" w:rsidRDefault="00577549" w:rsidP="000D1563">
      <w:pPr>
        <w:rPr>
          <w:b/>
          <w:bCs/>
          <w:color w:val="FF0000"/>
          <w:sz w:val="4"/>
          <w:szCs w:val="20"/>
        </w:rPr>
      </w:pPr>
    </w:p>
    <w:p w:rsidR="000D1563" w:rsidRPr="005B5911" w:rsidRDefault="000D1563" w:rsidP="000D1563">
      <w:pPr>
        <w:rPr>
          <w:color w:val="FF0000"/>
          <w:sz w:val="2"/>
          <w:szCs w:val="2"/>
        </w:rPr>
      </w:pPr>
    </w:p>
    <w:p w:rsidR="00425729" w:rsidRPr="00186BE2" w:rsidRDefault="00425729" w:rsidP="00E860B2">
      <w:pPr>
        <w:rPr>
          <w:sz w:val="20"/>
          <w:szCs w:val="20"/>
        </w:rPr>
      </w:pPr>
      <w:r w:rsidRPr="00186BE2">
        <w:rPr>
          <w:sz w:val="20"/>
          <w:szCs w:val="20"/>
        </w:rPr>
        <w:t>NA: Non appliquable</w:t>
      </w:r>
    </w:p>
    <w:p w:rsidR="00E860B2" w:rsidRPr="00186BE2" w:rsidRDefault="00E860B2" w:rsidP="00E860B2">
      <w:pPr>
        <w:rPr>
          <w:sz w:val="20"/>
          <w:szCs w:val="20"/>
        </w:rPr>
      </w:pPr>
      <w:r w:rsidRPr="00186BE2">
        <w:rPr>
          <w:sz w:val="20"/>
          <w:szCs w:val="20"/>
        </w:rPr>
        <w:t>Pour les réactifs de qualification biologique des dons, la durée de couv</w:t>
      </w:r>
      <w:r w:rsidR="00C82972" w:rsidRPr="00186BE2">
        <w:rPr>
          <w:sz w:val="20"/>
          <w:szCs w:val="20"/>
        </w:rPr>
        <w:t>erture la plus faible est de 0,</w:t>
      </w:r>
      <w:r w:rsidR="00082675" w:rsidRPr="00186BE2">
        <w:rPr>
          <w:sz w:val="20"/>
          <w:szCs w:val="20"/>
        </w:rPr>
        <w:t>4</w:t>
      </w:r>
      <w:r w:rsidRPr="00186BE2">
        <w:rPr>
          <w:sz w:val="20"/>
          <w:szCs w:val="20"/>
        </w:rPr>
        <w:t xml:space="preserve"> mois d'activité, elle concerne les réactifs pour la determination du groupe sanguin.</w:t>
      </w:r>
    </w:p>
    <w:p w:rsidR="00E860B2" w:rsidRPr="00186BE2" w:rsidRDefault="00E860B2" w:rsidP="00E860B2">
      <w:pPr>
        <w:rPr>
          <w:sz w:val="20"/>
          <w:szCs w:val="20"/>
        </w:rPr>
      </w:pPr>
      <w:r w:rsidRPr="00186BE2">
        <w:rPr>
          <w:sz w:val="20"/>
          <w:szCs w:val="20"/>
        </w:rPr>
        <w:t>La quantité de poches de sang disponible couvre à ce j</w:t>
      </w:r>
      <w:r w:rsidR="00C82972" w:rsidRPr="00186BE2">
        <w:rPr>
          <w:sz w:val="20"/>
          <w:szCs w:val="20"/>
        </w:rPr>
        <w:t>our 1,</w:t>
      </w:r>
      <w:r w:rsidR="00186BE2" w:rsidRPr="00186BE2">
        <w:rPr>
          <w:sz w:val="20"/>
          <w:szCs w:val="20"/>
        </w:rPr>
        <w:t>4</w:t>
      </w:r>
      <w:r w:rsidRPr="00186BE2">
        <w:rPr>
          <w:sz w:val="20"/>
          <w:szCs w:val="20"/>
        </w:rPr>
        <w:t xml:space="preserve"> mois d'activités.</w:t>
      </w:r>
    </w:p>
    <w:p w:rsidR="002D26CF" w:rsidRPr="005B5911" w:rsidRDefault="002D26CF" w:rsidP="009805DA">
      <w:pPr>
        <w:ind w:right="-56"/>
        <w:rPr>
          <w:b/>
          <w:bCs/>
          <w:color w:val="FF0000"/>
          <w:sz w:val="4"/>
          <w:szCs w:val="20"/>
        </w:rPr>
      </w:pPr>
    </w:p>
    <w:p w:rsidR="009805DA" w:rsidRPr="00186BE2" w:rsidRDefault="009805DA" w:rsidP="009805DA">
      <w:pPr>
        <w:ind w:right="-56"/>
        <w:rPr>
          <w:b/>
          <w:bCs/>
          <w:sz w:val="20"/>
          <w:szCs w:val="20"/>
        </w:rPr>
      </w:pPr>
      <w:r w:rsidRPr="00186BE2">
        <w:rPr>
          <w:b/>
          <w:bCs/>
          <w:sz w:val="20"/>
          <w:szCs w:val="20"/>
        </w:rPr>
        <w:t>Tableau XI</w:t>
      </w:r>
      <w:r w:rsidR="0070410A" w:rsidRPr="00186BE2">
        <w:rPr>
          <w:b/>
          <w:bCs/>
          <w:sz w:val="20"/>
          <w:szCs w:val="20"/>
        </w:rPr>
        <w:t>V</w:t>
      </w:r>
      <w:r w:rsidRPr="00186BE2">
        <w:rPr>
          <w:b/>
          <w:bCs/>
          <w:sz w:val="20"/>
          <w:szCs w:val="20"/>
        </w:rPr>
        <w:t xml:space="preserve"> : Tests et Produits sa</w:t>
      </w:r>
      <w:r w:rsidR="00D76D1A" w:rsidRPr="00186BE2">
        <w:rPr>
          <w:b/>
          <w:bCs/>
          <w:sz w:val="20"/>
          <w:szCs w:val="20"/>
        </w:rPr>
        <w:t>n</w:t>
      </w:r>
      <w:r w:rsidR="001E07F0" w:rsidRPr="00186BE2">
        <w:rPr>
          <w:b/>
          <w:bCs/>
          <w:sz w:val="20"/>
          <w:szCs w:val="20"/>
        </w:rPr>
        <w:t xml:space="preserve">guins par région à la date du </w:t>
      </w:r>
      <w:r w:rsidR="00173CEF" w:rsidRPr="00186BE2">
        <w:rPr>
          <w:b/>
          <w:bCs/>
          <w:sz w:val="20"/>
          <w:szCs w:val="20"/>
        </w:rPr>
        <w:t>1</w:t>
      </w:r>
      <w:r w:rsidR="00186BE2" w:rsidRPr="00186BE2">
        <w:rPr>
          <w:b/>
          <w:bCs/>
          <w:sz w:val="20"/>
          <w:szCs w:val="20"/>
        </w:rPr>
        <w:t>8</w:t>
      </w:r>
      <w:r w:rsidRPr="00186BE2">
        <w:rPr>
          <w:b/>
          <w:bCs/>
          <w:sz w:val="20"/>
          <w:szCs w:val="20"/>
        </w:rPr>
        <w:t>/0</w:t>
      </w:r>
      <w:r w:rsidR="00AD0297" w:rsidRPr="00186BE2">
        <w:rPr>
          <w:b/>
          <w:bCs/>
          <w:sz w:val="20"/>
          <w:szCs w:val="20"/>
        </w:rPr>
        <w:t>4</w:t>
      </w:r>
      <w:r w:rsidRPr="00186BE2">
        <w:rPr>
          <w:b/>
          <w:bCs/>
          <w:sz w:val="20"/>
          <w:szCs w:val="20"/>
        </w:rPr>
        <w:t>/2021 :</w:t>
      </w:r>
    </w:p>
    <w:tbl>
      <w:tblPr>
        <w:tblW w:w="10505" w:type="dxa"/>
        <w:tblInd w:w="55" w:type="dxa"/>
        <w:tblCellMar>
          <w:left w:w="70" w:type="dxa"/>
          <w:right w:w="70" w:type="dxa"/>
        </w:tblCellMar>
        <w:tblLook w:val="04A0" w:firstRow="1" w:lastRow="0" w:firstColumn="1" w:lastColumn="0" w:noHBand="0" w:noVBand="1"/>
      </w:tblPr>
      <w:tblGrid>
        <w:gridCol w:w="1354"/>
        <w:gridCol w:w="1223"/>
        <w:gridCol w:w="1005"/>
        <w:gridCol w:w="917"/>
        <w:gridCol w:w="651"/>
        <w:gridCol w:w="1403"/>
        <w:gridCol w:w="709"/>
        <w:gridCol w:w="1289"/>
        <w:gridCol w:w="1986"/>
      </w:tblGrid>
      <w:tr w:rsidR="00186BE2" w:rsidRPr="00186BE2" w:rsidTr="00186BE2">
        <w:trPr>
          <w:trHeight w:val="209"/>
        </w:trPr>
        <w:tc>
          <w:tcPr>
            <w:tcW w:w="1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Régions</w:t>
            </w:r>
          </w:p>
        </w:tc>
        <w:tc>
          <w:tcPr>
            <w:tcW w:w="1223" w:type="dxa"/>
            <w:tcBorders>
              <w:top w:val="single" w:sz="4" w:space="0" w:color="auto"/>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VIH</w:t>
            </w:r>
          </w:p>
        </w:tc>
        <w:tc>
          <w:tcPr>
            <w:tcW w:w="1005" w:type="dxa"/>
            <w:tcBorders>
              <w:top w:val="single" w:sz="4" w:space="0" w:color="auto"/>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VHB</w:t>
            </w:r>
          </w:p>
        </w:tc>
        <w:tc>
          <w:tcPr>
            <w:tcW w:w="917" w:type="dxa"/>
            <w:tcBorders>
              <w:top w:val="single" w:sz="4" w:space="0" w:color="auto"/>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VHC</w:t>
            </w:r>
          </w:p>
        </w:tc>
        <w:tc>
          <w:tcPr>
            <w:tcW w:w="619" w:type="dxa"/>
            <w:tcBorders>
              <w:top w:val="single" w:sz="4" w:space="0" w:color="auto"/>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VDRL</w:t>
            </w:r>
          </w:p>
        </w:tc>
        <w:tc>
          <w:tcPr>
            <w:tcW w:w="1403" w:type="dxa"/>
            <w:tcBorders>
              <w:top w:val="single" w:sz="4" w:space="0" w:color="auto"/>
              <w:left w:val="nil"/>
              <w:bottom w:val="single" w:sz="4" w:space="0" w:color="auto"/>
              <w:right w:val="single" w:sz="4" w:space="0" w:color="auto"/>
            </w:tcBorders>
            <w:shd w:val="clear" w:color="auto" w:fill="auto"/>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groupage (série)</w:t>
            </w:r>
          </w:p>
        </w:tc>
        <w:tc>
          <w:tcPr>
            <w:tcW w:w="709" w:type="dxa"/>
            <w:tcBorders>
              <w:top w:val="single" w:sz="4" w:space="0" w:color="auto"/>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Gants</w:t>
            </w:r>
          </w:p>
        </w:tc>
        <w:tc>
          <w:tcPr>
            <w:tcW w:w="1289" w:type="dxa"/>
            <w:tcBorders>
              <w:top w:val="single" w:sz="4" w:space="0" w:color="auto"/>
              <w:left w:val="nil"/>
              <w:bottom w:val="single" w:sz="4" w:space="0" w:color="auto"/>
              <w:right w:val="single" w:sz="4" w:space="0" w:color="auto"/>
            </w:tcBorders>
            <w:shd w:val="clear" w:color="auto" w:fill="auto"/>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Poches vides</w:t>
            </w:r>
          </w:p>
        </w:tc>
        <w:tc>
          <w:tcPr>
            <w:tcW w:w="1986" w:type="dxa"/>
            <w:tcBorders>
              <w:top w:val="single" w:sz="4" w:space="0" w:color="auto"/>
              <w:left w:val="nil"/>
              <w:bottom w:val="single" w:sz="4" w:space="0" w:color="auto"/>
              <w:right w:val="single" w:sz="4" w:space="0" w:color="auto"/>
            </w:tcBorders>
            <w:shd w:val="clear" w:color="auto" w:fill="auto"/>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Produits sanguins</w:t>
            </w:r>
          </w:p>
        </w:tc>
      </w:tr>
      <w:tr w:rsidR="00186BE2" w:rsidRPr="00186BE2" w:rsidTr="00186BE2">
        <w:trPr>
          <w:trHeight w:val="50"/>
        </w:trPr>
        <w:tc>
          <w:tcPr>
            <w:tcW w:w="1354" w:type="dxa"/>
            <w:tcBorders>
              <w:top w:val="nil"/>
              <w:left w:val="single" w:sz="4" w:space="0" w:color="auto"/>
              <w:bottom w:val="single" w:sz="4" w:space="0" w:color="auto"/>
              <w:right w:val="single" w:sz="4" w:space="0" w:color="auto"/>
            </w:tcBorders>
            <w:shd w:val="clear" w:color="auto" w:fill="auto"/>
            <w:noWrap/>
            <w:vAlign w:val="center"/>
            <w:hideMark/>
          </w:tcPr>
          <w:p w:rsidR="00186BE2" w:rsidRPr="00186BE2" w:rsidRDefault="00186BE2" w:rsidP="00186BE2">
            <w:pPr>
              <w:rPr>
                <w:rFonts w:eastAsia="Times New Roman"/>
                <w:noProof w:val="0"/>
                <w:sz w:val="18"/>
                <w:szCs w:val="18"/>
              </w:rPr>
            </w:pPr>
            <w:r w:rsidRPr="00186BE2">
              <w:rPr>
                <w:rFonts w:eastAsia="Times New Roman"/>
                <w:noProof w:val="0"/>
                <w:sz w:val="18"/>
                <w:szCs w:val="18"/>
              </w:rPr>
              <w:t>Kayes</w:t>
            </w:r>
          </w:p>
        </w:tc>
        <w:tc>
          <w:tcPr>
            <w:tcW w:w="122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1340</w:t>
            </w:r>
          </w:p>
        </w:tc>
        <w:tc>
          <w:tcPr>
            <w:tcW w:w="1005"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1000</w:t>
            </w:r>
          </w:p>
        </w:tc>
        <w:tc>
          <w:tcPr>
            <w:tcW w:w="917"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1170</w:t>
            </w:r>
          </w:p>
        </w:tc>
        <w:tc>
          <w:tcPr>
            <w:tcW w:w="61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15</w:t>
            </w:r>
          </w:p>
        </w:tc>
        <w:tc>
          <w:tcPr>
            <w:tcW w:w="1403" w:type="dxa"/>
            <w:tcBorders>
              <w:top w:val="nil"/>
              <w:left w:val="nil"/>
              <w:bottom w:val="single" w:sz="4" w:space="0" w:color="auto"/>
              <w:right w:val="single" w:sz="4" w:space="0" w:color="auto"/>
            </w:tcBorders>
            <w:shd w:val="clear" w:color="auto" w:fill="auto"/>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10</w:t>
            </w:r>
          </w:p>
        </w:tc>
        <w:tc>
          <w:tcPr>
            <w:tcW w:w="70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4500</w:t>
            </w:r>
          </w:p>
        </w:tc>
        <w:tc>
          <w:tcPr>
            <w:tcW w:w="1289" w:type="dxa"/>
            <w:tcBorders>
              <w:top w:val="nil"/>
              <w:left w:val="nil"/>
              <w:bottom w:val="single" w:sz="4" w:space="0" w:color="auto"/>
              <w:right w:val="single" w:sz="4" w:space="0" w:color="auto"/>
            </w:tcBorders>
            <w:shd w:val="clear" w:color="auto" w:fill="auto"/>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2030</w:t>
            </w:r>
          </w:p>
        </w:tc>
        <w:tc>
          <w:tcPr>
            <w:tcW w:w="1986" w:type="dxa"/>
            <w:tcBorders>
              <w:top w:val="nil"/>
              <w:left w:val="nil"/>
              <w:bottom w:val="single" w:sz="4" w:space="0" w:color="auto"/>
              <w:right w:val="single" w:sz="4" w:space="0" w:color="auto"/>
            </w:tcBorders>
            <w:shd w:val="clear" w:color="auto" w:fill="auto"/>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25</w:t>
            </w:r>
          </w:p>
        </w:tc>
      </w:tr>
      <w:tr w:rsidR="00186BE2" w:rsidRPr="00186BE2" w:rsidTr="00186BE2">
        <w:trPr>
          <w:trHeight w:val="5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186BE2" w:rsidRPr="00186BE2" w:rsidRDefault="00186BE2" w:rsidP="00186BE2">
            <w:pPr>
              <w:rPr>
                <w:rFonts w:eastAsia="Times New Roman"/>
                <w:noProof w:val="0"/>
                <w:sz w:val="18"/>
                <w:szCs w:val="18"/>
              </w:rPr>
            </w:pPr>
            <w:r w:rsidRPr="00186BE2">
              <w:rPr>
                <w:rFonts w:eastAsia="Times New Roman"/>
                <w:noProof w:val="0"/>
                <w:sz w:val="18"/>
                <w:szCs w:val="18"/>
              </w:rPr>
              <w:t>Koulikoro</w:t>
            </w:r>
          </w:p>
        </w:tc>
        <w:tc>
          <w:tcPr>
            <w:tcW w:w="122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1261</w:t>
            </w:r>
          </w:p>
        </w:tc>
        <w:tc>
          <w:tcPr>
            <w:tcW w:w="1005"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1115</w:t>
            </w:r>
          </w:p>
        </w:tc>
        <w:tc>
          <w:tcPr>
            <w:tcW w:w="917"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1110</w:t>
            </w:r>
          </w:p>
        </w:tc>
        <w:tc>
          <w:tcPr>
            <w:tcW w:w="61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21</w:t>
            </w:r>
          </w:p>
        </w:tc>
        <w:tc>
          <w:tcPr>
            <w:tcW w:w="140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14</w:t>
            </w:r>
          </w:p>
        </w:tc>
        <w:tc>
          <w:tcPr>
            <w:tcW w:w="70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800</w:t>
            </w:r>
          </w:p>
        </w:tc>
        <w:tc>
          <w:tcPr>
            <w:tcW w:w="128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1020</w:t>
            </w:r>
          </w:p>
        </w:tc>
        <w:tc>
          <w:tcPr>
            <w:tcW w:w="1986"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110</w:t>
            </w:r>
          </w:p>
        </w:tc>
      </w:tr>
      <w:tr w:rsidR="00186BE2" w:rsidRPr="00186BE2" w:rsidTr="00C00CBD">
        <w:trPr>
          <w:trHeight w:val="5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186BE2" w:rsidRPr="00186BE2" w:rsidRDefault="00186BE2" w:rsidP="00186BE2">
            <w:pPr>
              <w:rPr>
                <w:rFonts w:eastAsia="Times New Roman"/>
                <w:noProof w:val="0"/>
                <w:sz w:val="18"/>
                <w:szCs w:val="18"/>
              </w:rPr>
            </w:pPr>
            <w:r w:rsidRPr="00186BE2">
              <w:rPr>
                <w:rFonts w:eastAsia="Times New Roman"/>
                <w:noProof w:val="0"/>
                <w:sz w:val="18"/>
                <w:szCs w:val="18"/>
              </w:rPr>
              <w:t>Sikasso</w:t>
            </w:r>
          </w:p>
        </w:tc>
        <w:tc>
          <w:tcPr>
            <w:tcW w:w="122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7000</w:t>
            </w:r>
          </w:p>
        </w:tc>
        <w:tc>
          <w:tcPr>
            <w:tcW w:w="1005"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1715</w:t>
            </w:r>
          </w:p>
        </w:tc>
        <w:tc>
          <w:tcPr>
            <w:tcW w:w="917"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1420</w:t>
            </w:r>
          </w:p>
        </w:tc>
        <w:tc>
          <w:tcPr>
            <w:tcW w:w="61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190</w:t>
            </w:r>
          </w:p>
        </w:tc>
        <w:tc>
          <w:tcPr>
            <w:tcW w:w="140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12</w:t>
            </w:r>
          </w:p>
        </w:tc>
        <w:tc>
          <w:tcPr>
            <w:tcW w:w="70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13700</w:t>
            </w:r>
          </w:p>
        </w:tc>
        <w:tc>
          <w:tcPr>
            <w:tcW w:w="128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1150</w:t>
            </w:r>
          </w:p>
        </w:tc>
        <w:tc>
          <w:tcPr>
            <w:tcW w:w="1986"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130</w:t>
            </w:r>
          </w:p>
        </w:tc>
      </w:tr>
      <w:tr w:rsidR="00186BE2" w:rsidRPr="00186BE2" w:rsidTr="00C00CBD">
        <w:trPr>
          <w:trHeight w:val="5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186BE2" w:rsidRPr="00186BE2" w:rsidRDefault="00186BE2" w:rsidP="00186BE2">
            <w:pPr>
              <w:rPr>
                <w:rFonts w:eastAsia="Times New Roman"/>
                <w:noProof w:val="0"/>
                <w:sz w:val="18"/>
                <w:szCs w:val="18"/>
              </w:rPr>
            </w:pPr>
            <w:r w:rsidRPr="00186BE2">
              <w:rPr>
                <w:rFonts w:eastAsia="Times New Roman"/>
                <w:noProof w:val="0"/>
                <w:sz w:val="18"/>
                <w:szCs w:val="18"/>
              </w:rPr>
              <w:t>Segou</w:t>
            </w:r>
          </w:p>
        </w:tc>
        <w:tc>
          <w:tcPr>
            <w:tcW w:w="122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510</w:t>
            </w:r>
          </w:p>
        </w:tc>
        <w:tc>
          <w:tcPr>
            <w:tcW w:w="1005"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1050</w:t>
            </w:r>
          </w:p>
        </w:tc>
        <w:tc>
          <w:tcPr>
            <w:tcW w:w="917"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1250</w:t>
            </w:r>
          </w:p>
        </w:tc>
        <w:tc>
          <w:tcPr>
            <w:tcW w:w="61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990</w:t>
            </w:r>
          </w:p>
        </w:tc>
        <w:tc>
          <w:tcPr>
            <w:tcW w:w="140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18</w:t>
            </w:r>
          </w:p>
        </w:tc>
        <w:tc>
          <w:tcPr>
            <w:tcW w:w="70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410</w:t>
            </w:r>
          </w:p>
        </w:tc>
        <w:tc>
          <w:tcPr>
            <w:tcW w:w="128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240</w:t>
            </w:r>
          </w:p>
        </w:tc>
        <w:tc>
          <w:tcPr>
            <w:tcW w:w="1986"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70</w:t>
            </w:r>
          </w:p>
        </w:tc>
      </w:tr>
      <w:tr w:rsidR="00186BE2" w:rsidRPr="00186BE2" w:rsidTr="00C00CBD">
        <w:trPr>
          <w:trHeight w:val="5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186BE2" w:rsidRPr="00186BE2" w:rsidRDefault="00186BE2" w:rsidP="00186BE2">
            <w:pPr>
              <w:rPr>
                <w:rFonts w:eastAsia="Times New Roman"/>
                <w:noProof w:val="0"/>
                <w:sz w:val="18"/>
                <w:szCs w:val="18"/>
              </w:rPr>
            </w:pPr>
            <w:r w:rsidRPr="00186BE2">
              <w:rPr>
                <w:rFonts w:eastAsia="Times New Roman"/>
                <w:noProof w:val="0"/>
                <w:sz w:val="18"/>
                <w:szCs w:val="18"/>
              </w:rPr>
              <w:t>Mopti</w:t>
            </w:r>
          </w:p>
        </w:tc>
        <w:tc>
          <w:tcPr>
            <w:tcW w:w="122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8010</w:t>
            </w:r>
          </w:p>
        </w:tc>
        <w:tc>
          <w:tcPr>
            <w:tcW w:w="1005"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3310</w:t>
            </w:r>
          </w:p>
        </w:tc>
        <w:tc>
          <w:tcPr>
            <w:tcW w:w="917"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3450</w:t>
            </w:r>
          </w:p>
        </w:tc>
        <w:tc>
          <w:tcPr>
            <w:tcW w:w="61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600</w:t>
            </w:r>
          </w:p>
        </w:tc>
        <w:tc>
          <w:tcPr>
            <w:tcW w:w="140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32</w:t>
            </w:r>
          </w:p>
        </w:tc>
        <w:tc>
          <w:tcPr>
            <w:tcW w:w="70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4240</w:t>
            </w:r>
          </w:p>
        </w:tc>
        <w:tc>
          <w:tcPr>
            <w:tcW w:w="128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2000</w:t>
            </w:r>
          </w:p>
        </w:tc>
        <w:tc>
          <w:tcPr>
            <w:tcW w:w="1986"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180</w:t>
            </w:r>
          </w:p>
        </w:tc>
      </w:tr>
      <w:tr w:rsidR="00186BE2" w:rsidRPr="00186BE2" w:rsidTr="00C00CBD">
        <w:trPr>
          <w:trHeight w:val="5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186BE2" w:rsidRPr="00186BE2" w:rsidRDefault="00186BE2" w:rsidP="00186BE2">
            <w:pPr>
              <w:rPr>
                <w:rFonts w:eastAsia="Times New Roman"/>
                <w:noProof w:val="0"/>
                <w:sz w:val="18"/>
                <w:szCs w:val="18"/>
              </w:rPr>
            </w:pPr>
            <w:r w:rsidRPr="00186BE2">
              <w:rPr>
                <w:rFonts w:eastAsia="Times New Roman"/>
                <w:noProof w:val="0"/>
                <w:sz w:val="18"/>
                <w:szCs w:val="18"/>
              </w:rPr>
              <w:t>Tombouctou</w:t>
            </w:r>
          </w:p>
        </w:tc>
        <w:tc>
          <w:tcPr>
            <w:tcW w:w="122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2980</w:t>
            </w:r>
          </w:p>
        </w:tc>
        <w:tc>
          <w:tcPr>
            <w:tcW w:w="1005"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270</w:t>
            </w:r>
          </w:p>
        </w:tc>
        <w:tc>
          <w:tcPr>
            <w:tcW w:w="917"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300</w:t>
            </w:r>
          </w:p>
        </w:tc>
        <w:tc>
          <w:tcPr>
            <w:tcW w:w="61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410</w:t>
            </w:r>
          </w:p>
        </w:tc>
        <w:tc>
          <w:tcPr>
            <w:tcW w:w="140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15</w:t>
            </w:r>
          </w:p>
        </w:tc>
        <w:tc>
          <w:tcPr>
            <w:tcW w:w="70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230</w:t>
            </w:r>
          </w:p>
        </w:tc>
        <w:tc>
          <w:tcPr>
            <w:tcW w:w="128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170</w:t>
            </w:r>
          </w:p>
        </w:tc>
        <w:tc>
          <w:tcPr>
            <w:tcW w:w="1986"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14</w:t>
            </w:r>
          </w:p>
        </w:tc>
      </w:tr>
      <w:tr w:rsidR="00186BE2" w:rsidRPr="00186BE2" w:rsidTr="00C00CBD">
        <w:trPr>
          <w:trHeight w:val="5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186BE2" w:rsidRPr="00186BE2" w:rsidRDefault="00186BE2" w:rsidP="00186BE2">
            <w:pPr>
              <w:rPr>
                <w:rFonts w:eastAsia="Times New Roman"/>
                <w:noProof w:val="0"/>
                <w:sz w:val="18"/>
                <w:szCs w:val="18"/>
              </w:rPr>
            </w:pPr>
            <w:r w:rsidRPr="00186BE2">
              <w:rPr>
                <w:rFonts w:eastAsia="Times New Roman"/>
                <w:noProof w:val="0"/>
                <w:sz w:val="18"/>
                <w:szCs w:val="18"/>
              </w:rPr>
              <w:t>Gao</w:t>
            </w:r>
          </w:p>
        </w:tc>
        <w:tc>
          <w:tcPr>
            <w:tcW w:w="122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410</w:t>
            </w:r>
          </w:p>
        </w:tc>
        <w:tc>
          <w:tcPr>
            <w:tcW w:w="1005"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320</w:t>
            </w:r>
          </w:p>
        </w:tc>
        <w:tc>
          <w:tcPr>
            <w:tcW w:w="917"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250</w:t>
            </w:r>
          </w:p>
        </w:tc>
        <w:tc>
          <w:tcPr>
            <w:tcW w:w="61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85</w:t>
            </w:r>
          </w:p>
        </w:tc>
        <w:tc>
          <w:tcPr>
            <w:tcW w:w="140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10</w:t>
            </w:r>
          </w:p>
        </w:tc>
        <w:tc>
          <w:tcPr>
            <w:tcW w:w="70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50</w:t>
            </w:r>
          </w:p>
        </w:tc>
        <w:tc>
          <w:tcPr>
            <w:tcW w:w="128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210</w:t>
            </w:r>
          </w:p>
        </w:tc>
        <w:tc>
          <w:tcPr>
            <w:tcW w:w="1986"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30</w:t>
            </w:r>
          </w:p>
        </w:tc>
      </w:tr>
      <w:tr w:rsidR="00186BE2" w:rsidRPr="00186BE2" w:rsidTr="00C00CBD">
        <w:trPr>
          <w:trHeight w:val="5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186BE2" w:rsidRPr="00186BE2" w:rsidRDefault="00186BE2" w:rsidP="00186BE2">
            <w:pPr>
              <w:rPr>
                <w:rFonts w:eastAsia="Times New Roman"/>
                <w:noProof w:val="0"/>
                <w:sz w:val="18"/>
                <w:szCs w:val="18"/>
              </w:rPr>
            </w:pPr>
            <w:r w:rsidRPr="00186BE2">
              <w:rPr>
                <w:rFonts w:eastAsia="Times New Roman"/>
                <w:noProof w:val="0"/>
                <w:sz w:val="18"/>
                <w:szCs w:val="18"/>
              </w:rPr>
              <w:t>Kidal</w:t>
            </w:r>
          </w:p>
        </w:tc>
        <w:tc>
          <w:tcPr>
            <w:tcW w:w="122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1005"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917"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61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140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70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128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1986"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r>
      <w:tr w:rsidR="00186BE2" w:rsidRPr="00186BE2" w:rsidTr="00C00CBD">
        <w:trPr>
          <w:trHeight w:val="5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186BE2" w:rsidRPr="00186BE2" w:rsidRDefault="00186BE2" w:rsidP="00186BE2">
            <w:pPr>
              <w:rPr>
                <w:rFonts w:eastAsia="Times New Roman"/>
                <w:noProof w:val="0"/>
                <w:sz w:val="18"/>
                <w:szCs w:val="18"/>
              </w:rPr>
            </w:pPr>
            <w:r w:rsidRPr="00186BE2">
              <w:rPr>
                <w:rFonts w:eastAsia="Times New Roman"/>
                <w:noProof w:val="0"/>
                <w:sz w:val="18"/>
                <w:szCs w:val="18"/>
              </w:rPr>
              <w:t>Menaka</w:t>
            </w:r>
          </w:p>
        </w:tc>
        <w:tc>
          <w:tcPr>
            <w:tcW w:w="122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720</w:t>
            </w:r>
          </w:p>
        </w:tc>
        <w:tc>
          <w:tcPr>
            <w:tcW w:w="1005"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150</w:t>
            </w:r>
          </w:p>
        </w:tc>
        <w:tc>
          <w:tcPr>
            <w:tcW w:w="917"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60</w:t>
            </w:r>
          </w:p>
        </w:tc>
        <w:tc>
          <w:tcPr>
            <w:tcW w:w="61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152</w:t>
            </w:r>
          </w:p>
        </w:tc>
        <w:tc>
          <w:tcPr>
            <w:tcW w:w="140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3</w:t>
            </w:r>
          </w:p>
        </w:tc>
        <w:tc>
          <w:tcPr>
            <w:tcW w:w="70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70</w:t>
            </w:r>
          </w:p>
        </w:tc>
        <w:tc>
          <w:tcPr>
            <w:tcW w:w="128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40</w:t>
            </w:r>
          </w:p>
        </w:tc>
        <w:tc>
          <w:tcPr>
            <w:tcW w:w="1986"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4</w:t>
            </w:r>
          </w:p>
        </w:tc>
      </w:tr>
      <w:tr w:rsidR="00186BE2" w:rsidRPr="00186BE2" w:rsidTr="00C00CBD">
        <w:trPr>
          <w:trHeight w:val="5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186BE2" w:rsidRPr="00186BE2" w:rsidRDefault="00186BE2" w:rsidP="00186BE2">
            <w:pPr>
              <w:rPr>
                <w:rFonts w:eastAsia="Times New Roman"/>
                <w:noProof w:val="0"/>
                <w:sz w:val="18"/>
                <w:szCs w:val="18"/>
              </w:rPr>
            </w:pPr>
            <w:r w:rsidRPr="00186BE2">
              <w:rPr>
                <w:rFonts w:eastAsia="Times New Roman"/>
                <w:noProof w:val="0"/>
                <w:sz w:val="18"/>
                <w:szCs w:val="18"/>
              </w:rPr>
              <w:t>Taoudenit</w:t>
            </w:r>
          </w:p>
        </w:tc>
        <w:tc>
          <w:tcPr>
            <w:tcW w:w="122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1005"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917"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61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140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70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128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c>
          <w:tcPr>
            <w:tcW w:w="1986"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NP</w:t>
            </w:r>
          </w:p>
        </w:tc>
      </w:tr>
      <w:tr w:rsidR="00186BE2" w:rsidRPr="00186BE2" w:rsidTr="00C00CBD">
        <w:trPr>
          <w:trHeight w:val="50"/>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186BE2" w:rsidRPr="00186BE2" w:rsidRDefault="00186BE2" w:rsidP="00186BE2">
            <w:pPr>
              <w:rPr>
                <w:rFonts w:eastAsia="Times New Roman"/>
                <w:noProof w:val="0"/>
                <w:sz w:val="18"/>
                <w:szCs w:val="18"/>
              </w:rPr>
            </w:pPr>
            <w:r w:rsidRPr="00186BE2">
              <w:rPr>
                <w:rFonts w:eastAsia="Times New Roman"/>
                <w:noProof w:val="0"/>
                <w:sz w:val="18"/>
                <w:szCs w:val="18"/>
              </w:rPr>
              <w:t>Bamako</w:t>
            </w:r>
          </w:p>
        </w:tc>
        <w:tc>
          <w:tcPr>
            <w:tcW w:w="122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13700</w:t>
            </w:r>
          </w:p>
        </w:tc>
        <w:tc>
          <w:tcPr>
            <w:tcW w:w="1005"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13700</w:t>
            </w:r>
          </w:p>
        </w:tc>
        <w:tc>
          <w:tcPr>
            <w:tcW w:w="917"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13700</w:t>
            </w:r>
          </w:p>
        </w:tc>
        <w:tc>
          <w:tcPr>
            <w:tcW w:w="61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13700</w:t>
            </w:r>
          </w:p>
        </w:tc>
        <w:tc>
          <w:tcPr>
            <w:tcW w:w="1403"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32</w:t>
            </w:r>
          </w:p>
        </w:tc>
        <w:tc>
          <w:tcPr>
            <w:tcW w:w="70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20</w:t>
            </w:r>
          </w:p>
        </w:tc>
        <w:tc>
          <w:tcPr>
            <w:tcW w:w="1289"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13570</w:t>
            </w:r>
          </w:p>
        </w:tc>
        <w:tc>
          <w:tcPr>
            <w:tcW w:w="1986" w:type="dxa"/>
            <w:tcBorders>
              <w:top w:val="nil"/>
              <w:left w:val="nil"/>
              <w:bottom w:val="single" w:sz="4" w:space="0" w:color="auto"/>
              <w:right w:val="single" w:sz="4" w:space="0" w:color="auto"/>
            </w:tcBorders>
            <w:shd w:val="clear" w:color="auto" w:fill="auto"/>
            <w:noWrap/>
            <w:hideMark/>
          </w:tcPr>
          <w:p w:rsidR="00186BE2" w:rsidRPr="00186BE2" w:rsidRDefault="00186BE2" w:rsidP="00186BE2">
            <w:pPr>
              <w:jc w:val="center"/>
              <w:rPr>
                <w:rFonts w:eastAsia="Times New Roman"/>
                <w:noProof w:val="0"/>
                <w:sz w:val="18"/>
                <w:szCs w:val="18"/>
              </w:rPr>
            </w:pPr>
            <w:r w:rsidRPr="00186BE2">
              <w:rPr>
                <w:rFonts w:eastAsia="Times New Roman"/>
                <w:noProof w:val="0"/>
                <w:sz w:val="18"/>
                <w:szCs w:val="18"/>
              </w:rPr>
              <w:t>220</w:t>
            </w:r>
          </w:p>
        </w:tc>
      </w:tr>
      <w:tr w:rsidR="00186BE2" w:rsidRPr="00186BE2" w:rsidTr="00186BE2">
        <w:trPr>
          <w:trHeight w:val="234"/>
        </w:trPr>
        <w:tc>
          <w:tcPr>
            <w:tcW w:w="1354" w:type="dxa"/>
            <w:tcBorders>
              <w:top w:val="nil"/>
              <w:left w:val="single" w:sz="4" w:space="0" w:color="auto"/>
              <w:bottom w:val="single" w:sz="4" w:space="0" w:color="auto"/>
              <w:right w:val="single" w:sz="4" w:space="0" w:color="auto"/>
            </w:tcBorders>
            <w:shd w:val="clear" w:color="000000" w:fill="D9D9D9"/>
            <w:noWrap/>
            <w:vAlign w:val="bottom"/>
            <w:hideMark/>
          </w:tcPr>
          <w:p w:rsidR="00186BE2" w:rsidRPr="00186BE2" w:rsidRDefault="00186BE2" w:rsidP="00186BE2">
            <w:pPr>
              <w:rPr>
                <w:rFonts w:eastAsia="Times New Roman"/>
                <w:b/>
                <w:bCs/>
                <w:noProof w:val="0"/>
                <w:color w:val="000000"/>
                <w:sz w:val="18"/>
                <w:szCs w:val="18"/>
              </w:rPr>
            </w:pPr>
            <w:r w:rsidRPr="00186BE2">
              <w:rPr>
                <w:rFonts w:eastAsia="Times New Roman"/>
                <w:b/>
                <w:bCs/>
                <w:noProof w:val="0"/>
                <w:color w:val="000000"/>
                <w:sz w:val="18"/>
                <w:szCs w:val="18"/>
              </w:rPr>
              <w:t>Total</w:t>
            </w:r>
          </w:p>
        </w:tc>
        <w:tc>
          <w:tcPr>
            <w:tcW w:w="1223" w:type="dxa"/>
            <w:tcBorders>
              <w:top w:val="nil"/>
              <w:left w:val="nil"/>
              <w:bottom w:val="single" w:sz="4" w:space="0" w:color="auto"/>
              <w:right w:val="single" w:sz="4" w:space="0" w:color="auto"/>
            </w:tcBorders>
            <w:shd w:val="clear" w:color="000000" w:fill="D9D9D9"/>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35931</w:t>
            </w:r>
          </w:p>
        </w:tc>
        <w:tc>
          <w:tcPr>
            <w:tcW w:w="1005" w:type="dxa"/>
            <w:tcBorders>
              <w:top w:val="nil"/>
              <w:left w:val="nil"/>
              <w:bottom w:val="single" w:sz="4" w:space="0" w:color="auto"/>
              <w:right w:val="single" w:sz="4" w:space="0" w:color="auto"/>
            </w:tcBorders>
            <w:shd w:val="clear" w:color="000000" w:fill="D9D9D9"/>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22630</w:t>
            </w:r>
          </w:p>
        </w:tc>
        <w:tc>
          <w:tcPr>
            <w:tcW w:w="917" w:type="dxa"/>
            <w:tcBorders>
              <w:top w:val="nil"/>
              <w:left w:val="nil"/>
              <w:bottom w:val="single" w:sz="4" w:space="0" w:color="auto"/>
              <w:right w:val="single" w:sz="4" w:space="0" w:color="auto"/>
            </w:tcBorders>
            <w:shd w:val="clear" w:color="000000" w:fill="D9D9D9"/>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22710</w:t>
            </w:r>
          </w:p>
        </w:tc>
        <w:tc>
          <w:tcPr>
            <w:tcW w:w="619" w:type="dxa"/>
            <w:tcBorders>
              <w:top w:val="nil"/>
              <w:left w:val="nil"/>
              <w:bottom w:val="single" w:sz="4" w:space="0" w:color="auto"/>
              <w:right w:val="single" w:sz="4" w:space="0" w:color="auto"/>
            </w:tcBorders>
            <w:shd w:val="clear" w:color="000000" w:fill="D9D9D9"/>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16163</w:t>
            </w:r>
          </w:p>
        </w:tc>
        <w:tc>
          <w:tcPr>
            <w:tcW w:w="1403" w:type="dxa"/>
            <w:tcBorders>
              <w:top w:val="nil"/>
              <w:left w:val="nil"/>
              <w:bottom w:val="single" w:sz="4" w:space="0" w:color="auto"/>
              <w:right w:val="single" w:sz="4" w:space="0" w:color="auto"/>
            </w:tcBorders>
            <w:shd w:val="clear" w:color="000000" w:fill="D9D9D9"/>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146</w:t>
            </w:r>
          </w:p>
        </w:tc>
        <w:tc>
          <w:tcPr>
            <w:tcW w:w="709" w:type="dxa"/>
            <w:tcBorders>
              <w:top w:val="nil"/>
              <w:left w:val="nil"/>
              <w:bottom w:val="single" w:sz="4" w:space="0" w:color="auto"/>
              <w:right w:val="single" w:sz="4" w:space="0" w:color="auto"/>
            </w:tcBorders>
            <w:shd w:val="clear" w:color="000000" w:fill="D9D9D9"/>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24020</w:t>
            </w:r>
          </w:p>
        </w:tc>
        <w:tc>
          <w:tcPr>
            <w:tcW w:w="1289" w:type="dxa"/>
            <w:tcBorders>
              <w:top w:val="nil"/>
              <w:left w:val="nil"/>
              <w:bottom w:val="single" w:sz="4" w:space="0" w:color="auto"/>
              <w:right w:val="single" w:sz="4" w:space="0" w:color="auto"/>
            </w:tcBorders>
            <w:shd w:val="clear" w:color="000000" w:fill="D9D9D9"/>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20430</w:t>
            </w:r>
          </w:p>
        </w:tc>
        <w:tc>
          <w:tcPr>
            <w:tcW w:w="1986" w:type="dxa"/>
            <w:tcBorders>
              <w:top w:val="nil"/>
              <w:left w:val="nil"/>
              <w:bottom w:val="single" w:sz="4" w:space="0" w:color="auto"/>
              <w:right w:val="single" w:sz="4" w:space="0" w:color="auto"/>
            </w:tcBorders>
            <w:shd w:val="clear" w:color="000000" w:fill="D9D9D9"/>
            <w:noWrap/>
            <w:hideMark/>
          </w:tcPr>
          <w:p w:rsidR="00186BE2" w:rsidRPr="00186BE2" w:rsidRDefault="00186BE2" w:rsidP="00186BE2">
            <w:pPr>
              <w:jc w:val="center"/>
              <w:rPr>
                <w:rFonts w:eastAsia="Times New Roman"/>
                <w:b/>
                <w:bCs/>
                <w:noProof w:val="0"/>
                <w:color w:val="000000"/>
                <w:sz w:val="18"/>
                <w:szCs w:val="18"/>
              </w:rPr>
            </w:pPr>
            <w:r w:rsidRPr="00186BE2">
              <w:rPr>
                <w:rFonts w:eastAsia="Times New Roman"/>
                <w:b/>
                <w:bCs/>
                <w:noProof w:val="0"/>
                <w:color w:val="000000"/>
                <w:sz w:val="18"/>
                <w:szCs w:val="18"/>
              </w:rPr>
              <w:t>783</w:t>
            </w:r>
          </w:p>
        </w:tc>
      </w:tr>
    </w:tbl>
    <w:p w:rsidR="00AD0297" w:rsidRPr="00186BE2" w:rsidRDefault="00097BE3" w:rsidP="006528A5">
      <w:pPr>
        <w:rPr>
          <w:rFonts w:eastAsia="Times New Roman"/>
          <w:sz w:val="20"/>
          <w:szCs w:val="20"/>
        </w:rPr>
      </w:pPr>
      <w:r w:rsidRPr="00186BE2">
        <w:rPr>
          <w:rFonts w:eastAsia="Times New Roman"/>
          <w:sz w:val="20"/>
          <w:szCs w:val="20"/>
        </w:rPr>
        <w:t>NA : non applicable</w:t>
      </w:r>
      <w:r w:rsidR="00251434" w:rsidRPr="00186BE2">
        <w:rPr>
          <w:rFonts w:eastAsia="Times New Roman"/>
          <w:sz w:val="20"/>
          <w:szCs w:val="20"/>
        </w:rPr>
        <w:t>.</w:t>
      </w:r>
      <w:r w:rsidRPr="00186BE2">
        <w:rPr>
          <w:rFonts w:eastAsia="Times New Roman"/>
          <w:sz w:val="20"/>
          <w:szCs w:val="20"/>
        </w:rPr>
        <w:t xml:space="preserve"> </w:t>
      </w:r>
      <w:r w:rsidR="00AD0297" w:rsidRPr="00186BE2">
        <w:rPr>
          <w:rFonts w:eastAsia="Times New Roman"/>
          <w:sz w:val="20"/>
          <w:szCs w:val="20"/>
        </w:rPr>
        <w:t>Les données de la région de Kidal et de Taoudenit ne sont pas parvenues.</w:t>
      </w:r>
    </w:p>
    <w:p w:rsidR="00500254" w:rsidRDefault="00500254" w:rsidP="006528A5">
      <w:pPr>
        <w:rPr>
          <w:bCs/>
          <w:color w:val="FF0000"/>
          <w:sz w:val="12"/>
        </w:rPr>
      </w:pPr>
      <w:bookmarkStart w:id="11" w:name="_Hlk56372683"/>
    </w:p>
    <w:p w:rsidR="00F34F49" w:rsidRDefault="00F34F49" w:rsidP="006528A5">
      <w:pPr>
        <w:rPr>
          <w:bCs/>
          <w:color w:val="FF0000"/>
          <w:sz w:val="12"/>
        </w:rPr>
      </w:pPr>
    </w:p>
    <w:p w:rsidR="00F34F49" w:rsidRDefault="00F34F49" w:rsidP="006528A5">
      <w:pPr>
        <w:rPr>
          <w:bCs/>
          <w:color w:val="FF0000"/>
          <w:sz w:val="12"/>
        </w:rPr>
      </w:pPr>
    </w:p>
    <w:p w:rsidR="00F34F49" w:rsidRDefault="00F34F49" w:rsidP="006528A5">
      <w:pPr>
        <w:rPr>
          <w:bCs/>
          <w:color w:val="FF0000"/>
          <w:sz w:val="12"/>
        </w:rPr>
      </w:pPr>
    </w:p>
    <w:p w:rsidR="00F34F49" w:rsidRDefault="00F34F49" w:rsidP="006528A5">
      <w:pPr>
        <w:rPr>
          <w:bCs/>
          <w:color w:val="FF0000"/>
          <w:sz w:val="12"/>
        </w:rPr>
      </w:pPr>
    </w:p>
    <w:p w:rsidR="00F34F49" w:rsidRDefault="00F34F49" w:rsidP="006528A5">
      <w:pPr>
        <w:rPr>
          <w:bCs/>
          <w:color w:val="FF0000"/>
          <w:sz w:val="12"/>
        </w:rPr>
      </w:pPr>
    </w:p>
    <w:p w:rsidR="00F34F49" w:rsidRDefault="00F34F49" w:rsidP="006528A5">
      <w:pPr>
        <w:rPr>
          <w:bCs/>
          <w:color w:val="FF0000"/>
          <w:sz w:val="12"/>
        </w:rPr>
      </w:pPr>
    </w:p>
    <w:p w:rsidR="00F34F49" w:rsidRPr="005B5911" w:rsidRDefault="00F34F49" w:rsidP="006528A5">
      <w:pPr>
        <w:rPr>
          <w:bCs/>
          <w:color w:val="FF0000"/>
          <w:sz w:val="12"/>
        </w:rPr>
      </w:pPr>
    </w:p>
    <w:bookmarkEnd w:id="11"/>
    <w:p w:rsidR="00F4276D" w:rsidRPr="00186BE2" w:rsidRDefault="00B50A99" w:rsidP="00B50A99">
      <w:pPr>
        <w:pStyle w:val="Paragraphedeliste"/>
        <w:numPr>
          <w:ilvl w:val="0"/>
          <w:numId w:val="1"/>
        </w:numPr>
        <w:rPr>
          <w:b/>
          <w:bCs/>
          <w:sz w:val="18"/>
          <w:szCs w:val="18"/>
        </w:rPr>
      </w:pPr>
      <w:r w:rsidRPr="00186BE2">
        <w:rPr>
          <w:b/>
          <w:bCs/>
          <w:sz w:val="18"/>
          <w:szCs w:val="18"/>
        </w:rPr>
        <w:t xml:space="preserve">SITUATION DES STOCKS DE MEDICAMENTS ANTIRETROVIRAUX DE COTRIMOXAZOLE POUR LA PROPHYLAXIE DES INFECTIONS OPPORTUNISTES، DE REACTIFS DE CD4 ET DE TESTS DE DEPISTAGE VIH AU NIVEAU CENTRAL A LA DATE DU </w:t>
      </w:r>
      <w:r w:rsidR="00043269" w:rsidRPr="00186BE2">
        <w:rPr>
          <w:b/>
          <w:bCs/>
          <w:sz w:val="18"/>
          <w:szCs w:val="18"/>
        </w:rPr>
        <w:t>11</w:t>
      </w:r>
      <w:r w:rsidRPr="00186BE2">
        <w:rPr>
          <w:b/>
          <w:bCs/>
          <w:sz w:val="18"/>
          <w:szCs w:val="18"/>
        </w:rPr>
        <w:t>/0</w:t>
      </w:r>
      <w:r w:rsidR="006528A5" w:rsidRPr="00186BE2">
        <w:rPr>
          <w:b/>
          <w:bCs/>
          <w:sz w:val="18"/>
          <w:szCs w:val="18"/>
        </w:rPr>
        <w:t>4</w:t>
      </w:r>
      <w:r w:rsidRPr="00186BE2">
        <w:rPr>
          <w:b/>
          <w:bCs/>
          <w:sz w:val="18"/>
          <w:szCs w:val="18"/>
        </w:rPr>
        <w:t>/202</w:t>
      </w:r>
      <w:r w:rsidR="004D2638" w:rsidRPr="00186BE2">
        <w:rPr>
          <w:b/>
          <w:bCs/>
          <w:sz w:val="18"/>
          <w:szCs w:val="18"/>
        </w:rPr>
        <w:t>1</w:t>
      </w:r>
      <w:r w:rsidRPr="00186BE2">
        <w:rPr>
          <w:b/>
          <w:bCs/>
          <w:sz w:val="18"/>
          <w:szCs w:val="18"/>
        </w:rPr>
        <w:t xml:space="preserve"> :</w:t>
      </w:r>
    </w:p>
    <w:p w:rsidR="00B50A99" w:rsidRPr="00186BE2" w:rsidRDefault="0045032B" w:rsidP="00B50A99">
      <w:pPr>
        <w:rPr>
          <w:b/>
          <w:bCs/>
          <w:sz w:val="20"/>
          <w:szCs w:val="20"/>
        </w:rPr>
      </w:pPr>
      <w:r w:rsidRPr="00186BE2">
        <w:rPr>
          <w:b/>
          <w:bCs/>
          <w:sz w:val="20"/>
          <w:szCs w:val="20"/>
        </w:rPr>
        <w:t xml:space="preserve"> Tableau X</w:t>
      </w:r>
      <w:r w:rsidR="00FA14CA" w:rsidRPr="00186BE2">
        <w:rPr>
          <w:b/>
          <w:bCs/>
          <w:sz w:val="20"/>
          <w:szCs w:val="20"/>
        </w:rPr>
        <w:t>V</w:t>
      </w:r>
      <w:r w:rsidR="00B50A99" w:rsidRPr="00186BE2">
        <w:rPr>
          <w:b/>
          <w:bCs/>
          <w:sz w:val="20"/>
          <w:szCs w:val="20"/>
        </w:rPr>
        <w:t>: Situation de tous les ARV disponibles au niveau des magasins de la PPM à la date du</w:t>
      </w:r>
      <w:r w:rsidR="00043269" w:rsidRPr="00186BE2">
        <w:rPr>
          <w:b/>
          <w:bCs/>
          <w:sz w:val="20"/>
          <w:szCs w:val="20"/>
        </w:rPr>
        <w:t xml:space="preserve"> 1</w:t>
      </w:r>
      <w:r w:rsidR="00186BE2" w:rsidRPr="00186BE2">
        <w:rPr>
          <w:b/>
          <w:bCs/>
          <w:sz w:val="20"/>
          <w:szCs w:val="20"/>
        </w:rPr>
        <w:t>8</w:t>
      </w:r>
      <w:r w:rsidR="00B50A99" w:rsidRPr="00186BE2">
        <w:rPr>
          <w:b/>
          <w:bCs/>
          <w:sz w:val="20"/>
          <w:szCs w:val="20"/>
        </w:rPr>
        <w:t>/0</w:t>
      </w:r>
      <w:r w:rsidR="006528A5" w:rsidRPr="00186BE2">
        <w:rPr>
          <w:b/>
          <w:bCs/>
          <w:sz w:val="20"/>
          <w:szCs w:val="20"/>
        </w:rPr>
        <w:t>4</w:t>
      </w:r>
      <w:r w:rsidR="00B50A99" w:rsidRPr="00186BE2">
        <w:rPr>
          <w:b/>
          <w:bCs/>
          <w:sz w:val="20"/>
          <w:szCs w:val="20"/>
        </w:rPr>
        <w:t>/202</w:t>
      </w:r>
      <w:r w:rsidR="00CB0D54" w:rsidRPr="00186BE2">
        <w:rPr>
          <w:b/>
          <w:bCs/>
          <w:sz w:val="20"/>
          <w:szCs w:val="20"/>
        </w:rPr>
        <w:t>1</w:t>
      </w:r>
      <w:r w:rsidR="00B50A99" w:rsidRPr="00186BE2">
        <w:rPr>
          <w:b/>
          <w:bCs/>
          <w:sz w:val="20"/>
          <w:szCs w:val="20"/>
        </w:rPr>
        <w:t>.</w:t>
      </w:r>
    </w:p>
    <w:tbl>
      <w:tblPr>
        <w:tblW w:w="518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27"/>
        <w:gridCol w:w="5434"/>
        <w:gridCol w:w="898"/>
        <w:gridCol w:w="623"/>
        <w:gridCol w:w="788"/>
        <w:gridCol w:w="1088"/>
        <w:gridCol w:w="1402"/>
      </w:tblGrid>
      <w:tr w:rsidR="00186BE2" w:rsidRPr="00186BE2" w:rsidTr="00186BE2">
        <w:trPr>
          <w:trHeight w:val="136"/>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N°</w:t>
            </w:r>
          </w:p>
        </w:tc>
        <w:tc>
          <w:tcPr>
            <w:tcW w:w="2573" w:type="pct"/>
            <w:shd w:val="clear" w:color="auto" w:fill="auto"/>
            <w:vAlign w:val="center"/>
            <w:hideMark/>
          </w:tcPr>
          <w:p w:rsidR="00186BE2" w:rsidRPr="00186BE2" w:rsidRDefault="00186BE2" w:rsidP="00186BE2">
            <w:pPr>
              <w:jc w:val="center"/>
              <w:rPr>
                <w:b/>
                <w:bCs/>
                <w:sz w:val="16"/>
                <w:szCs w:val="16"/>
              </w:rPr>
            </w:pPr>
            <w:r w:rsidRPr="00186BE2">
              <w:rPr>
                <w:b/>
                <w:bCs/>
                <w:sz w:val="16"/>
                <w:szCs w:val="16"/>
              </w:rPr>
              <w:t>Désignation</w:t>
            </w:r>
          </w:p>
        </w:tc>
        <w:tc>
          <w:tcPr>
            <w:tcW w:w="42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Stock</w:t>
            </w:r>
          </w:p>
          <w:p w:rsidR="00186BE2" w:rsidRPr="00186BE2" w:rsidRDefault="00186BE2" w:rsidP="00186BE2">
            <w:pPr>
              <w:jc w:val="center"/>
              <w:rPr>
                <w:b/>
                <w:bCs/>
                <w:sz w:val="16"/>
                <w:szCs w:val="16"/>
              </w:rPr>
            </w:pPr>
            <w:r w:rsidRPr="00186BE2">
              <w:rPr>
                <w:b/>
                <w:bCs/>
                <w:sz w:val="16"/>
                <w:szCs w:val="16"/>
              </w:rPr>
              <w:t>Magasins</w:t>
            </w:r>
          </w:p>
          <w:p w:rsidR="00186BE2" w:rsidRPr="00186BE2" w:rsidRDefault="00186BE2" w:rsidP="00186BE2">
            <w:pPr>
              <w:jc w:val="center"/>
              <w:rPr>
                <w:b/>
                <w:bCs/>
                <w:sz w:val="16"/>
                <w:szCs w:val="16"/>
              </w:rPr>
            </w:pPr>
            <w:r w:rsidRPr="00186BE2">
              <w:rPr>
                <w:b/>
                <w:bCs/>
                <w:sz w:val="16"/>
                <w:szCs w:val="16"/>
              </w:rPr>
              <w:t>PPM</w:t>
            </w:r>
          </w:p>
        </w:tc>
        <w:tc>
          <w:tcPr>
            <w:tcW w:w="29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CMM</w:t>
            </w:r>
          </w:p>
        </w:tc>
        <w:tc>
          <w:tcPr>
            <w:tcW w:w="373"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MSD</w:t>
            </w:r>
          </w:p>
        </w:tc>
        <w:tc>
          <w:tcPr>
            <w:tcW w:w="515" w:type="pct"/>
            <w:shd w:val="clear" w:color="auto" w:fill="auto"/>
            <w:vAlign w:val="center"/>
            <w:hideMark/>
          </w:tcPr>
          <w:p w:rsidR="00186BE2" w:rsidRPr="00186BE2" w:rsidRDefault="00C83780" w:rsidP="00186BE2">
            <w:pPr>
              <w:jc w:val="center"/>
              <w:rPr>
                <w:b/>
                <w:bCs/>
                <w:sz w:val="16"/>
                <w:szCs w:val="16"/>
              </w:rPr>
            </w:pPr>
            <w:hyperlink r:id="rId8" w:anchor="RANGE!#REF!" w:history="1">
              <w:r w:rsidR="00186BE2" w:rsidRPr="00186BE2">
                <w:rPr>
                  <w:b/>
                  <w:bCs/>
                  <w:sz w:val="16"/>
                  <w:szCs w:val="16"/>
                </w:rPr>
                <w:t>Date péremption plus proche</w:t>
              </w:r>
            </w:hyperlink>
          </w:p>
        </w:tc>
        <w:tc>
          <w:tcPr>
            <w:tcW w:w="664" w:type="pct"/>
            <w:shd w:val="clear" w:color="auto" w:fill="auto"/>
            <w:vAlign w:val="center"/>
            <w:hideMark/>
          </w:tcPr>
          <w:p w:rsidR="00186BE2" w:rsidRPr="00186BE2" w:rsidRDefault="00186BE2" w:rsidP="00186BE2">
            <w:pPr>
              <w:jc w:val="center"/>
              <w:rPr>
                <w:b/>
                <w:bCs/>
                <w:sz w:val="16"/>
                <w:szCs w:val="16"/>
              </w:rPr>
            </w:pPr>
            <w:r w:rsidRPr="00186BE2">
              <w:rPr>
                <w:b/>
                <w:bCs/>
                <w:sz w:val="16"/>
                <w:szCs w:val="16"/>
              </w:rPr>
              <w:t>Stock avec date péremption plus proche</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1</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Abacavir Comprimé 60 mg boîte 60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130</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34</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3,8</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avr.-22</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130</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2</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Abacavir Comprimé 300 mg boîte 60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16</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20</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0,8</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juil.-21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16</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3</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Abacavir+Lamivudine Comprimé 120+60 mg boîte 30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94738</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1479</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64,1</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janv.-23</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94738</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4</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Abacavir+Lamivudine Comprimé (600+300) mg boîte 30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0</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1874</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0,0</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NA</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0</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5</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Atazanavir+Ritonavir Comprimé (300+100) mg boîte 30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19565</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1253</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15,6</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sept.-22</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814</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6</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Darunavir Comprimé 600 mg boîte 120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5191</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36</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144,2</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juin-21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1973</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7</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Dolutégravir 50 mg boite 30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55251</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23</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2402,2</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déc.-21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4886</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8</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Efavirenz Comprimé 200 mg boîte 90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3213</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964</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3,3</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janv.-23</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3213</w:t>
            </w:r>
          </w:p>
        </w:tc>
      </w:tr>
      <w:tr w:rsidR="00186BE2" w:rsidRPr="00186BE2" w:rsidTr="00186BE2">
        <w:trPr>
          <w:trHeight w:val="172"/>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9</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Lamivudine Solution 10 mg/ml flacon 100 ml</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16</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6</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2,7</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juil.-21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16</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10</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Lamivudine Comprimé 150 mg boîte 60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27</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11</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2,5</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déc.-21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27</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11</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Lamivudine+Zidovudine Comprimé 150mg+300 mg boîte 60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21831</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2317</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9,4</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mai-21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203</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12</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Lamivudine+Zidovudine Comprimé 30mg+60mg boîte 60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250</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218</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1,1</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juil.-21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250</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13</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Lamivudine+Zidovudine+ Nevirapine Comprimé 30mg+60mg+50mg boîte 60</w:t>
            </w:r>
          </w:p>
        </w:tc>
        <w:tc>
          <w:tcPr>
            <w:tcW w:w="425" w:type="pct"/>
            <w:shd w:val="clear" w:color="auto" w:fill="FFFFFF" w:themeFill="background1"/>
            <w:noWrap/>
            <w:vAlign w:val="center"/>
            <w:hideMark/>
          </w:tcPr>
          <w:p w:rsidR="00186BE2" w:rsidRPr="00186BE2" w:rsidRDefault="00186BE2" w:rsidP="00186BE2">
            <w:pPr>
              <w:jc w:val="center"/>
              <w:rPr>
                <w:sz w:val="16"/>
                <w:szCs w:val="16"/>
              </w:rPr>
            </w:pPr>
            <w:r w:rsidRPr="00186BE2">
              <w:rPr>
                <w:sz w:val="16"/>
                <w:szCs w:val="16"/>
              </w:rPr>
              <w:t>270</w:t>
            </w:r>
          </w:p>
        </w:tc>
        <w:tc>
          <w:tcPr>
            <w:tcW w:w="295" w:type="pct"/>
            <w:shd w:val="clear" w:color="auto" w:fill="FFFFFF" w:themeFill="background1"/>
            <w:noWrap/>
            <w:vAlign w:val="center"/>
            <w:hideMark/>
          </w:tcPr>
          <w:p w:rsidR="00186BE2" w:rsidRPr="00186BE2" w:rsidRDefault="00186BE2" w:rsidP="00186BE2">
            <w:pPr>
              <w:jc w:val="center"/>
              <w:rPr>
                <w:sz w:val="16"/>
                <w:szCs w:val="16"/>
              </w:rPr>
            </w:pPr>
            <w:r w:rsidRPr="00186BE2">
              <w:rPr>
                <w:sz w:val="16"/>
                <w:szCs w:val="16"/>
              </w:rPr>
              <w:t>233</w:t>
            </w:r>
          </w:p>
        </w:tc>
        <w:tc>
          <w:tcPr>
            <w:tcW w:w="373" w:type="pct"/>
            <w:shd w:val="clear" w:color="auto" w:fill="FFFFFF" w:themeFill="background1"/>
            <w:noWrap/>
            <w:vAlign w:val="center"/>
            <w:hideMark/>
          </w:tcPr>
          <w:p w:rsidR="00186BE2" w:rsidRPr="00186BE2" w:rsidRDefault="00186BE2" w:rsidP="00186BE2">
            <w:pPr>
              <w:jc w:val="center"/>
              <w:rPr>
                <w:sz w:val="16"/>
                <w:szCs w:val="16"/>
              </w:rPr>
            </w:pPr>
            <w:r w:rsidRPr="00186BE2">
              <w:rPr>
                <w:sz w:val="16"/>
                <w:szCs w:val="16"/>
              </w:rPr>
              <w:t>1,2</w:t>
            </w:r>
          </w:p>
        </w:tc>
        <w:tc>
          <w:tcPr>
            <w:tcW w:w="515" w:type="pct"/>
            <w:shd w:val="clear" w:color="auto" w:fill="FFFFFF" w:themeFill="background1"/>
            <w:noWrap/>
            <w:vAlign w:val="center"/>
            <w:hideMark/>
          </w:tcPr>
          <w:p w:rsidR="00186BE2" w:rsidRPr="00186BE2" w:rsidRDefault="00186BE2" w:rsidP="00186BE2">
            <w:pPr>
              <w:jc w:val="center"/>
              <w:rPr>
                <w:sz w:val="16"/>
                <w:szCs w:val="16"/>
              </w:rPr>
            </w:pPr>
            <w:r w:rsidRPr="00186BE2">
              <w:rPr>
                <w:sz w:val="16"/>
                <w:szCs w:val="16"/>
              </w:rPr>
              <w:t>nov.-22</w:t>
            </w:r>
          </w:p>
        </w:tc>
        <w:tc>
          <w:tcPr>
            <w:tcW w:w="664" w:type="pct"/>
            <w:shd w:val="clear" w:color="auto" w:fill="FFFFFF" w:themeFill="background1"/>
            <w:noWrap/>
            <w:vAlign w:val="center"/>
            <w:hideMark/>
          </w:tcPr>
          <w:p w:rsidR="00186BE2" w:rsidRPr="00186BE2" w:rsidRDefault="00186BE2" w:rsidP="00186BE2">
            <w:pPr>
              <w:jc w:val="center"/>
              <w:rPr>
                <w:sz w:val="16"/>
                <w:szCs w:val="16"/>
              </w:rPr>
            </w:pPr>
            <w:r w:rsidRPr="00186BE2">
              <w:rPr>
                <w:sz w:val="16"/>
                <w:szCs w:val="16"/>
              </w:rPr>
              <w:t>78</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14</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Lopinavir+Ritonavir Comprimé 100+25 mg boîte 60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10473</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388</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26,99</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déc.-21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870</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15</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Lopinavir + Ritonavir Suspension (40+10mg) Flacon</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27092</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238</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113,83</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nov.-21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22918</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16</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Lopinavir+Ritonavir comprimé (200+50) mg boîte 120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17879</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3315</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5,4</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mai-21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2728</w:t>
            </w:r>
          </w:p>
        </w:tc>
      </w:tr>
      <w:tr w:rsidR="00186BE2" w:rsidRPr="00186BE2" w:rsidTr="00186BE2">
        <w:trPr>
          <w:trHeight w:val="185"/>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17</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Nevirapine Comprimé dispersible 50 mg boîte 30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10909</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97</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112,5</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déc.-21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10909</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18</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Nevirapine Solution 50 mg / 5 ml flacon 100 ml</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11869</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478</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24,8</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juil.-21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1809</w:t>
            </w:r>
          </w:p>
        </w:tc>
      </w:tr>
      <w:tr w:rsidR="00186BE2" w:rsidRPr="00186BE2" w:rsidTr="00186BE2">
        <w:trPr>
          <w:trHeight w:val="5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19</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Ritonavir Comprimé 100 mg boîte 30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0</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39</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0,0</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NA</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NA</w:t>
            </w:r>
          </w:p>
        </w:tc>
      </w:tr>
      <w:tr w:rsidR="00186BE2" w:rsidRPr="00186BE2" w:rsidTr="00186BE2">
        <w:trPr>
          <w:trHeight w:val="330"/>
          <w:jc w:val="center"/>
        </w:trPr>
        <w:tc>
          <w:tcPr>
            <w:tcW w:w="155" w:type="pct"/>
            <w:shd w:val="clear" w:color="auto" w:fill="auto"/>
            <w:noWrap/>
            <w:vAlign w:val="center"/>
            <w:hideMark/>
          </w:tcPr>
          <w:p w:rsidR="00186BE2" w:rsidRPr="00186BE2" w:rsidRDefault="00186BE2" w:rsidP="00186BE2">
            <w:pPr>
              <w:jc w:val="center"/>
              <w:rPr>
                <w:b/>
                <w:bCs/>
                <w:sz w:val="16"/>
                <w:szCs w:val="16"/>
              </w:rPr>
            </w:pPr>
            <w:r w:rsidRPr="00186BE2">
              <w:rPr>
                <w:b/>
                <w:bCs/>
                <w:sz w:val="16"/>
                <w:szCs w:val="16"/>
              </w:rPr>
              <w:t>20</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Tenofovir fumarate+Lamivudine+Dolutegravir Comprimé 300mg+300mg+50mg boîte 30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240209</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12242</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19,6</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août-21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2870</w:t>
            </w:r>
          </w:p>
        </w:tc>
      </w:tr>
      <w:tr w:rsidR="00186BE2" w:rsidRPr="00186BE2" w:rsidTr="00186BE2">
        <w:trPr>
          <w:trHeight w:val="330"/>
          <w:jc w:val="center"/>
        </w:trPr>
        <w:tc>
          <w:tcPr>
            <w:tcW w:w="155" w:type="pct"/>
            <w:shd w:val="clear" w:color="auto" w:fill="auto"/>
            <w:noWrap/>
            <w:vAlign w:val="center"/>
          </w:tcPr>
          <w:p w:rsidR="00186BE2" w:rsidRPr="00186BE2" w:rsidRDefault="00186BE2" w:rsidP="00186BE2">
            <w:pPr>
              <w:jc w:val="center"/>
              <w:rPr>
                <w:b/>
                <w:bCs/>
                <w:sz w:val="16"/>
                <w:szCs w:val="16"/>
              </w:rPr>
            </w:pPr>
            <w:r w:rsidRPr="00186BE2">
              <w:rPr>
                <w:b/>
                <w:bCs/>
                <w:sz w:val="16"/>
                <w:szCs w:val="16"/>
              </w:rPr>
              <w:t>21</w:t>
            </w:r>
          </w:p>
        </w:tc>
        <w:tc>
          <w:tcPr>
            <w:tcW w:w="2573" w:type="pct"/>
            <w:shd w:val="clear" w:color="auto" w:fill="auto"/>
            <w:vAlign w:val="center"/>
          </w:tcPr>
          <w:p w:rsidR="00186BE2" w:rsidRPr="00186BE2" w:rsidRDefault="00186BE2" w:rsidP="00186BE2">
            <w:pPr>
              <w:rPr>
                <w:sz w:val="16"/>
                <w:szCs w:val="16"/>
              </w:rPr>
            </w:pPr>
            <w:r w:rsidRPr="00186BE2">
              <w:rPr>
                <w:sz w:val="16"/>
                <w:szCs w:val="16"/>
              </w:rPr>
              <w:t>Tenofovir fumarate+Lamivudine+Efavirenz Comprimé 300mg+300mg+400mg boîte 30</w:t>
            </w:r>
          </w:p>
        </w:tc>
        <w:tc>
          <w:tcPr>
            <w:tcW w:w="425" w:type="pct"/>
            <w:shd w:val="clear" w:color="auto" w:fill="auto"/>
            <w:noWrap/>
            <w:vAlign w:val="center"/>
          </w:tcPr>
          <w:p w:rsidR="00186BE2" w:rsidRPr="00186BE2" w:rsidRDefault="00186BE2" w:rsidP="00186BE2">
            <w:pPr>
              <w:jc w:val="center"/>
              <w:rPr>
                <w:sz w:val="16"/>
                <w:szCs w:val="16"/>
              </w:rPr>
            </w:pPr>
            <w:r w:rsidRPr="00186BE2">
              <w:rPr>
                <w:sz w:val="16"/>
                <w:szCs w:val="16"/>
              </w:rPr>
              <w:t>85949</w:t>
            </w:r>
          </w:p>
        </w:tc>
        <w:tc>
          <w:tcPr>
            <w:tcW w:w="295" w:type="pct"/>
            <w:shd w:val="clear" w:color="auto" w:fill="auto"/>
            <w:noWrap/>
            <w:vAlign w:val="center"/>
          </w:tcPr>
          <w:p w:rsidR="00186BE2" w:rsidRPr="00186BE2" w:rsidRDefault="00186BE2" w:rsidP="00186BE2">
            <w:pPr>
              <w:jc w:val="center"/>
              <w:rPr>
                <w:sz w:val="16"/>
                <w:szCs w:val="16"/>
              </w:rPr>
            </w:pPr>
            <w:r w:rsidRPr="00186BE2">
              <w:rPr>
                <w:sz w:val="16"/>
                <w:szCs w:val="16"/>
              </w:rPr>
              <w:t>35901</w:t>
            </w:r>
          </w:p>
        </w:tc>
        <w:tc>
          <w:tcPr>
            <w:tcW w:w="373" w:type="pct"/>
            <w:shd w:val="clear" w:color="auto" w:fill="auto"/>
            <w:noWrap/>
            <w:vAlign w:val="center"/>
          </w:tcPr>
          <w:p w:rsidR="00186BE2" w:rsidRPr="00186BE2" w:rsidRDefault="00186BE2" w:rsidP="00186BE2">
            <w:pPr>
              <w:jc w:val="center"/>
              <w:rPr>
                <w:sz w:val="16"/>
                <w:szCs w:val="16"/>
              </w:rPr>
            </w:pPr>
            <w:r w:rsidRPr="00186BE2">
              <w:rPr>
                <w:sz w:val="16"/>
                <w:szCs w:val="16"/>
              </w:rPr>
              <w:t>2,4</w:t>
            </w:r>
          </w:p>
        </w:tc>
        <w:tc>
          <w:tcPr>
            <w:tcW w:w="515" w:type="pct"/>
            <w:shd w:val="clear" w:color="auto" w:fill="auto"/>
            <w:noWrap/>
            <w:vAlign w:val="center"/>
          </w:tcPr>
          <w:p w:rsidR="00186BE2" w:rsidRPr="00186BE2" w:rsidRDefault="00186BE2" w:rsidP="00186BE2">
            <w:pPr>
              <w:jc w:val="center"/>
              <w:rPr>
                <w:sz w:val="16"/>
                <w:szCs w:val="16"/>
              </w:rPr>
            </w:pPr>
            <w:r w:rsidRPr="00186BE2">
              <w:rPr>
                <w:sz w:val="16"/>
                <w:szCs w:val="16"/>
              </w:rPr>
              <w:t>avr.-22</w:t>
            </w:r>
          </w:p>
        </w:tc>
        <w:tc>
          <w:tcPr>
            <w:tcW w:w="664" w:type="pct"/>
            <w:shd w:val="clear" w:color="auto" w:fill="auto"/>
            <w:noWrap/>
            <w:vAlign w:val="center"/>
          </w:tcPr>
          <w:p w:rsidR="00186BE2" w:rsidRPr="00186BE2" w:rsidRDefault="00186BE2" w:rsidP="00186BE2">
            <w:pPr>
              <w:jc w:val="center"/>
              <w:rPr>
                <w:sz w:val="16"/>
                <w:szCs w:val="16"/>
              </w:rPr>
            </w:pPr>
            <w:r w:rsidRPr="00186BE2">
              <w:rPr>
                <w:sz w:val="16"/>
                <w:szCs w:val="16"/>
              </w:rPr>
              <w:t>8657</w:t>
            </w:r>
          </w:p>
        </w:tc>
      </w:tr>
      <w:tr w:rsidR="00186BE2" w:rsidRPr="00186BE2" w:rsidTr="00186BE2">
        <w:trPr>
          <w:trHeight w:val="50"/>
          <w:jc w:val="center"/>
        </w:trPr>
        <w:tc>
          <w:tcPr>
            <w:tcW w:w="155" w:type="pct"/>
            <w:shd w:val="clear" w:color="auto" w:fill="auto"/>
            <w:noWrap/>
            <w:vAlign w:val="center"/>
          </w:tcPr>
          <w:p w:rsidR="00186BE2" w:rsidRPr="00186BE2" w:rsidRDefault="00186BE2" w:rsidP="00186BE2">
            <w:pPr>
              <w:jc w:val="center"/>
              <w:rPr>
                <w:b/>
                <w:bCs/>
                <w:sz w:val="16"/>
                <w:szCs w:val="16"/>
              </w:rPr>
            </w:pPr>
            <w:r w:rsidRPr="00186BE2">
              <w:rPr>
                <w:b/>
                <w:bCs/>
                <w:sz w:val="16"/>
                <w:szCs w:val="16"/>
              </w:rPr>
              <w:t>22</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Tenofovir+ Lamivudine Comprimé 300 mg + 300 mg boîte 30</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699</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1776</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0,4</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avr.-21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699</w:t>
            </w:r>
          </w:p>
        </w:tc>
      </w:tr>
      <w:tr w:rsidR="00186BE2" w:rsidRPr="00186BE2" w:rsidTr="00186BE2">
        <w:trPr>
          <w:trHeight w:val="50"/>
          <w:jc w:val="center"/>
        </w:trPr>
        <w:tc>
          <w:tcPr>
            <w:tcW w:w="155" w:type="pct"/>
            <w:shd w:val="clear" w:color="auto" w:fill="auto"/>
            <w:noWrap/>
            <w:vAlign w:val="center"/>
          </w:tcPr>
          <w:p w:rsidR="00186BE2" w:rsidRPr="00186BE2" w:rsidRDefault="00186BE2" w:rsidP="00186BE2">
            <w:pPr>
              <w:jc w:val="center"/>
              <w:rPr>
                <w:b/>
                <w:bCs/>
                <w:sz w:val="16"/>
                <w:szCs w:val="16"/>
              </w:rPr>
            </w:pPr>
            <w:r w:rsidRPr="00186BE2">
              <w:rPr>
                <w:b/>
                <w:bCs/>
                <w:sz w:val="16"/>
                <w:szCs w:val="16"/>
              </w:rPr>
              <w:t>23</w:t>
            </w:r>
          </w:p>
        </w:tc>
        <w:tc>
          <w:tcPr>
            <w:tcW w:w="2573" w:type="pct"/>
            <w:shd w:val="clear" w:color="auto" w:fill="auto"/>
            <w:vAlign w:val="center"/>
            <w:hideMark/>
          </w:tcPr>
          <w:p w:rsidR="00186BE2" w:rsidRPr="00186BE2" w:rsidRDefault="00186BE2" w:rsidP="00186BE2">
            <w:pPr>
              <w:rPr>
                <w:sz w:val="16"/>
                <w:szCs w:val="16"/>
              </w:rPr>
            </w:pPr>
            <w:r w:rsidRPr="00186BE2">
              <w:rPr>
                <w:sz w:val="16"/>
                <w:szCs w:val="16"/>
              </w:rPr>
              <w:t>Zidovudine Solution 50 mg/5 ml flacon 100 ml</w:t>
            </w:r>
          </w:p>
        </w:tc>
        <w:tc>
          <w:tcPr>
            <w:tcW w:w="425" w:type="pct"/>
            <w:shd w:val="clear" w:color="auto" w:fill="auto"/>
            <w:noWrap/>
            <w:vAlign w:val="center"/>
            <w:hideMark/>
          </w:tcPr>
          <w:p w:rsidR="00186BE2" w:rsidRPr="00186BE2" w:rsidRDefault="00186BE2" w:rsidP="00186BE2">
            <w:pPr>
              <w:jc w:val="center"/>
              <w:rPr>
                <w:sz w:val="16"/>
                <w:szCs w:val="16"/>
              </w:rPr>
            </w:pPr>
            <w:r w:rsidRPr="00186BE2">
              <w:rPr>
                <w:sz w:val="16"/>
                <w:szCs w:val="16"/>
              </w:rPr>
              <w:t>3235</w:t>
            </w:r>
          </w:p>
        </w:tc>
        <w:tc>
          <w:tcPr>
            <w:tcW w:w="295" w:type="pct"/>
            <w:shd w:val="clear" w:color="auto" w:fill="auto"/>
            <w:noWrap/>
            <w:vAlign w:val="center"/>
            <w:hideMark/>
          </w:tcPr>
          <w:p w:rsidR="00186BE2" w:rsidRPr="00186BE2" w:rsidRDefault="00186BE2" w:rsidP="00186BE2">
            <w:pPr>
              <w:jc w:val="center"/>
              <w:rPr>
                <w:sz w:val="16"/>
                <w:szCs w:val="16"/>
              </w:rPr>
            </w:pPr>
            <w:r w:rsidRPr="00186BE2">
              <w:rPr>
                <w:sz w:val="16"/>
                <w:szCs w:val="16"/>
              </w:rPr>
              <w:t>403</w:t>
            </w:r>
          </w:p>
        </w:tc>
        <w:tc>
          <w:tcPr>
            <w:tcW w:w="373" w:type="pct"/>
            <w:shd w:val="clear" w:color="auto" w:fill="auto"/>
            <w:noWrap/>
            <w:vAlign w:val="center"/>
            <w:hideMark/>
          </w:tcPr>
          <w:p w:rsidR="00186BE2" w:rsidRPr="00186BE2" w:rsidRDefault="00186BE2" w:rsidP="00186BE2">
            <w:pPr>
              <w:jc w:val="center"/>
              <w:rPr>
                <w:sz w:val="16"/>
                <w:szCs w:val="16"/>
              </w:rPr>
            </w:pPr>
            <w:r w:rsidRPr="00186BE2">
              <w:rPr>
                <w:sz w:val="16"/>
                <w:szCs w:val="16"/>
              </w:rPr>
              <w:t>8,0</w:t>
            </w:r>
          </w:p>
        </w:tc>
        <w:tc>
          <w:tcPr>
            <w:tcW w:w="515" w:type="pct"/>
            <w:shd w:val="clear" w:color="auto" w:fill="auto"/>
            <w:noWrap/>
            <w:vAlign w:val="center"/>
            <w:hideMark/>
          </w:tcPr>
          <w:p w:rsidR="00186BE2" w:rsidRPr="00186BE2" w:rsidRDefault="00186BE2" w:rsidP="00186BE2">
            <w:pPr>
              <w:jc w:val="center"/>
              <w:rPr>
                <w:sz w:val="16"/>
                <w:szCs w:val="16"/>
              </w:rPr>
            </w:pPr>
            <w:r w:rsidRPr="00186BE2">
              <w:rPr>
                <w:sz w:val="16"/>
                <w:szCs w:val="16"/>
              </w:rPr>
              <w:t>juil.-21</w:t>
            </w:r>
          </w:p>
        </w:tc>
        <w:tc>
          <w:tcPr>
            <w:tcW w:w="664" w:type="pct"/>
            <w:shd w:val="clear" w:color="auto" w:fill="auto"/>
            <w:noWrap/>
            <w:vAlign w:val="center"/>
            <w:hideMark/>
          </w:tcPr>
          <w:p w:rsidR="00186BE2" w:rsidRPr="00186BE2" w:rsidRDefault="00186BE2" w:rsidP="00186BE2">
            <w:pPr>
              <w:jc w:val="center"/>
              <w:rPr>
                <w:sz w:val="16"/>
                <w:szCs w:val="16"/>
              </w:rPr>
            </w:pPr>
            <w:r w:rsidRPr="00186BE2">
              <w:rPr>
                <w:sz w:val="16"/>
                <w:szCs w:val="16"/>
              </w:rPr>
              <w:t>1745</w:t>
            </w:r>
          </w:p>
        </w:tc>
      </w:tr>
    </w:tbl>
    <w:p w:rsidR="00B50A99" w:rsidRPr="00186BE2" w:rsidRDefault="00B50A99" w:rsidP="00B50A99">
      <w:pPr>
        <w:rPr>
          <w:sz w:val="20"/>
          <w:szCs w:val="20"/>
        </w:rPr>
      </w:pPr>
      <w:r w:rsidRPr="00186BE2">
        <w:rPr>
          <w:sz w:val="20"/>
          <w:szCs w:val="20"/>
        </w:rPr>
        <w:t>CMM = Consommation moyenne mensuelle ; MSD = Nombre de mois de stock disponible ; NA = Non applicable</w:t>
      </w:r>
    </w:p>
    <w:p w:rsidR="00B50A99" w:rsidRPr="00186BE2" w:rsidRDefault="00B50A99" w:rsidP="00B50A99">
      <w:pPr>
        <w:rPr>
          <w:sz w:val="20"/>
          <w:szCs w:val="20"/>
        </w:rPr>
      </w:pPr>
      <w:r w:rsidRPr="00186BE2">
        <w:rPr>
          <w:sz w:val="20"/>
          <w:szCs w:val="20"/>
        </w:rPr>
        <w:tab/>
        <w:t xml:space="preserve">Note : </w:t>
      </w:r>
    </w:p>
    <w:p w:rsidR="00C00CBD" w:rsidRPr="00A018CF" w:rsidRDefault="00C00CBD" w:rsidP="00C00CBD">
      <w:pPr>
        <w:pStyle w:val="Paragraphedeliste"/>
        <w:numPr>
          <w:ilvl w:val="0"/>
          <w:numId w:val="2"/>
        </w:numPr>
        <w:jc w:val="both"/>
        <w:rPr>
          <w:sz w:val="20"/>
          <w:szCs w:val="20"/>
        </w:rPr>
      </w:pPr>
      <w:r w:rsidRPr="00C00CBD">
        <w:rPr>
          <w:sz w:val="20"/>
          <w:szCs w:val="20"/>
        </w:rPr>
        <w:t>Un plan de transition vers les molécules Lopinavir + Ritonavir Suspension (40+10mg) boîte 120, Abacavir+Lamivudine Comprimé 120+60 mg et Dolutégravir 50 mg boite 30 est en cours ;</w:t>
      </w:r>
    </w:p>
    <w:p w:rsidR="00C00CBD" w:rsidRPr="009F1896" w:rsidRDefault="00C00CBD" w:rsidP="00C00CBD">
      <w:pPr>
        <w:pStyle w:val="Paragraphedeliste"/>
        <w:numPr>
          <w:ilvl w:val="0"/>
          <w:numId w:val="2"/>
        </w:numPr>
        <w:jc w:val="both"/>
        <w:rPr>
          <w:sz w:val="20"/>
          <w:szCs w:val="20"/>
        </w:rPr>
      </w:pPr>
      <w:r w:rsidRPr="00C00CBD">
        <w:rPr>
          <w:sz w:val="20"/>
          <w:szCs w:val="20"/>
        </w:rPr>
        <w:t>Abacavir+Lamivudine Comprimé (600+300) mg boîte 30 : cette molécule est sous tension, lié au non-respect des nouvelles directives des normes et protocoles prise en charge VIH. Le stock est au niveau des sites de prise en charge VIH. Elle peut être substituer par d’autres molécules.</w:t>
      </w:r>
    </w:p>
    <w:p w:rsidR="00C00CBD" w:rsidRDefault="00C00CBD" w:rsidP="00C00CBD">
      <w:pPr>
        <w:pStyle w:val="Paragraphedeliste"/>
        <w:numPr>
          <w:ilvl w:val="0"/>
          <w:numId w:val="2"/>
        </w:numPr>
        <w:jc w:val="both"/>
        <w:rPr>
          <w:sz w:val="20"/>
          <w:szCs w:val="20"/>
        </w:rPr>
      </w:pPr>
      <w:r w:rsidRPr="00C00CBD">
        <w:rPr>
          <w:sz w:val="20"/>
          <w:szCs w:val="20"/>
        </w:rPr>
        <w:t>Le stock de la molécule Ritonavir Comprimé 100 mg est arrivé à expiration, une nouvelle livraison devrait arriver au 31 mars 2021 mais elle est en retard. Elle peut être substituée par le Dolutegravir 50 mg ;</w:t>
      </w:r>
    </w:p>
    <w:p w:rsidR="008A37CA" w:rsidRPr="00C00CBD" w:rsidRDefault="008A37CA" w:rsidP="00F34F49">
      <w:pPr>
        <w:pStyle w:val="Paragraphedeliste"/>
        <w:ind w:left="360"/>
        <w:jc w:val="both"/>
        <w:rPr>
          <w:sz w:val="20"/>
          <w:szCs w:val="20"/>
        </w:rPr>
      </w:pPr>
    </w:p>
    <w:p w:rsidR="00B50A99" w:rsidRPr="00C651DD" w:rsidRDefault="0045032B" w:rsidP="00B50A99">
      <w:pPr>
        <w:rPr>
          <w:b/>
          <w:bCs/>
          <w:sz w:val="22"/>
          <w:szCs w:val="22"/>
        </w:rPr>
      </w:pPr>
      <w:r w:rsidRPr="00C651DD">
        <w:rPr>
          <w:b/>
          <w:bCs/>
          <w:sz w:val="20"/>
          <w:szCs w:val="20"/>
        </w:rPr>
        <w:t>Tableaux X</w:t>
      </w:r>
      <w:r w:rsidR="00FA14CA" w:rsidRPr="00C651DD">
        <w:rPr>
          <w:b/>
          <w:bCs/>
          <w:sz w:val="20"/>
          <w:szCs w:val="20"/>
        </w:rPr>
        <w:t>V</w:t>
      </w:r>
      <w:r w:rsidRPr="00C651DD">
        <w:rPr>
          <w:b/>
          <w:bCs/>
          <w:sz w:val="20"/>
          <w:szCs w:val="20"/>
        </w:rPr>
        <w:t>I</w:t>
      </w:r>
      <w:r w:rsidR="00B50A99" w:rsidRPr="00C651DD">
        <w:rPr>
          <w:b/>
          <w:bCs/>
          <w:sz w:val="20"/>
          <w:szCs w:val="20"/>
        </w:rPr>
        <w:t xml:space="preserve"> :</w:t>
      </w:r>
      <w:r w:rsidR="00B50A99" w:rsidRPr="00C651DD">
        <w:rPr>
          <w:b/>
          <w:bCs/>
          <w:sz w:val="22"/>
          <w:szCs w:val="22"/>
        </w:rPr>
        <w:t xml:space="preserve"> Situation du stock des médicaments pour la prophylaxie contre les infections opportunistes.</w:t>
      </w:r>
    </w:p>
    <w:tbl>
      <w:tblPr>
        <w:tblW w:w="1077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670"/>
        <w:gridCol w:w="3092"/>
        <w:gridCol w:w="1454"/>
        <w:gridCol w:w="840"/>
        <w:gridCol w:w="1170"/>
        <w:gridCol w:w="1274"/>
        <w:gridCol w:w="2273"/>
      </w:tblGrid>
      <w:tr w:rsidR="00C651DD" w:rsidRPr="00C651DD" w:rsidTr="00C651DD">
        <w:trPr>
          <w:trHeight w:val="505"/>
          <w:jc w:val="center"/>
        </w:trPr>
        <w:tc>
          <w:tcPr>
            <w:tcW w:w="670" w:type="dxa"/>
            <w:shd w:val="clear" w:color="auto" w:fill="auto"/>
            <w:noWrap/>
            <w:vAlign w:val="center"/>
            <w:hideMark/>
          </w:tcPr>
          <w:p w:rsidR="00C651DD" w:rsidRPr="00C651DD" w:rsidRDefault="00C651DD" w:rsidP="00B57FA7">
            <w:pPr>
              <w:jc w:val="center"/>
              <w:rPr>
                <w:b/>
                <w:bCs/>
                <w:sz w:val="20"/>
                <w:szCs w:val="20"/>
              </w:rPr>
            </w:pPr>
            <w:r w:rsidRPr="00C651DD">
              <w:rPr>
                <w:b/>
                <w:bCs/>
                <w:sz w:val="20"/>
                <w:szCs w:val="20"/>
              </w:rPr>
              <w:t>N°</w:t>
            </w:r>
          </w:p>
        </w:tc>
        <w:tc>
          <w:tcPr>
            <w:tcW w:w="3092" w:type="dxa"/>
            <w:shd w:val="clear" w:color="auto" w:fill="auto"/>
            <w:noWrap/>
            <w:vAlign w:val="center"/>
            <w:hideMark/>
          </w:tcPr>
          <w:p w:rsidR="00C651DD" w:rsidRPr="00C651DD" w:rsidRDefault="00C651DD" w:rsidP="00B57FA7">
            <w:pPr>
              <w:jc w:val="center"/>
              <w:rPr>
                <w:b/>
                <w:bCs/>
                <w:sz w:val="20"/>
                <w:szCs w:val="20"/>
              </w:rPr>
            </w:pPr>
            <w:r w:rsidRPr="00C651DD">
              <w:rPr>
                <w:b/>
                <w:bCs/>
                <w:sz w:val="20"/>
                <w:szCs w:val="20"/>
              </w:rPr>
              <w:t>DCI</w:t>
            </w:r>
          </w:p>
        </w:tc>
        <w:tc>
          <w:tcPr>
            <w:tcW w:w="1454" w:type="dxa"/>
            <w:shd w:val="clear" w:color="auto" w:fill="auto"/>
            <w:noWrap/>
            <w:hideMark/>
          </w:tcPr>
          <w:p w:rsidR="00C651DD" w:rsidRPr="00C651DD" w:rsidRDefault="00C651DD" w:rsidP="00C651DD">
            <w:pPr>
              <w:jc w:val="center"/>
              <w:rPr>
                <w:b/>
                <w:bCs/>
                <w:sz w:val="20"/>
                <w:szCs w:val="20"/>
              </w:rPr>
            </w:pPr>
            <w:r w:rsidRPr="00C651DD">
              <w:rPr>
                <w:b/>
                <w:bCs/>
                <w:sz w:val="20"/>
                <w:szCs w:val="20"/>
              </w:rPr>
              <w:t>Stock</w:t>
            </w:r>
          </w:p>
          <w:p w:rsidR="00C651DD" w:rsidRPr="00C651DD" w:rsidRDefault="00C651DD" w:rsidP="00C651DD">
            <w:pPr>
              <w:jc w:val="center"/>
              <w:rPr>
                <w:b/>
                <w:bCs/>
                <w:sz w:val="20"/>
                <w:szCs w:val="20"/>
              </w:rPr>
            </w:pPr>
            <w:r w:rsidRPr="00C651DD">
              <w:rPr>
                <w:b/>
                <w:bCs/>
                <w:sz w:val="20"/>
                <w:szCs w:val="20"/>
              </w:rPr>
              <w:t>Magasins PPM</w:t>
            </w:r>
          </w:p>
        </w:tc>
        <w:tc>
          <w:tcPr>
            <w:tcW w:w="840" w:type="dxa"/>
            <w:shd w:val="clear" w:color="auto" w:fill="auto"/>
            <w:noWrap/>
            <w:hideMark/>
          </w:tcPr>
          <w:p w:rsidR="00C651DD" w:rsidRPr="00C651DD" w:rsidRDefault="00C651DD" w:rsidP="00C651DD">
            <w:pPr>
              <w:jc w:val="center"/>
              <w:rPr>
                <w:b/>
                <w:bCs/>
                <w:sz w:val="20"/>
                <w:szCs w:val="20"/>
              </w:rPr>
            </w:pPr>
            <w:r w:rsidRPr="00C651DD">
              <w:rPr>
                <w:b/>
                <w:bCs/>
                <w:sz w:val="20"/>
                <w:szCs w:val="20"/>
              </w:rPr>
              <w:t>CMM</w:t>
            </w:r>
          </w:p>
        </w:tc>
        <w:tc>
          <w:tcPr>
            <w:tcW w:w="1170" w:type="dxa"/>
            <w:shd w:val="clear" w:color="auto" w:fill="auto"/>
            <w:hideMark/>
          </w:tcPr>
          <w:p w:rsidR="00C651DD" w:rsidRPr="00C651DD" w:rsidRDefault="00C651DD" w:rsidP="00C651DD">
            <w:pPr>
              <w:jc w:val="center"/>
              <w:rPr>
                <w:b/>
                <w:bCs/>
                <w:sz w:val="20"/>
                <w:szCs w:val="20"/>
              </w:rPr>
            </w:pPr>
            <w:r w:rsidRPr="00C651DD">
              <w:rPr>
                <w:b/>
                <w:bCs/>
                <w:sz w:val="20"/>
                <w:szCs w:val="20"/>
              </w:rPr>
              <w:t>Couverture en mois</w:t>
            </w:r>
          </w:p>
        </w:tc>
        <w:tc>
          <w:tcPr>
            <w:tcW w:w="1274" w:type="dxa"/>
            <w:shd w:val="clear" w:color="auto" w:fill="auto"/>
            <w:hideMark/>
          </w:tcPr>
          <w:p w:rsidR="00C651DD" w:rsidRPr="00C651DD" w:rsidRDefault="00C651DD" w:rsidP="00C651DD">
            <w:pPr>
              <w:jc w:val="center"/>
              <w:rPr>
                <w:b/>
                <w:bCs/>
                <w:sz w:val="20"/>
                <w:szCs w:val="20"/>
              </w:rPr>
            </w:pPr>
            <w:r w:rsidRPr="00C651DD">
              <w:rPr>
                <w:b/>
                <w:bCs/>
                <w:sz w:val="20"/>
                <w:szCs w:val="20"/>
              </w:rPr>
              <w:t>Date Péremption plus proche</w:t>
            </w:r>
          </w:p>
        </w:tc>
        <w:tc>
          <w:tcPr>
            <w:tcW w:w="2273" w:type="dxa"/>
            <w:shd w:val="clear" w:color="auto" w:fill="auto"/>
            <w:hideMark/>
          </w:tcPr>
          <w:p w:rsidR="00C651DD" w:rsidRPr="00C651DD" w:rsidRDefault="00C651DD" w:rsidP="00C651DD">
            <w:pPr>
              <w:jc w:val="center"/>
              <w:rPr>
                <w:b/>
                <w:bCs/>
                <w:sz w:val="20"/>
                <w:szCs w:val="20"/>
              </w:rPr>
            </w:pPr>
            <w:r w:rsidRPr="00C651DD">
              <w:rPr>
                <w:b/>
                <w:bCs/>
                <w:sz w:val="20"/>
                <w:szCs w:val="20"/>
              </w:rPr>
              <w:t>Quantité avec Date Péremption plus proche</w:t>
            </w:r>
          </w:p>
        </w:tc>
      </w:tr>
      <w:tr w:rsidR="00C651DD" w:rsidRPr="00C651DD" w:rsidTr="00C651DD">
        <w:trPr>
          <w:trHeight w:val="417"/>
          <w:jc w:val="center"/>
        </w:trPr>
        <w:tc>
          <w:tcPr>
            <w:tcW w:w="670" w:type="dxa"/>
            <w:shd w:val="clear" w:color="auto" w:fill="auto"/>
            <w:vAlign w:val="center"/>
            <w:hideMark/>
          </w:tcPr>
          <w:p w:rsidR="00C651DD" w:rsidRPr="00C651DD" w:rsidRDefault="00C651DD" w:rsidP="00B57FA7">
            <w:pPr>
              <w:jc w:val="center"/>
              <w:rPr>
                <w:b/>
                <w:sz w:val="20"/>
                <w:szCs w:val="20"/>
              </w:rPr>
            </w:pPr>
            <w:r w:rsidRPr="00C651DD">
              <w:rPr>
                <w:b/>
                <w:sz w:val="20"/>
                <w:szCs w:val="20"/>
              </w:rPr>
              <w:t>1</w:t>
            </w:r>
          </w:p>
        </w:tc>
        <w:tc>
          <w:tcPr>
            <w:tcW w:w="3092" w:type="dxa"/>
            <w:shd w:val="clear" w:color="auto" w:fill="auto"/>
            <w:vAlign w:val="center"/>
            <w:hideMark/>
          </w:tcPr>
          <w:p w:rsidR="00C651DD" w:rsidRPr="00C651DD" w:rsidRDefault="00C651DD" w:rsidP="00B57FA7">
            <w:pPr>
              <w:rPr>
                <w:color w:val="000000"/>
                <w:sz w:val="20"/>
                <w:szCs w:val="20"/>
              </w:rPr>
            </w:pPr>
            <w:r w:rsidRPr="00C651DD">
              <w:rPr>
                <w:color w:val="000000"/>
                <w:sz w:val="20"/>
                <w:szCs w:val="20"/>
              </w:rPr>
              <w:t>Cotrimoxazole  Comprimé  960 mg Plaquette de 10 comprimés</w:t>
            </w:r>
          </w:p>
        </w:tc>
        <w:tc>
          <w:tcPr>
            <w:tcW w:w="1454" w:type="dxa"/>
            <w:shd w:val="clear" w:color="auto" w:fill="auto"/>
          </w:tcPr>
          <w:p w:rsidR="00C651DD" w:rsidRPr="00C651DD" w:rsidRDefault="00C651DD" w:rsidP="00C651DD">
            <w:pPr>
              <w:jc w:val="center"/>
              <w:rPr>
                <w:sz w:val="20"/>
                <w:szCs w:val="20"/>
              </w:rPr>
            </w:pPr>
            <w:r w:rsidRPr="00C651DD">
              <w:rPr>
                <w:sz w:val="20"/>
                <w:szCs w:val="20"/>
              </w:rPr>
              <w:t>1 733 366</w:t>
            </w:r>
          </w:p>
        </w:tc>
        <w:tc>
          <w:tcPr>
            <w:tcW w:w="840" w:type="dxa"/>
            <w:shd w:val="clear" w:color="auto" w:fill="auto"/>
          </w:tcPr>
          <w:p w:rsidR="00C651DD" w:rsidRPr="00C651DD" w:rsidRDefault="00C651DD" w:rsidP="00C651DD">
            <w:pPr>
              <w:jc w:val="center"/>
              <w:rPr>
                <w:sz w:val="20"/>
                <w:szCs w:val="20"/>
              </w:rPr>
            </w:pPr>
            <w:r w:rsidRPr="00C651DD">
              <w:rPr>
                <w:sz w:val="20"/>
                <w:szCs w:val="20"/>
              </w:rPr>
              <w:t>179791</w:t>
            </w:r>
          </w:p>
        </w:tc>
        <w:tc>
          <w:tcPr>
            <w:tcW w:w="1170" w:type="dxa"/>
            <w:shd w:val="clear" w:color="auto" w:fill="auto"/>
          </w:tcPr>
          <w:p w:rsidR="00C651DD" w:rsidRPr="00C651DD" w:rsidRDefault="00C651DD" w:rsidP="00C651DD">
            <w:pPr>
              <w:jc w:val="center"/>
              <w:rPr>
                <w:sz w:val="20"/>
                <w:szCs w:val="20"/>
              </w:rPr>
            </w:pPr>
            <w:r w:rsidRPr="00C651DD">
              <w:rPr>
                <w:sz w:val="20"/>
                <w:szCs w:val="20"/>
              </w:rPr>
              <w:t>9,6</w:t>
            </w:r>
          </w:p>
        </w:tc>
        <w:tc>
          <w:tcPr>
            <w:tcW w:w="1274" w:type="dxa"/>
            <w:shd w:val="clear" w:color="auto" w:fill="auto"/>
          </w:tcPr>
          <w:p w:rsidR="00C651DD" w:rsidRPr="00C651DD" w:rsidRDefault="00C651DD" w:rsidP="00C651DD">
            <w:pPr>
              <w:jc w:val="center"/>
              <w:rPr>
                <w:sz w:val="20"/>
                <w:szCs w:val="20"/>
              </w:rPr>
            </w:pPr>
            <w:r w:rsidRPr="00C651DD">
              <w:rPr>
                <w:sz w:val="20"/>
                <w:szCs w:val="20"/>
              </w:rPr>
              <w:t>31/12/2022</w:t>
            </w:r>
          </w:p>
        </w:tc>
        <w:tc>
          <w:tcPr>
            <w:tcW w:w="2273" w:type="dxa"/>
            <w:shd w:val="clear" w:color="auto" w:fill="auto"/>
          </w:tcPr>
          <w:p w:rsidR="00C651DD" w:rsidRPr="00C651DD" w:rsidRDefault="00C651DD" w:rsidP="00C651DD">
            <w:pPr>
              <w:jc w:val="center"/>
              <w:rPr>
                <w:sz w:val="20"/>
                <w:szCs w:val="20"/>
              </w:rPr>
            </w:pPr>
            <w:r w:rsidRPr="00C651DD">
              <w:rPr>
                <w:sz w:val="20"/>
                <w:szCs w:val="20"/>
              </w:rPr>
              <w:t>30160</w:t>
            </w:r>
          </w:p>
        </w:tc>
      </w:tr>
      <w:tr w:rsidR="00C651DD" w:rsidRPr="00C651DD" w:rsidTr="00C651DD">
        <w:trPr>
          <w:trHeight w:val="330"/>
          <w:jc w:val="center"/>
        </w:trPr>
        <w:tc>
          <w:tcPr>
            <w:tcW w:w="670" w:type="dxa"/>
            <w:shd w:val="clear" w:color="auto" w:fill="auto"/>
            <w:noWrap/>
            <w:vAlign w:val="center"/>
            <w:hideMark/>
          </w:tcPr>
          <w:p w:rsidR="00C651DD" w:rsidRPr="00C651DD" w:rsidRDefault="00C651DD" w:rsidP="00B57FA7">
            <w:pPr>
              <w:jc w:val="center"/>
              <w:rPr>
                <w:b/>
                <w:sz w:val="20"/>
                <w:szCs w:val="20"/>
              </w:rPr>
            </w:pPr>
            <w:r w:rsidRPr="00C651DD">
              <w:rPr>
                <w:b/>
                <w:sz w:val="20"/>
                <w:szCs w:val="20"/>
              </w:rPr>
              <w:t>2</w:t>
            </w:r>
          </w:p>
        </w:tc>
        <w:tc>
          <w:tcPr>
            <w:tcW w:w="3092" w:type="dxa"/>
            <w:shd w:val="clear" w:color="auto" w:fill="auto"/>
            <w:vAlign w:val="center"/>
            <w:hideMark/>
          </w:tcPr>
          <w:p w:rsidR="00C651DD" w:rsidRPr="00C651DD" w:rsidRDefault="00C651DD" w:rsidP="00B57FA7">
            <w:pPr>
              <w:rPr>
                <w:color w:val="000000"/>
                <w:sz w:val="20"/>
                <w:szCs w:val="20"/>
              </w:rPr>
            </w:pPr>
            <w:r w:rsidRPr="00C651DD">
              <w:rPr>
                <w:color w:val="000000"/>
                <w:sz w:val="20"/>
                <w:szCs w:val="20"/>
              </w:rPr>
              <w:t>Cotrimoxazole  Comprimé  120 mg Plaquette de 10 comprimés</w:t>
            </w:r>
          </w:p>
        </w:tc>
        <w:tc>
          <w:tcPr>
            <w:tcW w:w="1454" w:type="dxa"/>
            <w:shd w:val="clear" w:color="auto" w:fill="auto"/>
            <w:noWrap/>
          </w:tcPr>
          <w:p w:rsidR="00C651DD" w:rsidRPr="00C651DD" w:rsidRDefault="00C651DD" w:rsidP="00C651DD">
            <w:pPr>
              <w:jc w:val="center"/>
              <w:rPr>
                <w:sz w:val="20"/>
                <w:szCs w:val="20"/>
              </w:rPr>
            </w:pPr>
            <w:r w:rsidRPr="00C651DD">
              <w:rPr>
                <w:sz w:val="20"/>
                <w:szCs w:val="20"/>
              </w:rPr>
              <w:t>664 861</w:t>
            </w:r>
          </w:p>
        </w:tc>
        <w:tc>
          <w:tcPr>
            <w:tcW w:w="840" w:type="dxa"/>
            <w:shd w:val="clear" w:color="auto" w:fill="auto"/>
            <w:noWrap/>
          </w:tcPr>
          <w:p w:rsidR="00C651DD" w:rsidRPr="00C651DD" w:rsidRDefault="00C651DD" w:rsidP="00C651DD">
            <w:pPr>
              <w:jc w:val="center"/>
              <w:rPr>
                <w:sz w:val="20"/>
                <w:szCs w:val="20"/>
              </w:rPr>
            </w:pPr>
            <w:r w:rsidRPr="00C651DD">
              <w:rPr>
                <w:sz w:val="20"/>
                <w:szCs w:val="20"/>
              </w:rPr>
              <w:t>153710</w:t>
            </w:r>
          </w:p>
        </w:tc>
        <w:tc>
          <w:tcPr>
            <w:tcW w:w="1170" w:type="dxa"/>
            <w:shd w:val="clear" w:color="auto" w:fill="auto"/>
          </w:tcPr>
          <w:p w:rsidR="00C651DD" w:rsidRPr="00C651DD" w:rsidRDefault="00C651DD" w:rsidP="00C651DD">
            <w:pPr>
              <w:jc w:val="center"/>
              <w:rPr>
                <w:sz w:val="20"/>
                <w:szCs w:val="20"/>
              </w:rPr>
            </w:pPr>
            <w:r w:rsidRPr="00C651DD">
              <w:rPr>
                <w:sz w:val="20"/>
                <w:szCs w:val="20"/>
              </w:rPr>
              <w:t>4,3</w:t>
            </w:r>
          </w:p>
        </w:tc>
        <w:tc>
          <w:tcPr>
            <w:tcW w:w="1274" w:type="dxa"/>
            <w:shd w:val="clear" w:color="auto" w:fill="auto"/>
            <w:noWrap/>
          </w:tcPr>
          <w:p w:rsidR="00C651DD" w:rsidRPr="00C651DD" w:rsidRDefault="00C651DD" w:rsidP="00C651DD">
            <w:pPr>
              <w:jc w:val="center"/>
              <w:rPr>
                <w:sz w:val="20"/>
                <w:szCs w:val="20"/>
              </w:rPr>
            </w:pPr>
            <w:r w:rsidRPr="00C651DD">
              <w:rPr>
                <w:sz w:val="20"/>
                <w:szCs w:val="20"/>
              </w:rPr>
              <w:t>31/03/2022</w:t>
            </w:r>
          </w:p>
        </w:tc>
        <w:tc>
          <w:tcPr>
            <w:tcW w:w="2273" w:type="dxa"/>
            <w:shd w:val="clear" w:color="auto" w:fill="auto"/>
            <w:noWrap/>
          </w:tcPr>
          <w:p w:rsidR="00C651DD" w:rsidRPr="00C651DD" w:rsidRDefault="00C651DD" w:rsidP="00C651DD">
            <w:pPr>
              <w:jc w:val="center"/>
              <w:rPr>
                <w:sz w:val="20"/>
                <w:szCs w:val="20"/>
              </w:rPr>
            </w:pPr>
            <w:r w:rsidRPr="00C651DD">
              <w:rPr>
                <w:sz w:val="20"/>
                <w:szCs w:val="20"/>
              </w:rPr>
              <w:t>9 748</w:t>
            </w:r>
          </w:p>
        </w:tc>
      </w:tr>
    </w:tbl>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8A37CA" w:rsidRDefault="008A37CA" w:rsidP="00B50A99">
      <w:pPr>
        <w:rPr>
          <w:b/>
          <w:bCs/>
          <w:sz w:val="20"/>
          <w:szCs w:val="20"/>
        </w:rPr>
      </w:pPr>
    </w:p>
    <w:p w:rsidR="00B50A99" w:rsidRPr="008F5F67" w:rsidRDefault="0045032B" w:rsidP="00B50A99">
      <w:pPr>
        <w:rPr>
          <w:b/>
          <w:bCs/>
          <w:sz w:val="22"/>
          <w:szCs w:val="22"/>
        </w:rPr>
      </w:pPr>
      <w:r w:rsidRPr="008F5F67">
        <w:rPr>
          <w:b/>
          <w:bCs/>
          <w:sz w:val="20"/>
          <w:szCs w:val="20"/>
        </w:rPr>
        <w:lastRenderedPageBreak/>
        <w:t>Tableau X</w:t>
      </w:r>
      <w:r w:rsidR="00FA14CA" w:rsidRPr="008F5F67">
        <w:rPr>
          <w:b/>
          <w:bCs/>
          <w:sz w:val="20"/>
          <w:szCs w:val="20"/>
        </w:rPr>
        <w:t>V</w:t>
      </w:r>
      <w:r w:rsidRPr="008F5F67">
        <w:rPr>
          <w:b/>
          <w:bCs/>
          <w:sz w:val="20"/>
          <w:szCs w:val="20"/>
        </w:rPr>
        <w:t>I</w:t>
      </w:r>
      <w:r w:rsidR="00B50A99" w:rsidRPr="008F5F67">
        <w:rPr>
          <w:b/>
          <w:bCs/>
          <w:sz w:val="20"/>
          <w:szCs w:val="20"/>
        </w:rPr>
        <w:t>I</w:t>
      </w:r>
      <w:r w:rsidR="00B50A99" w:rsidRPr="008F5F67">
        <w:rPr>
          <w:b/>
          <w:bCs/>
          <w:sz w:val="22"/>
          <w:szCs w:val="22"/>
        </w:rPr>
        <w:t xml:space="preserve"> : Situation des réactifs de suivi immunologique (numération lymphocytes TCD4) et virologique et des tests de dépistage</w:t>
      </w:r>
    </w:p>
    <w:p w:rsidR="00B50A99" w:rsidRPr="005B5911" w:rsidRDefault="00B50A99" w:rsidP="00B50A99">
      <w:pPr>
        <w:jc w:val="right"/>
        <w:rPr>
          <w:b/>
          <w:bCs/>
          <w:color w:val="FF0000"/>
          <w:sz w:val="20"/>
          <w:szCs w:val="20"/>
        </w:rPr>
      </w:pPr>
      <w:r w:rsidRPr="005B5911">
        <w:rPr>
          <w:b/>
          <w:bCs/>
          <w:color w:val="FF0000"/>
          <w:sz w:val="20"/>
          <w:szCs w:val="20"/>
        </w:rPr>
        <w:t xml:space="preserve">                           </w:t>
      </w:r>
    </w:p>
    <w:tbl>
      <w:tblPr>
        <w:tblW w:w="5131"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22"/>
        <w:gridCol w:w="1229"/>
        <w:gridCol w:w="3978"/>
        <w:gridCol w:w="883"/>
        <w:gridCol w:w="1636"/>
        <w:gridCol w:w="2312"/>
      </w:tblGrid>
      <w:tr w:rsidR="00C651DD" w:rsidRPr="00C651DD" w:rsidTr="00C651DD">
        <w:trPr>
          <w:trHeight w:val="443"/>
        </w:trPr>
        <w:tc>
          <w:tcPr>
            <w:tcW w:w="202" w:type="pct"/>
            <w:shd w:val="clear" w:color="auto" w:fill="auto"/>
            <w:noWrap/>
            <w:vAlign w:val="center"/>
            <w:hideMark/>
          </w:tcPr>
          <w:p w:rsidR="00C651DD" w:rsidRPr="00C651DD" w:rsidRDefault="00C651DD" w:rsidP="00B57FA7">
            <w:pPr>
              <w:jc w:val="center"/>
              <w:rPr>
                <w:b/>
                <w:bCs/>
                <w:color w:val="000000"/>
                <w:sz w:val="20"/>
                <w:szCs w:val="20"/>
              </w:rPr>
            </w:pPr>
            <w:r w:rsidRPr="00C651DD">
              <w:rPr>
                <w:b/>
                <w:bCs/>
                <w:color w:val="000000"/>
                <w:sz w:val="20"/>
                <w:szCs w:val="20"/>
              </w:rPr>
              <w:t>N°</w:t>
            </w:r>
          </w:p>
        </w:tc>
        <w:tc>
          <w:tcPr>
            <w:tcW w:w="587" w:type="pct"/>
            <w:shd w:val="clear" w:color="auto" w:fill="auto"/>
            <w:noWrap/>
            <w:vAlign w:val="center"/>
            <w:hideMark/>
          </w:tcPr>
          <w:p w:rsidR="00C651DD" w:rsidRPr="00C651DD" w:rsidRDefault="00C651DD" w:rsidP="00B57FA7">
            <w:pPr>
              <w:jc w:val="center"/>
              <w:rPr>
                <w:b/>
                <w:bCs/>
                <w:color w:val="000000"/>
                <w:sz w:val="20"/>
                <w:szCs w:val="20"/>
              </w:rPr>
            </w:pPr>
            <w:r w:rsidRPr="00C651DD">
              <w:rPr>
                <w:b/>
                <w:bCs/>
                <w:color w:val="000000"/>
                <w:sz w:val="20"/>
                <w:szCs w:val="20"/>
              </w:rPr>
              <w:t>Catégorie</w:t>
            </w:r>
          </w:p>
        </w:tc>
        <w:tc>
          <w:tcPr>
            <w:tcW w:w="1902" w:type="pct"/>
            <w:shd w:val="clear" w:color="auto" w:fill="auto"/>
            <w:vAlign w:val="center"/>
            <w:hideMark/>
          </w:tcPr>
          <w:p w:rsidR="00C651DD" w:rsidRPr="00C651DD" w:rsidRDefault="00C651DD" w:rsidP="00B57FA7">
            <w:pPr>
              <w:rPr>
                <w:b/>
                <w:bCs/>
                <w:color w:val="000000"/>
                <w:sz w:val="20"/>
                <w:szCs w:val="20"/>
              </w:rPr>
            </w:pPr>
            <w:r w:rsidRPr="00C651DD">
              <w:rPr>
                <w:b/>
                <w:bCs/>
                <w:color w:val="000000"/>
                <w:sz w:val="20"/>
                <w:szCs w:val="20"/>
              </w:rPr>
              <w:t>DCI</w:t>
            </w:r>
          </w:p>
        </w:tc>
        <w:tc>
          <w:tcPr>
            <w:tcW w:w="422" w:type="pct"/>
            <w:shd w:val="clear" w:color="auto" w:fill="auto"/>
            <w:vAlign w:val="center"/>
            <w:hideMark/>
          </w:tcPr>
          <w:p w:rsidR="00C651DD" w:rsidRPr="00C651DD" w:rsidRDefault="00C651DD" w:rsidP="00B57FA7">
            <w:pPr>
              <w:jc w:val="center"/>
              <w:rPr>
                <w:b/>
                <w:bCs/>
                <w:color w:val="000000"/>
                <w:sz w:val="20"/>
                <w:szCs w:val="20"/>
              </w:rPr>
            </w:pPr>
            <w:r w:rsidRPr="00C651DD">
              <w:rPr>
                <w:b/>
                <w:bCs/>
                <w:color w:val="000000"/>
                <w:sz w:val="20"/>
                <w:szCs w:val="20"/>
              </w:rPr>
              <w:t>Central</w:t>
            </w:r>
          </w:p>
        </w:tc>
        <w:tc>
          <w:tcPr>
            <w:tcW w:w="782" w:type="pct"/>
            <w:shd w:val="clear" w:color="auto" w:fill="auto"/>
            <w:vAlign w:val="center"/>
            <w:hideMark/>
          </w:tcPr>
          <w:p w:rsidR="00C651DD" w:rsidRPr="00C651DD" w:rsidRDefault="00C651DD" w:rsidP="00B57FA7">
            <w:pPr>
              <w:jc w:val="center"/>
              <w:rPr>
                <w:b/>
                <w:bCs/>
                <w:color w:val="000000"/>
                <w:sz w:val="20"/>
                <w:szCs w:val="20"/>
              </w:rPr>
            </w:pPr>
            <w:r w:rsidRPr="00C651DD">
              <w:rPr>
                <w:b/>
                <w:bCs/>
                <w:color w:val="000000"/>
                <w:sz w:val="20"/>
                <w:szCs w:val="20"/>
              </w:rPr>
              <w:t>Date Péremption plus proche</w:t>
            </w:r>
          </w:p>
        </w:tc>
        <w:tc>
          <w:tcPr>
            <w:tcW w:w="1105" w:type="pct"/>
            <w:shd w:val="clear" w:color="auto" w:fill="auto"/>
            <w:vAlign w:val="center"/>
            <w:hideMark/>
          </w:tcPr>
          <w:p w:rsidR="00C651DD" w:rsidRPr="00C651DD" w:rsidRDefault="00C651DD" w:rsidP="00B57FA7">
            <w:pPr>
              <w:jc w:val="center"/>
              <w:rPr>
                <w:b/>
                <w:bCs/>
                <w:color w:val="000000"/>
                <w:sz w:val="20"/>
                <w:szCs w:val="20"/>
              </w:rPr>
            </w:pPr>
            <w:r w:rsidRPr="00C651DD">
              <w:rPr>
                <w:b/>
                <w:bCs/>
                <w:color w:val="000000"/>
                <w:sz w:val="20"/>
                <w:szCs w:val="20"/>
              </w:rPr>
              <w:t>Quantité avec Date Péremption plus proche</w:t>
            </w:r>
          </w:p>
        </w:tc>
      </w:tr>
      <w:tr w:rsidR="00C651DD" w:rsidRPr="00C651DD" w:rsidTr="00C651DD">
        <w:trPr>
          <w:trHeight w:val="222"/>
        </w:trPr>
        <w:tc>
          <w:tcPr>
            <w:tcW w:w="20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1</w:t>
            </w:r>
          </w:p>
        </w:tc>
        <w:tc>
          <w:tcPr>
            <w:tcW w:w="587" w:type="pct"/>
            <w:shd w:val="clear" w:color="auto" w:fill="auto"/>
            <w:vAlign w:val="center"/>
            <w:hideMark/>
          </w:tcPr>
          <w:p w:rsidR="00C651DD" w:rsidRPr="00C651DD" w:rsidRDefault="00C651DD" w:rsidP="00B57FA7">
            <w:pPr>
              <w:jc w:val="center"/>
              <w:rPr>
                <w:color w:val="000000"/>
                <w:sz w:val="20"/>
                <w:szCs w:val="20"/>
              </w:rPr>
            </w:pPr>
            <w:r w:rsidRPr="00C651DD">
              <w:rPr>
                <w:color w:val="000000"/>
                <w:sz w:val="20"/>
                <w:szCs w:val="20"/>
              </w:rPr>
              <w:t>CD4</w:t>
            </w:r>
          </w:p>
        </w:tc>
        <w:tc>
          <w:tcPr>
            <w:tcW w:w="1902" w:type="pct"/>
            <w:shd w:val="clear" w:color="auto" w:fill="auto"/>
            <w:vAlign w:val="center"/>
            <w:hideMark/>
          </w:tcPr>
          <w:p w:rsidR="00C651DD" w:rsidRPr="00C651DD" w:rsidRDefault="00C651DD" w:rsidP="00B57FA7">
            <w:pPr>
              <w:rPr>
                <w:color w:val="000000"/>
                <w:sz w:val="20"/>
                <w:szCs w:val="20"/>
              </w:rPr>
            </w:pPr>
            <w:r w:rsidRPr="00C651DD">
              <w:rPr>
                <w:color w:val="000000"/>
                <w:sz w:val="20"/>
                <w:szCs w:val="20"/>
              </w:rPr>
              <w:t>Facs Presto kit 100</w:t>
            </w:r>
          </w:p>
        </w:tc>
        <w:tc>
          <w:tcPr>
            <w:tcW w:w="42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280</w:t>
            </w:r>
          </w:p>
        </w:tc>
        <w:tc>
          <w:tcPr>
            <w:tcW w:w="78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déc-21</w:t>
            </w:r>
          </w:p>
        </w:tc>
        <w:tc>
          <w:tcPr>
            <w:tcW w:w="1105"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55</w:t>
            </w:r>
          </w:p>
        </w:tc>
      </w:tr>
      <w:tr w:rsidR="00C651DD" w:rsidRPr="00C651DD" w:rsidTr="00C651DD">
        <w:trPr>
          <w:trHeight w:val="50"/>
        </w:trPr>
        <w:tc>
          <w:tcPr>
            <w:tcW w:w="20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2</w:t>
            </w:r>
          </w:p>
        </w:tc>
        <w:tc>
          <w:tcPr>
            <w:tcW w:w="587" w:type="pct"/>
            <w:vMerge w:val="restart"/>
            <w:shd w:val="clear" w:color="auto" w:fill="auto"/>
            <w:vAlign w:val="center"/>
            <w:hideMark/>
          </w:tcPr>
          <w:p w:rsidR="00C651DD" w:rsidRPr="00C651DD" w:rsidRDefault="00C651DD" w:rsidP="00B57FA7">
            <w:pPr>
              <w:jc w:val="center"/>
              <w:rPr>
                <w:color w:val="000000"/>
                <w:sz w:val="20"/>
                <w:szCs w:val="20"/>
              </w:rPr>
            </w:pPr>
            <w:r w:rsidRPr="00C651DD">
              <w:rPr>
                <w:color w:val="000000"/>
                <w:sz w:val="20"/>
                <w:szCs w:val="20"/>
              </w:rPr>
              <w:t>Charge virale</w:t>
            </w:r>
          </w:p>
        </w:tc>
        <w:tc>
          <w:tcPr>
            <w:tcW w:w="1902" w:type="pct"/>
            <w:shd w:val="clear" w:color="auto" w:fill="auto"/>
            <w:vAlign w:val="center"/>
            <w:hideMark/>
          </w:tcPr>
          <w:p w:rsidR="00C651DD" w:rsidRPr="00C651DD" w:rsidRDefault="00C651DD" w:rsidP="00B57FA7">
            <w:pPr>
              <w:rPr>
                <w:sz w:val="20"/>
                <w:szCs w:val="20"/>
                <w:lang w:val="en-US"/>
              </w:rPr>
            </w:pPr>
            <w:r w:rsidRPr="00C651DD">
              <w:rPr>
                <w:sz w:val="20"/>
                <w:szCs w:val="20"/>
                <w:lang w:val="en-US"/>
              </w:rPr>
              <w:t>M2000 (2G3110) Abbott RT HIV-1 Amplification Reagent Kit (4x24 tests)</w:t>
            </w:r>
          </w:p>
        </w:tc>
        <w:tc>
          <w:tcPr>
            <w:tcW w:w="422" w:type="pct"/>
            <w:shd w:val="clear" w:color="auto" w:fill="auto"/>
            <w:noWrap/>
            <w:vAlign w:val="center"/>
            <w:hideMark/>
          </w:tcPr>
          <w:p w:rsidR="00C651DD" w:rsidRPr="00C651DD" w:rsidRDefault="00C651DD" w:rsidP="00B57FA7">
            <w:pPr>
              <w:jc w:val="center"/>
              <w:rPr>
                <w:sz w:val="20"/>
                <w:szCs w:val="20"/>
              </w:rPr>
            </w:pPr>
            <w:r w:rsidRPr="00C651DD">
              <w:rPr>
                <w:sz w:val="20"/>
                <w:szCs w:val="20"/>
              </w:rPr>
              <w:t>63</w:t>
            </w:r>
          </w:p>
        </w:tc>
        <w:tc>
          <w:tcPr>
            <w:tcW w:w="78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janv-22</w:t>
            </w:r>
          </w:p>
        </w:tc>
        <w:tc>
          <w:tcPr>
            <w:tcW w:w="1105" w:type="pct"/>
            <w:shd w:val="clear" w:color="auto" w:fill="auto"/>
            <w:noWrap/>
            <w:vAlign w:val="center"/>
            <w:hideMark/>
          </w:tcPr>
          <w:p w:rsidR="00C651DD" w:rsidRPr="00C651DD" w:rsidRDefault="00C651DD" w:rsidP="00B57FA7">
            <w:pPr>
              <w:jc w:val="center"/>
              <w:rPr>
                <w:sz w:val="20"/>
                <w:szCs w:val="20"/>
              </w:rPr>
            </w:pPr>
            <w:r w:rsidRPr="00C651DD">
              <w:rPr>
                <w:sz w:val="20"/>
                <w:szCs w:val="20"/>
              </w:rPr>
              <w:t>1</w:t>
            </w:r>
          </w:p>
        </w:tc>
      </w:tr>
      <w:tr w:rsidR="00C651DD" w:rsidRPr="00C651DD" w:rsidTr="00C651DD">
        <w:trPr>
          <w:trHeight w:val="50"/>
        </w:trPr>
        <w:tc>
          <w:tcPr>
            <w:tcW w:w="20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3</w:t>
            </w:r>
          </w:p>
        </w:tc>
        <w:tc>
          <w:tcPr>
            <w:tcW w:w="587" w:type="pct"/>
            <w:vMerge/>
            <w:shd w:val="clear" w:color="auto" w:fill="auto"/>
            <w:vAlign w:val="center"/>
            <w:hideMark/>
          </w:tcPr>
          <w:p w:rsidR="00C651DD" w:rsidRPr="00C651DD" w:rsidRDefault="00C651DD" w:rsidP="00B57FA7">
            <w:pPr>
              <w:jc w:val="center"/>
              <w:rPr>
                <w:color w:val="000000"/>
                <w:sz w:val="20"/>
                <w:szCs w:val="20"/>
              </w:rPr>
            </w:pPr>
          </w:p>
        </w:tc>
        <w:tc>
          <w:tcPr>
            <w:tcW w:w="1902" w:type="pct"/>
            <w:shd w:val="clear" w:color="auto" w:fill="auto"/>
            <w:vAlign w:val="center"/>
            <w:hideMark/>
          </w:tcPr>
          <w:p w:rsidR="00C651DD" w:rsidRPr="00C651DD" w:rsidRDefault="00C651DD" w:rsidP="00B57FA7">
            <w:pPr>
              <w:rPr>
                <w:sz w:val="20"/>
                <w:szCs w:val="20"/>
                <w:lang w:val="en-US"/>
              </w:rPr>
            </w:pPr>
            <w:r w:rsidRPr="00C651DD">
              <w:rPr>
                <w:sz w:val="20"/>
                <w:szCs w:val="20"/>
                <w:lang w:val="en-US"/>
              </w:rPr>
              <w:t>M2000 (2G3170) Abbott RT HIV-1 Calibrator Kit (12 Cal A and 12 Cal B)</w:t>
            </w:r>
          </w:p>
        </w:tc>
        <w:tc>
          <w:tcPr>
            <w:tcW w:w="422" w:type="pct"/>
            <w:shd w:val="clear" w:color="auto" w:fill="auto"/>
            <w:noWrap/>
            <w:vAlign w:val="center"/>
            <w:hideMark/>
          </w:tcPr>
          <w:p w:rsidR="00C651DD" w:rsidRPr="00C651DD" w:rsidRDefault="00C651DD" w:rsidP="00B57FA7">
            <w:pPr>
              <w:jc w:val="center"/>
              <w:rPr>
                <w:sz w:val="20"/>
                <w:szCs w:val="20"/>
              </w:rPr>
            </w:pPr>
            <w:r w:rsidRPr="00C651DD">
              <w:rPr>
                <w:sz w:val="20"/>
                <w:szCs w:val="20"/>
              </w:rPr>
              <w:t>3</w:t>
            </w:r>
          </w:p>
        </w:tc>
        <w:tc>
          <w:tcPr>
            <w:tcW w:w="78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janv-22</w:t>
            </w:r>
          </w:p>
        </w:tc>
        <w:tc>
          <w:tcPr>
            <w:tcW w:w="1105" w:type="pct"/>
            <w:shd w:val="clear" w:color="auto" w:fill="auto"/>
            <w:noWrap/>
            <w:vAlign w:val="center"/>
            <w:hideMark/>
          </w:tcPr>
          <w:p w:rsidR="00C651DD" w:rsidRPr="00C651DD" w:rsidRDefault="00C651DD" w:rsidP="00B57FA7">
            <w:pPr>
              <w:jc w:val="center"/>
              <w:rPr>
                <w:sz w:val="20"/>
                <w:szCs w:val="20"/>
              </w:rPr>
            </w:pPr>
            <w:r w:rsidRPr="00C651DD">
              <w:rPr>
                <w:sz w:val="20"/>
                <w:szCs w:val="20"/>
              </w:rPr>
              <w:t>3</w:t>
            </w:r>
          </w:p>
        </w:tc>
      </w:tr>
      <w:tr w:rsidR="00C651DD" w:rsidRPr="00C651DD" w:rsidTr="00C651DD">
        <w:trPr>
          <w:trHeight w:val="330"/>
        </w:trPr>
        <w:tc>
          <w:tcPr>
            <w:tcW w:w="20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4</w:t>
            </w:r>
          </w:p>
        </w:tc>
        <w:tc>
          <w:tcPr>
            <w:tcW w:w="587" w:type="pct"/>
            <w:vMerge/>
            <w:shd w:val="clear" w:color="auto" w:fill="auto"/>
            <w:vAlign w:val="center"/>
            <w:hideMark/>
          </w:tcPr>
          <w:p w:rsidR="00C651DD" w:rsidRPr="00C651DD" w:rsidRDefault="00C651DD" w:rsidP="00B57FA7">
            <w:pPr>
              <w:jc w:val="center"/>
              <w:rPr>
                <w:color w:val="000000"/>
                <w:sz w:val="20"/>
                <w:szCs w:val="20"/>
              </w:rPr>
            </w:pPr>
          </w:p>
        </w:tc>
        <w:tc>
          <w:tcPr>
            <w:tcW w:w="1902" w:type="pct"/>
            <w:shd w:val="clear" w:color="auto" w:fill="auto"/>
            <w:vAlign w:val="center"/>
            <w:hideMark/>
          </w:tcPr>
          <w:p w:rsidR="00C651DD" w:rsidRPr="00C651DD" w:rsidRDefault="00C651DD" w:rsidP="00B57FA7">
            <w:pPr>
              <w:rPr>
                <w:sz w:val="20"/>
                <w:szCs w:val="20"/>
                <w:lang w:val="en-US"/>
              </w:rPr>
            </w:pPr>
            <w:r w:rsidRPr="00C651DD">
              <w:rPr>
                <w:sz w:val="20"/>
                <w:szCs w:val="20"/>
                <w:lang w:val="en-US"/>
              </w:rPr>
              <w:t>M2000 (2G3180) Abbott RT HIV-1 Control Kit (8 Neg, 8 LowPos, 8 HighPos)</w:t>
            </w:r>
          </w:p>
        </w:tc>
        <w:tc>
          <w:tcPr>
            <w:tcW w:w="422" w:type="pct"/>
            <w:shd w:val="clear" w:color="auto" w:fill="auto"/>
            <w:noWrap/>
            <w:vAlign w:val="center"/>
            <w:hideMark/>
          </w:tcPr>
          <w:p w:rsidR="00C651DD" w:rsidRPr="00C651DD" w:rsidRDefault="00C651DD" w:rsidP="00B57FA7">
            <w:pPr>
              <w:jc w:val="center"/>
              <w:rPr>
                <w:sz w:val="20"/>
                <w:szCs w:val="20"/>
              </w:rPr>
            </w:pPr>
            <w:r w:rsidRPr="00C651DD">
              <w:rPr>
                <w:sz w:val="20"/>
                <w:szCs w:val="20"/>
              </w:rPr>
              <w:t>56</w:t>
            </w:r>
          </w:p>
        </w:tc>
        <w:tc>
          <w:tcPr>
            <w:tcW w:w="78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janv-22</w:t>
            </w:r>
          </w:p>
        </w:tc>
        <w:tc>
          <w:tcPr>
            <w:tcW w:w="1105" w:type="pct"/>
            <w:shd w:val="clear" w:color="auto" w:fill="auto"/>
            <w:noWrap/>
            <w:vAlign w:val="center"/>
            <w:hideMark/>
          </w:tcPr>
          <w:p w:rsidR="00C651DD" w:rsidRPr="00C651DD" w:rsidRDefault="00C651DD" w:rsidP="00B57FA7">
            <w:pPr>
              <w:jc w:val="center"/>
              <w:rPr>
                <w:sz w:val="20"/>
                <w:szCs w:val="20"/>
              </w:rPr>
            </w:pPr>
            <w:r w:rsidRPr="00C651DD">
              <w:rPr>
                <w:sz w:val="20"/>
                <w:szCs w:val="20"/>
              </w:rPr>
              <w:t>1</w:t>
            </w:r>
          </w:p>
        </w:tc>
      </w:tr>
      <w:tr w:rsidR="00C651DD" w:rsidRPr="00C651DD" w:rsidTr="00C651DD">
        <w:trPr>
          <w:trHeight w:val="166"/>
        </w:trPr>
        <w:tc>
          <w:tcPr>
            <w:tcW w:w="20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5</w:t>
            </w:r>
          </w:p>
        </w:tc>
        <w:tc>
          <w:tcPr>
            <w:tcW w:w="587" w:type="pct"/>
            <w:vMerge/>
            <w:shd w:val="clear" w:color="auto" w:fill="auto"/>
            <w:vAlign w:val="center"/>
            <w:hideMark/>
          </w:tcPr>
          <w:p w:rsidR="00C651DD" w:rsidRPr="00C651DD" w:rsidRDefault="00C651DD" w:rsidP="00B57FA7">
            <w:pPr>
              <w:jc w:val="center"/>
              <w:rPr>
                <w:color w:val="000000"/>
                <w:sz w:val="20"/>
                <w:szCs w:val="20"/>
              </w:rPr>
            </w:pPr>
          </w:p>
        </w:tc>
        <w:tc>
          <w:tcPr>
            <w:tcW w:w="1902" w:type="pct"/>
            <w:shd w:val="clear" w:color="auto" w:fill="auto"/>
            <w:vAlign w:val="center"/>
            <w:hideMark/>
          </w:tcPr>
          <w:p w:rsidR="00C651DD" w:rsidRPr="00C651DD" w:rsidRDefault="00C651DD" w:rsidP="00B57FA7">
            <w:pPr>
              <w:rPr>
                <w:sz w:val="20"/>
                <w:szCs w:val="20"/>
                <w:lang w:val="en-US"/>
              </w:rPr>
            </w:pPr>
            <w:r w:rsidRPr="00C651DD">
              <w:rPr>
                <w:sz w:val="20"/>
                <w:szCs w:val="20"/>
                <w:lang w:val="en-US"/>
              </w:rPr>
              <w:t>M2000 (2N7701) RNA Bulk Lysis Buffer (3x70ml; for 2x50ul spot protocol)</w:t>
            </w:r>
          </w:p>
        </w:tc>
        <w:tc>
          <w:tcPr>
            <w:tcW w:w="422" w:type="pct"/>
            <w:shd w:val="clear" w:color="auto" w:fill="auto"/>
            <w:noWrap/>
            <w:vAlign w:val="center"/>
            <w:hideMark/>
          </w:tcPr>
          <w:p w:rsidR="00C651DD" w:rsidRPr="00C651DD" w:rsidRDefault="00C651DD" w:rsidP="00B57FA7">
            <w:pPr>
              <w:jc w:val="center"/>
              <w:rPr>
                <w:sz w:val="20"/>
                <w:szCs w:val="20"/>
              </w:rPr>
            </w:pPr>
            <w:r w:rsidRPr="00C651DD">
              <w:rPr>
                <w:sz w:val="20"/>
                <w:szCs w:val="20"/>
              </w:rPr>
              <w:t>23</w:t>
            </w:r>
          </w:p>
        </w:tc>
        <w:tc>
          <w:tcPr>
            <w:tcW w:w="78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févr-22</w:t>
            </w:r>
          </w:p>
        </w:tc>
        <w:tc>
          <w:tcPr>
            <w:tcW w:w="1105" w:type="pct"/>
            <w:shd w:val="clear" w:color="auto" w:fill="auto"/>
            <w:noWrap/>
            <w:vAlign w:val="center"/>
            <w:hideMark/>
          </w:tcPr>
          <w:p w:rsidR="00C651DD" w:rsidRPr="00C651DD" w:rsidRDefault="00C651DD" w:rsidP="00B57FA7">
            <w:pPr>
              <w:jc w:val="center"/>
              <w:rPr>
                <w:sz w:val="20"/>
                <w:szCs w:val="20"/>
              </w:rPr>
            </w:pPr>
            <w:r w:rsidRPr="00C651DD">
              <w:rPr>
                <w:sz w:val="20"/>
                <w:szCs w:val="20"/>
              </w:rPr>
              <w:t>23</w:t>
            </w:r>
          </w:p>
        </w:tc>
      </w:tr>
      <w:tr w:rsidR="00C651DD" w:rsidRPr="00C651DD" w:rsidTr="00C651DD">
        <w:trPr>
          <w:trHeight w:val="330"/>
        </w:trPr>
        <w:tc>
          <w:tcPr>
            <w:tcW w:w="20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6</w:t>
            </w:r>
          </w:p>
        </w:tc>
        <w:tc>
          <w:tcPr>
            <w:tcW w:w="587" w:type="pct"/>
            <w:vMerge/>
            <w:shd w:val="clear" w:color="auto" w:fill="auto"/>
            <w:vAlign w:val="center"/>
            <w:hideMark/>
          </w:tcPr>
          <w:p w:rsidR="00C651DD" w:rsidRPr="00C651DD" w:rsidRDefault="00C651DD" w:rsidP="00B57FA7">
            <w:pPr>
              <w:jc w:val="center"/>
              <w:rPr>
                <w:color w:val="000000"/>
                <w:sz w:val="20"/>
                <w:szCs w:val="20"/>
              </w:rPr>
            </w:pPr>
          </w:p>
        </w:tc>
        <w:tc>
          <w:tcPr>
            <w:tcW w:w="1902" w:type="pct"/>
            <w:shd w:val="clear" w:color="auto" w:fill="auto"/>
            <w:vAlign w:val="center"/>
            <w:hideMark/>
          </w:tcPr>
          <w:p w:rsidR="00C651DD" w:rsidRPr="00C651DD" w:rsidRDefault="00C651DD" w:rsidP="00B57FA7">
            <w:pPr>
              <w:rPr>
                <w:sz w:val="20"/>
                <w:szCs w:val="20"/>
                <w:lang w:val="en-US"/>
              </w:rPr>
            </w:pPr>
            <w:r w:rsidRPr="00C651DD">
              <w:rPr>
                <w:sz w:val="20"/>
                <w:szCs w:val="20"/>
                <w:lang w:val="en-US"/>
              </w:rPr>
              <w:t>M2000 (4J7024) Abbott mSample Preparation System reagents (RNA extraction, 4x24 tests)</w:t>
            </w:r>
          </w:p>
        </w:tc>
        <w:tc>
          <w:tcPr>
            <w:tcW w:w="422" w:type="pct"/>
            <w:shd w:val="clear" w:color="auto" w:fill="auto"/>
            <w:noWrap/>
            <w:vAlign w:val="center"/>
            <w:hideMark/>
          </w:tcPr>
          <w:p w:rsidR="00C651DD" w:rsidRPr="00C651DD" w:rsidRDefault="00C651DD" w:rsidP="00B57FA7">
            <w:pPr>
              <w:jc w:val="center"/>
              <w:rPr>
                <w:sz w:val="20"/>
                <w:szCs w:val="20"/>
              </w:rPr>
            </w:pPr>
            <w:r w:rsidRPr="00C651DD">
              <w:rPr>
                <w:sz w:val="20"/>
                <w:szCs w:val="20"/>
              </w:rPr>
              <w:t>0</w:t>
            </w:r>
          </w:p>
        </w:tc>
        <w:tc>
          <w:tcPr>
            <w:tcW w:w="782" w:type="pct"/>
            <w:shd w:val="clear" w:color="auto" w:fill="auto"/>
            <w:noWrap/>
            <w:vAlign w:val="center"/>
            <w:hideMark/>
          </w:tcPr>
          <w:p w:rsidR="00C651DD" w:rsidRPr="00C651DD" w:rsidRDefault="00C651DD" w:rsidP="00B57FA7">
            <w:pPr>
              <w:jc w:val="center"/>
              <w:rPr>
                <w:sz w:val="20"/>
                <w:szCs w:val="20"/>
              </w:rPr>
            </w:pPr>
            <w:r w:rsidRPr="00C651DD">
              <w:rPr>
                <w:sz w:val="20"/>
                <w:szCs w:val="20"/>
              </w:rPr>
              <w:t>NA</w:t>
            </w:r>
          </w:p>
        </w:tc>
        <w:tc>
          <w:tcPr>
            <w:tcW w:w="1105" w:type="pct"/>
            <w:shd w:val="clear" w:color="auto" w:fill="auto"/>
            <w:noWrap/>
            <w:vAlign w:val="center"/>
            <w:hideMark/>
          </w:tcPr>
          <w:p w:rsidR="00C651DD" w:rsidRPr="00C651DD" w:rsidRDefault="00C651DD" w:rsidP="00B57FA7">
            <w:pPr>
              <w:jc w:val="center"/>
              <w:rPr>
                <w:sz w:val="20"/>
                <w:szCs w:val="20"/>
              </w:rPr>
            </w:pPr>
            <w:r w:rsidRPr="00C651DD">
              <w:rPr>
                <w:sz w:val="20"/>
                <w:szCs w:val="20"/>
              </w:rPr>
              <w:t>0</w:t>
            </w:r>
          </w:p>
        </w:tc>
      </w:tr>
      <w:tr w:rsidR="00C651DD" w:rsidRPr="00C651DD" w:rsidTr="00C651DD">
        <w:trPr>
          <w:trHeight w:val="330"/>
        </w:trPr>
        <w:tc>
          <w:tcPr>
            <w:tcW w:w="20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7</w:t>
            </w:r>
          </w:p>
        </w:tc>
        <w:tc>
          <w:tcPr>
            <w:tcW w:w="587" w:type="pct"/>
            <w:vMerge/>
            <w:shd w:val="clear" w:color="auto" w:fill="auto"/>
            <w:vAlign w:val="center"/>
            <w:hideMark/>
          </w:tcPr>
          <w:p w:rsidR="00C651DD" w:rsidRPr="00C651DD" w:rsidRDefault="00C651DD" w:rsidP="00B57FA7">
            <w:pPr>
              <w:jc w:val="center"/>
              <w:rPr>
                <w:color w:val="000000"/>
                <w:sz w:val="20"/>
                <w:szCs w:val="20"/>
              </w:rPr>
            </w:pPr>
          </w:p>
        </w:tc>
        <w:tc>
          <w:tcPr>
            <w:tcW w:w="1902" w:type="pct"/>
            <w:shd w:val="clear" w:color="auto" w:fill="auto"/>
            <w:vAlign w:val="center"/>
            <w:hideMark/>
          </w:tcPr>
          <w:p w:rsidR="00C651DD" w:rsidRPr="00C651DD" w:rsidRDefault="00C651DD" w:rsidP="00B57FA7">
            <w:pPr>
              <w:rPr>
                <w:sz w:val="20"/>
                <w:szCs w:val="20"/>
                <w:lang w:val="en-US"/>
              </w:rPr>
            </w:pPr>
            <w:r w:rsidRPr="00C651DD">
              <w:rPr>
                <w:sz w:val="20"/>
                <w:szCs w:val="20"/>
                <w:lang w:val="en-US"/>
              </w:rPr>
              <w:t>M2000 (4J7193) RT HIV-1 Optical Calibration Kit b/96</w:t>
            </w:r>
          </w:p>
        </w:tc>
        <w:tc>
          <w:tcPr>
            <w:tcW w:w="422" w:type="pct"/>
            <w:shd w:val="clear" w:color="auto" w:fill="auto"/>
            <w:noWrap/>
            <w:vAlign w:val="center"/>
            <w:hideMark/>
          </w:tcPr>
          <w:p w:rsidR="00C651DD" w:rsidRPr="00C651DD" w:rsidRDefault="00C651DD" w:rsidP="00B57FA7">
            <w:pPr>
              <w:jc w:val="center"/>
              <w:rPr>
                <w:sz w:val="20"/>
                <w:szCs w:val="20"/>
              </w:rPr>
            </w:pPr>
            <w:r w:rsidRPr="00C651DD">
              <w:rPr>
                <w:sz w:val="20"/>
                <w:szCs w:val="20"/>
              </w:rPr>
              <w:t>5</w:t>
            </w:r>
          </w:p>
        </w:tc>
        <w:tc>
          <w:tcPr>
            <w:tcW w:w="782" w:type="pct"/>
            <w:shd w:val="clear" w:color="auto" w:fill="auto"/>
            <w:noWrap/>
            <w:vAlign w:val="center"/>
            <w:hideMark/>
          </w:tcPr>
          <w:p w:rsidR="00C651DD" w:rsidRPr="00C651DD" w:rsidRDefault="00C651DD" w:rsidP="00B57FA7">
            <w:pPr>
              <w:jc w:val="center"/>
              <w:rPr>
                <w:sz w:val="20"/>
                <w:szCs w:val="20"/>
              </w:rPr>
            </w:pPr>
            <w:r w:rsidRPr="00C651DD">
              <w:rPr>
                <w:sz w:val="20"/>
                <w:szCs w:val="20"/>
              </w:rPr>
              <w:t>sept-21</w:t>
            </w:r>
          </w:p>
        </w:tc>
        <w:tc>
          <w:tcPr>
            <w:tcW w:w="1105" w:type="pct"/>
            <w:shd w:val="clear" w:color="auto" w:fill="auto"/>
            <w:noWrap/>
            <w:vAlign w:val="center"/>
            <w:hideMark/>
          </w:tcPr>
          <w:p w:rsidR="00C651DD" w:rsidRPr="00C651DD" w:rsidRDefault="00C651DD" w:rsidP="00B57FA7">
            <w:pPr>
              <w:jc w:val="center"/>
              <w:rPr>
                <w:sz w:val="20"/>
                <w:szCs w:val="20"/>
              </w:rPr>
            </w:pPr>
            <w:r w:rsidRPr="00C651DD">
              <w:rPr>
                <w:sz w:val="20"/>
                <w:szCs w:val="20"/>
              </w:rPr>
              <w:t>5</w:t>
            </w:r>
          </w:p>
        </w:tc>
      </w:tr>
      <w:tr w:rsidR="00C651DD" w:rsidRPr="00C651DD" w:rsidTr="00C651DD">
        <w:trPr>
          <w:trHeight w:val="50"/>
        </w:trPr>
        <w:tc>
          <w:tcPr>
            <w:tcW w:w="202" w:type="pct"/>
            <w:shd w:val="clear" w:color="auto" w:fill="auto"/>
            <w:noWrap/>
            <w:vAlign w:val="center"/>
          </w:tcPr>
          <w:p w:rsidR="00C651DD" w:rsidRPr="00C651DD" w:rsidRDefault="00C651DD" w:rsidP="00B57FA7">
            <w:pPr>
              <w:jc w:val="center"/>
              <w:rPr>
                <w:color w:val="000000"/>
                <w:sz w:val="20"/>
                <w:szCs w:val="20"/>
              </w:rPr>
            </w:pPr>
            <w:r w:rsidRPr="00C651DD">
              <w:rPr>
                <w:color w:val="000000"/>
                <w:sz w:val="20"/>
                <w:szCs w:val="20"/>
              </w:rPr>
              <w:t>8</w:t>
            </w:r>
          </w:p>
        </w:tc>
        <w:tc>
          <w:tcPr>
            <w:tcW w:w="587" w:type="pct"/>
            <w:vMerge/>
            <w:shd w:val="clear" w:color="auto" w:fill="auto"/>
            <w:vAlign w:val="center"/>
          </w:tcPr>
          <w:p w:rsidR="00C651DD" w:rsidRPr="00C651DD" w:rsidRDefault="00C651DD" w:rsidP="00B57FA7">
            <w:pPr>
              <w:jc w:val="center"/>
              <w:rPr>
                <w:color w:val="000000"/>
                <w:sz w:val="20"/>
                <w:szCs w:val="20"/>
              </w:rPr>
            </w:pPr>
          </w:p>
        </w:tc>
        <w:tc>
          <w:tcPr>
            <w:tcW w:w="1902" w:type="pct"/>
            <w:shd w:val="clear" w:color="auto" w:fill="auto"/>
            <w:vAlign w:val="center"/>
          </w:tcPr>
          <w:p w:rsidR="00C651DD" w:rsidRPr="00C651DD" w:rsidRDefault="00C651DD" w:rsidP="00B57FA7">
            <w:pPr>
              <w:rPr>
                <w:sz w:val="20"/>
                <w:szCs w:val="20"/>
              </w:rPr>
            </w:pPr>
            <w:r w:rsidRPr="00C651DD">
              <w:rPr>
                <w:sz w:val="20"/>
                <w:szCs w:val="20"/>
              </w:rPr>
              <w:t>m-PIMA Cartouche EID, boite de 50</w:t>
            </w:r>
          </w:p>
        </w:tc>
        <w:tc>
          <w:tcPr>
            <w:tcW w:w="422" w:type="pct"/>
            <w:shd w:val="clear" w:color="auto" w:fill="auto"/>
            <w:noWrap/>
            <w:vAlign w:val="center"/>
          </w:tcPr>
          <w:p w:rsidR="00C651DD" w:rsidRPr="00C651DD" w:rsidRDefault="00C651DD" w:rsidP="00B57FA7">
            <w:pPr>
              <w:jc w:val="center"/>
              <w:rPr>
                <w:sz w:val="20"/>
                <w:szCs w:val="20"/>
              </w:rPr>
            </w:pPr>
            <w:r w:rsidRPr="00C651DD">
              <w:rPr>
                <w:sz w:val="20"/>
                <w:szCs w:val="20"/>
              </w:rPr>
              <w:t>6</w:t>
            </w:r>
          </w:p>
        </w:tc>
        <w:tc>
          <w:tcPr>
            <w:tcW w:w="782" w:type="pct"/>
            <w:shd w:val="clear" w:color="auto" w:fill="auto"/>
            <w:noWrap/>
            <w:vAlign w:val="center"/>
          </w:tcPr>
          <w:p w:rsidR="00C651DD" w:rsidRPr="00C651DD" w:rsidRDefault="00C651DD" w:rsidP="00B57FA7">
            <w:pPr>
              <w:jc w:val="center"/>
              <w:rPr>
                <w:sz w:val="20"/>
                <w:szCs w:val="20"/>
              </w:rPr>
            </w:pPr>
            <w:r w:rsidRPr="00C651DD">
              <w:rPr>
                <w:sz w:val="20"/>
                <w:szCs w:val="20"/>
              </w:rPr>
              <w:t>mai-21</w:t>
            </w:r>
          </w:p>
        </w:tc>
        <w:tc>
          <w:tcPr>
            <w:tcW w:w="1105" w:type="pct"/>
            <w:shd w:val="clear" w:color="auto" w:fill="auto"/>
            <w:noWrap/>
            <w:vAlign w:val="center"/>
          </w:tcPr>
          <w:p w:rsidR="00C651DD" w:rsidRPr="00C651DD" w:rsidRDefault="00C651DD" w:rsidP="00B57FA7">
            <w:pPr>
              <w:jc w:val="center"/>
              <w:rPr>
                <w:sz w:val="20"/>
                <w:szCs w:val="20"/>
              </w:rPr>
            </w:pPr>
            <w:r w:rsidRPr="00C651DD">
              <w:rPr>
                <w:sz w:val="20"/>
                <w:szCs w:val="20"/>
              </w:rPr>
              <w:t>6</w:t>
            </w:r>
          </w:p>
        </w:tc>
      </w:tr>
      <w:tr w:rsidR="00C651DD" w:rsidRPr="00C651DD" w:rsidTr="00C651DD">
        <w:trPr>
          <w:trHeight w:val="50"/>
        </w:trPr>
        <w:tc>
          <w:tcPr>
            <w:tcW w:w="202" w:type="pct"/>
            <w:shd w:val="clear" w:color="auto" w:fill="auto"/>
            <w:noWrap/>
            <w:vAlign w:val="center"/>
          </w:tcPr>
          <w:p w:rsidR="00C651DD" w:rsidRPr="00C651DD" w:rsidRDefault="00C651DD" w:rsidP="00B57FA7">
            <w:pPr>
              <w:jc w:val="center"/>
              <w:rPr>
                <w:color w:val="000000"/>
                <w:sz w:val="20"/>
                <w:szCs w:val="20"/>
              </w:rPr>
            </w:pPr>
            <w:r w:rsidRPr="00C651DD">
              <w:rPr>
                <w:color w:val="000000"/>
                <w:sz w:val="20"/>
                <w:szCs w:val="20"/>
              </w:rPr>
              <w:t>9</w:t>
            </w:r>
          </w:p>
        </w:tc>
        <w:tc>
          <w:tcPr>
            <w:tcW w:w="587" w:type="pct"/>
            <w:vMerge/>
            <w:shd w:val="clear" w:color="auto" w:fill="auto"/>
            <w:vAlign w:val="center"/>
          </w:tcPr>
          <w:p w:rsidR="00C651DD" w:rsidRPr="00C651DD" w:rsidRDefault="00C651DD" w:rsidP="00B57FA7">
            <w:pPr>
              <w:jc w:val="center"/>
              <w:rPr>
                <w:color w:val="000000"/>
                <w:sz w:val="20"/>
                <w:szCs w:val="20"/>
              </w:rPr>
            </w:pPr>
          </w:p>
        </w:tc>
        <w:tc>
          <w:tcPr>
            <w:tcW w:w="1902" w:type="pct"/>
            <w:shd w:val="clear" w:color="auto" w:fill="auto"/>
            <w:vAlign w:val="center"/>
          </w:tcPr>
          <w:p w:rsidR="00C651DD" w:rsidRPr="00C651DD" w:rsidRDefault="00C651DD" w:rsidP="00B57FA7">
            <w:pPr>
              <w:rPr>
                <w:sz w:val="20"/>
                <w:szCs w:val="20"/>
              </w:rPr>
            </w:pPr>
            <w:r w:rsidRPr="00C651DD">
              <w:rPr>
                <w:sz w:val="20"/>
                <w:szCs w:val="20"/>
              </w:rPr>
              <w:t>m-PIMA Cartouche VL, boite de 50</w:t>
            </w:r>
          </w:p>
        </w:tc>
        <w:tc>
          <w:tcPr>
            <w:tcW w:w="422" w:type="pct"/>
            <w:shd w:val="clear" w:color="auto" w:fill="auto"/>
            <w:noWrap/>
            <w:vAlign w:val="center"/>
          </w:tcPr>
          <w:p w:rsidR="00C651DD" w:rsidRPr="00C651DD" w:rsidRDefault="00C651DD" w:rsidP="00B57FA7">
            <w:pPr>
              <w:jc w:val="center"/>
              <w:rPr>
                <w:sz w:val="20"/>
                <w:szCs w:val="20"/>
              </w:rPr>
            </w:pPr>
            <w:r w:rsidRPr="00C651DD">
              <w:rPr>
                <w:sz w:val="20"/>
                <w:szCs w:val="20"/>
              </w:rPr>
              <w:t>4</w:t>
            </w:r>
          </w:p>
        </w:tc>
        <w:tc>
          <w:tcPr>
            <w:tcW w:w="782" w:type="pct"/>
            <w:shd w:val="clear" w:color="auto" w:fill="auto"/>
            <w:noWrap/>
            <w:vAlign w:val="center"/>
          </w:tcPr>
          <w:p w:rsidR="00C651DD" w:rsidRPr="00C651DD" w:rsidRDefault="00C651DD" w:rsidP="00B57FA7">
            <w:pPr>
              <w:jc w:val="center"/>
              <w:rPr>
                <w:sz w:val="20"/>
                <w:szCs w:val="20"/>
              </w:rPr>
            </w:pPr>
            <w:r w:rsidRPr="00C651DD">
              <w:rPr>
                <w:sz w:val="20"/>
                <w:szCs w:val="20"/>
              </w:rPr>
              <w:t>août-21</w:t>
            </w:r>
          </w:p>
        </w:tc>
        <w:tc>
          <w:tcPr>
            <w:tcW w:w="1105" w:type="pct"/>
            <w:shd w:val="clear" w:color="auto" w:fill="auto"/>
            <w:noWrap/>
            <w:vAlign w:val="center"/>
          </w:tcPr>
          <w:p w:rsidR="00C651DD" w:rsidRPr="00C651DD" w:rsidRDefault="00C651DD" w:rsidP="00B57FA7">
            <w:pPr>
              <w:jc w:val="center"/>
              <w:rPr>
                <w:sz w:val="20"/>
                <w:szCs w:val="20"/>
              </w:rPr>
            </w:pPr>
            <w:r w:rsidRPr="00C651DD">
              <w:rPr>
                <w:sz w:val="20"/>
                <w:szCs w:val="20"/>
              </w:rPr>
              <w:t>4</w:t>
            </w:r>
          </w:p>
        </w:tc>
      </w:tr>
      <w:tr w:rsidR="00C651DD" w:rsidRPr="00C651DD" w:rsidTr="00C651DD">
        <w:trPr>
          <w:trHeight w:val="50"/>
        </w:trPr>
        <w:tc>
          <w:tcPr>
            <w:tcW w:w="202" w:type="pct"/>
            <w:shd w:val="clear" w:color="auto" w:fill="auto"/>
            <w:noWrap/>
            <w:vAlign w:val="center"/>
          </w:tcPr>
          <w:p w:rsidR="00C651DD" w:rsidRPr="00C651DD" w:rsidRDefault="00C651DD" w:rsidP="00B57FA7">
            <w:pPr>
              <w:jc w:val="center"/>
              <w:rPr>
                <w:color w:val="000000"/>
                <w:sz w:val="20"/>
                <w:szCs w:val="20"/>
              </w:rPr>
            </w:pPr>
            <w:r w:rsidRPr="00C651DD">
              <w:rPr>
                <w:color w:val="000000"/>
                <w:sz w:val="20"/>
                <w:szCs w:val="20"/>
              </w:rPr>
              <w:t>10</w:t>
            </w:r>
          </w:p>
        </w:tc>
        <w:tc>
          <w:tcPr>
            <w:tcW w:w="587" w:type="pct"/>
            <w:vMerge w:val="restart"/>
            <w:shd w:val="clear" w:color="auto" w:fill="auto"/>
            <w:vAlign w:val="center"/>
            <w:hideMark/>
          </w:tcPr>
          <w:p w:rsidR="00C651DD" w:rsidRPr="00C651DD" w:rsidRDefault="00C651DD" w:rsidP="00B57FA7">
            <w:pPr>
              <w:jc w:val="center"/>
              <w:rPr>
                <w:color w:val="000000"/>
                <w:sz w:val="20"/>
                <w:szCs w:val="20"/>
              </w:rPr>
            </w:pPr>
            <w:r w:rsidRPr="00C651DD">
              <w:rPr>
                <w:color w:val="000000"/>
                <w:sz w:val="20"/>
                <w:szCs w:val="20"/>
              </w:rPr>
              <w:t>TESTS DE DEPISTAGE VIH et Hépatites</w:t>
            </w:r>
          </w:p>
        </w:tc>
        <w:tc>
          <w:tcPr>
            <w:tcW w:w="1902" w:type="pct"/>
            <w:shd w:val="clear" w:color="auto" w:fill="auto"/>
            <w:vAlign w:val="center"/>
            <w:hideMark/>
          </w:tcPr>
          <w:p w:rsidR="00C651DD" w:rsidRPr="00C651DD" w:rsidRDefault="00C651DD" w:rsidP="00B57FA7">
            <w:pPr>
              <w:rPr>
                <w:color w:val="000000"/>
                <w:sz w:val="20"/>
                <w:szCs w:val="20"/>
                <w:lang w:val="en-US"/>
              </w:rPr>
            </w:pPr>
            <w:r w:rsidRPr="00C651DD">
              <w:rPr>
                <w:color w:val="000000"/>
                <w:sz w:val="20"/>
                <w:szCs w:val="20"/>
                <w:lang w:val="en-US"/>
              </w:rPr>
              <w:t xml:space="preserve">Alere HIV 1/2 Combo Test - Boîte 100 </w:t>
            </w:r>
          </w:p>
        </w:tc>
        <w:tc>
          <w:tcPr>
            <w:tcW w:w="42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3704</w:t>
            </w:r>
          </w:p>
        </w:tc>
        <w:tc>
          <w:tcPr>
            <w:tcW w:w="78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août-21</w:t>
            </w:r>
          </w:p>
        </w:tc>
        <w:tc>
          <w:tcPr>
            <w:tcW w:w="1105" w:type="pct"/>
            <w:shd w:val="clear" w:color="auto" w:fill="auto"/>
            <w:noWrap/>
            <w:vAlign w:val="center"/>
            <w:hideMark/>
          </w:tcPr>
          <w:p w:rsidR="00C651DD" w:rsidRPr="00C651DD" w:rsidRDefault="00C651DD" w:rsidP="00B57FA7">
            <w:pPr>
              <w:jc w:val="center"/>
              <w:rPr>
                <w:sz w:val="20"/>
                <w:szCs w:val="20"/>
              </w:rPr>
            </w:pPr>
            <w:r w:rsidRPr="00C651DD">
              <w:rPr>
                <w:sz w:val="20"/>
                <w:szCs w:val="20"/>
              </w:rPr>
              <w:t>121</w:t>
            </w:r>
          </w:p>
        </w:tc>
      </w:tr>
      <w:tr w:rsidR="00C651DD" w:rsidRPr="00C651DD" w:rsidTr="00C651DD">
        <w:trPr>
          <w:trHeight w:val="50"/>
        </w:trPr>
        <w:tc>
          <w:tcPr>
            <w:tcW w:w="202" w:type="pct"/>
            <w:shd w:val="clear" w:color="auto" w:fill="auto"/>
            <w:noWrap/>
            <w:vAlign w:val="center"/>
          </w:tcPr>
          <w:p w:rsidR="00C651DD" w:rsidRPr="00C651DD" w:rsidRDefault="00C651DD" w:rsidP="00B57FA7">
            <w:pPr>
              <w:jc w:val="center"/>
              <w:rPr>
                <w:color w:val="000000"/>
                <w:sz w:val="20"/>
                <w:szCs w:val="20"/>
              </w:rPr>
            </w:pPr>
            <w:r w:rsidRPr="00C651DD">
              <w:rPr>
                <w:color w:val="000000"/>
                <w:sz w:val="20"/>
                <w:szCs w:val="20"/>
              </w:rPr>
              <w:t>11</w:t>
            </w:r>
          </w:p>
        </w:tc>
        <w:tc>
          <w:tcPr>
            <w:tcW w:w="587" w:type="pct"/>
            <w:vMerge/>
            <w:shd w:val="clear" w:color="auto" w:fill="auto"/>
            <w:vAlign w:val="center"/>
            <w:hideMark/>
          </w:tcPr>
          <w:p w:rsidR="00C651DD" w:rsidRPr="00C651DD" w:rsidRDefault="00C651DD" w:rsidP="00B57FA7">
            <w:pPr>
              <w:jc w:val="center"/>
              <w:rPr>
                <w:color w:val="000000"/>
                <w:sz w:val="20"/>
                <w:szCs w:val="20"/>
              </w:rPr>
            </w:pPr>
          </w:p>
        </w:tc>
        <w:tc>
          <w:tcPr>
            <w:tcW w:w="1902" w:type="pct"/>
            <w:shd w:val="clear" w:color="auto" w:fill="auto"/>
            <w:vAlign w:val="center"/>
            <w:hideMark/>
          </w:tcPr>
          <w:p w:rsidR="00C651DD" w:rsidRPr="00C651DD" w:rsidRDefault="00C651DD" w:rsidP="00B57FA7">
            <w:pPr>
              <w:rPr>
                <w:color w:val="000000"/>
                <w:sz w:val="20"/>
                <w:szCs w:val="20"/>
                <w:lang w:val="en-US"/>
              </w:rPr>
            </w:pPr>
            <w:r w:rsidRPr="00C651DD">
              <w:rPr>
                <w:color w:val="000000"/>
                <w:sz w:val="20"/>
                <w:szCs w:val="20"/>
                <w:lang w:val="en-US"/>
              </w:rPr>
              <w:t>SD Bioline HIV 1&amp;, test - Boîte de 25 tests</w:t>
            </w:r>
          </w:p>
        </w:tc>
        <w:tc>
          <w:tcPr>
            <w:tcW w:w="42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2937</w:t>
            </w:r>
          </w:p>
        </w:tc>
        <w:tc>
          <w:tcPr>
            <w:tcW w:w="78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mai-22</w:t>
            </w:r>
          </w:p>
        </w:tc>
        <w:tc>
          <w:tcPr>
            <w:tcW w:w="1105" w:type="pct"/>
            <w:shd w:val="clear" w:color="auto" w:fill="auto"/>
            <w:noWrap/>
            <w:vAlign w:val="center"/>
            <w:hideMark/>
          </w:tcPr>
          <w:p w:rsidR="00C651DD" w:rsidRPr="00C651DD" w:rsidRDefault="00C651DD" w:rsidP="00B57FA7">
            <w:pPr>
              <w:jc w:val="center"/>
              <w:rPr>
                <w:sz w:val="20"/>
                <w:szCs w:val="20"/>
              </w:rPr>
            </w:pPr>
            <w:r w:rsidRPr="00C651DD">
              <w:rPr>
                <w:sz w:val="20"/>
                <w:szCs w:val="20"/>
              </w:rPr>
              <w:t>968</w:t>
            </w:r>
          </w:p>
        </w:tc>
      </w:tr>
      <w:tr w:rsidR="00C651DD" w:rsidRPr="00C651DD" w:rsidTr="00C651DD">
        <w:trPr>
          <w:trHeight w:val="50"/>
        </w:trPr>
        <w:tc>
          <w:tcPr>
            <w:tcW w:w="202" w:type="pct"/>
            <w:shd w:val="clear" w:color="auto" w:fill="auto"/>
            <w:noWrap/>
            <w:vAlign w:val="center"/>
          </w:tcPr>
          <w:p w:rsidR="00C651DD" w:rsidRPr="00C651DD" w:rsidRDefault="00C651DD" w:rsidP="00B57FA7">
            <w:pPr>
              <w:jc w:val="center"/>
              <w:rPr>
                <w:color w:val="000000"/>
                <w:sz w:val="20"/>
                <w:szCs w:val="20"/>
              </w:rPr>
            </w:pPr>
            <w:r w:rsidRPr="00C651DD">
              <w:rPr>
                <w:color w:val="000000"/>
                <w:sz w:val="20"/>
                <w:szCs w:val="20"/>
              </w:rPr>
              <w:t>12</w:t>
            </w:r>
          </w:p>
        </w:tc>
        <w:tc>
          <w:tcPr>
            <w:tcW w:w="587" w:type="pct"/>
            <w:vMerge/>
            <w:shd w:val="clear" w:color="auto" w:fill="auto"/>
            <w:vAlign w:val="center"/>
            <w:hideMark/>
          </w:tcPr>
          <w:p w:rsidR="00C651DD" w:rsidRPr="00C651DD" w:rsidRDefault="00C651DD" w:rsidP="00B57FA7">
            <w:pPr>
              <w:jc w:val="center"/>
              <w:rPr>
                <w:color w:val="000000"/>
                <w:sz w:val="20"/>
                <w:szCs w:val="20"/>
              </w:rPr>
            </w:pPr>
          </w:p>
        </w:tc>
        <w:tc>
          <w:tcPr>
            <w:tcW w:w="1902" w:type="pct"/>
            <w:shd w:val="clear" w:color="auto" w:fill="auto"/>
            <w:vAlign w:val="center"/>
            <w:hideMark/>
          </w:tcPr>
          <w:p w:rsidR="00C651DD" w:rsidRPr="00C651DD" w:rsidRDefault="00C651DD" w:rsidP="00B57FA7">
            <w:pPr>
              <w:rPr>
                <w:color w:val="000000"/>
                <w:sz w:val="20"/>
                <w:szCs w:val="20"/>
              </w:rPr>
            </w:pPr>
            <w:r w:rsidRPr="00C651DD">
              <w:rPr>
                <w:color w:val="000000"/>
                <w:sz w:val="20"/>
                <w:szCs w:val="20"/>
              </w:rPr>
              <w:t>First Response HIV 1&amp;2, Boite de 30 tests</w:t>
            </w:r>
          </w:p>
        </w:tc>
        <w:tc>
          <w:tcPr>
            <w:tcW w:w="42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21</w:t>
            </w:r>
          </w:p>
        </w:tc>
        <w:tc>
          <w:tcPr>
            <w:tcW w:w="78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janv-22</w:t>
            </w:r>
          </w:p>
        </w:tc>
        <w:tc>
          <w:tcPr>
            <w:tcW w:w="1105"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21</w:t>
            </w:r>
          </w:p>
        </w:tc>
      </w:tr>
      <w:tr w:rsidR="00C651DD" w:rsidRPr="00C651DD" w:rsidTr="00C651DD">
        <w:trPr>
          <w:trHeight w:val="220"/>
        </w:trPr>
        <w:tc>
          <w:tcPr>
            <w:tcW w:w="202" w:type="pct"/>
            <w:shd w:val="clear" w:color="auto" w:fill="auto"/>
            <w:noWrap/>
            <w:vAlign w:val="center"/>
          </w:tcPr>
          <w:p w:rsidR="00C651DD" w:rsidRPr="00C651DD" w:rsidRDefault="00C651DD" w:rsidP="00B57FA7">
            <w:pPr>
              <w:jc w:val="center"/>
              <w:rPr>
                <w:color w:val="000000"/>
                <w:sz w:val="20"/>
                <w:szCs w:val="20"/>
              </w:rPr>
            </w:pPr>
            <w:r w:rsidRPr="00C651DD">
              <w:rPr>
                <w:color w:val="000000"/>
                <w:sz w:val="20"/>
                <w:szCs w:val="20"/>
              </w:rPr>
              <w:t>13</w:t>
            </w:r>
          </w:p>
        </w:tc>
        <w:tc>
          <w:tcPr>
            <w:tcW w:w="587" w:type="pct"/>
            <w:vMerge/>
            <w:shd w:val="clear" w:color="auto" w:fill="auto"/>
            <w:vAlign w:val="center"/>
            <w:hideMark/>
          </w:tcPr>
          <w:p w:rsidR="00C651DD" w:rsidRPr="00C651DD" w:rsidRDefault="00C651DD" w:rsidP="00B57FA7">
            <w:pPr>
              <w:jc w:val="center"/>
              <w:rPr>
                <w:color w:val="000000"/>
                <w:sz w:val="20"/>
                <w:szCs w:val="20"/>
              </w:rPr>
            </w:pPr>
          </w:p>
        </w:tc>
        <w:tc>
          <w:tcPr>
            <w:tcW w:w="1902" w:type="pct"/>
            <w:shd w:val="clear" w:color="auto" w:fill="auto"/>
            <w:vAlign w:val="center"/>
            <w:hideMark/>
          </w:tcPr>
          <w:p w:rsidR="00C651DD" w:rsidRPr="00C651DD" w:rsidRDefault="00C651DD" w:rsidP="00B57FA7">
            <w:pPr>
              <w:rPr>
                <w:color w:val="000000"/>
                <w:sz w:val="20"/>
                <w:szCs w:val="20"/>
                <w:lang w:val="en-US"/>
              </w:rPr>
            </w:pPr>
            <w:r w:rsidRPr="00C651DD">
              <w:rPr>
                <w:color w:val="000000"/>
                <w:sz w:val="20"/>
                <w:szCs w:val="20"/>
                <w:lang w:val="en-US"/>
              </w:rPr>
              <w:t>Hepatitis B HBsAg rapid card First response Ag Test - 30 tests</w:t>
            </w:r>
          </w:p>
        </w:tc>
        <w:tc>
          <w:tcPr>
            <w:tcW w:w="42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931</w:t>
            </w:r>
          </w:p>
        </w:tc>
        <w:tc>
          <w:tcPr>
            <w:tcW w:w="78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avr-22</w:t>
            </w:r>
          </w:p>
        </w:tc>
        <w:tc>
          <w:tcPr>
            <w:tcW w:w="1105"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209</w:t>
            </w:r>
          </w:p>
        </w:tc>
      </w:tr>
      <w:tr w:rsidR="00C651DD" w:rsidRPr="00C651DD" w:rsidTr="00C651DD">
        <w:trPr>
          <w:trHeight w:val="50"/>
        </w:trPr>
        <w:tc>
          <w:tcPr>
            <w:tcW w:w="202" w:type="pct"/>
            <w:shd w:val="clear" w:color="auto" w:fill="auto"/>
            <w:noWrap/>
            <w:vAlign w:val="center"/>
          </w:tcPr>
          <w:p w:rsidR="00C651DD" w:rsidRPr="00C651DD" w:rsidRDefault="00C651DD" w:rsidP="00B57FA7">
            <w:pPr>
              <w:jc w:val="center"/>
              <w:rPr>
                <w:color w:val="000000"/>
                <w:sz w:val="20"/>
                <w:szCs w:val="20"/>
              </w:rPr>
            </w:pPr>
            <w:r w:rsidRPr="00C651DD">
              <w:rPr>
                <w:color w:val="000000"/>
                <w:sz w:val="20"/>
                <w:szCs w:val="20"/>
              </w:rPr>
              <w:t>14</w:t>
            </w:r>
          </w:p>
        </w:tc>
        <w:tc>
          <w:tcPr>
            <w:tcW w:w="587" w:type="pct"/>
            <w:vMerge/>
            <w:shd w:val="clear" w:color="auto" w:fill="auto"/>
            <w:vAlign w:val="center"/>
            <w:hideMark/>
          </w:tcPr>
          <w:p w:rsidR="00C651DD" w:rsidRPr="00C651DD" w:rsidRDefault="00C651DD" w:rsidP="00B57FA7">
            <w:pPr>
              <w:jc w:val="center"/>
              <w:rPr>
                <w:color w:val="000000"/>
                <w:sz w:val="20"/>
                <w:szCs w:val="20"/>
              </w:rPr>
            </w:pPr>
          </w:p>
        </w:tc>
        <w:tc>
          <w:tcPr>
            <w:tcW w:w="1902" w:type="pct"/>
            <w:shd w:val="clear" w:color="auto" w:fill="auto"/>
            <w:vAlign w:val="center"/>
            <w:hideMark/>
          </w:tcPr>
          <w:p w:rsidR="00C651DD" w:rsidRPr="00C651DD" w:rsidRDefault="00C651DD" w:rsidP="00B57FA7">
            <w:pPr>
              <w:rPr>
                <w:color w:val="000000"/>
                <w:sz w:val="20"/>
                <w:szCs w:val="20"/>
                <w:lang w:val="en-US"/>
              </w:rPr>
            </w:pPr>
            <w:r w:rsidRPr="00C651DD">
              <w:rPr>
                <w:color w:val="000000"/>
                <w:sz w:val="20"/>
                <w:szCs w:val="20"/>
                <w:lang w:val="en-US"/>
              </w:rPr>
              <w:t>Hepatitis C rapid test First response Ab Test - 30 tests</w:t>
            </w:r>
          </w:p>
        </w:tc>
        <w:tc>
          <w:tcPr>
            <w:tcW w:w="42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1098</w:t>
            </w:r>
          </w:p>
        </w:tc>
        <w:tc>
          <w:tcPr>
            <w:tcW w:w="78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juin-21</w:t>
            </w:r>
          </w:p>
        </w:tc>
        <w:tc>
          <w:tcPr>
            <w:tcW w:w="1105" w:type="pct"/>
            <w:shd w:val="clear" w:color="auto" w:fill="auto"/>
            <w:vAlign w:val="center"/>
            <w:hideMark/>
          </w:tcPr>
          <w:p w:rsidR="00C651DD" w:rsidRPr="00C651DD" w:rsidRDefault="00C651DD" w:rsidP="00B57FA7">
            <w:pPr>
              <w:jc w:val="center"/>
              <w:rPr>
                <w:color w:val="000000"/>
                <w:sz w:val="20"/>
                <w:szCs w:val="20"/>
              </w:rPr>
            </w:pPr>
            <w:r w:rsidRPr="00C651DD">
              <w:rPr>
                <w:color w:val="000000"/>
                <w:sz w:val="20"/>
                <w:szCs w:val="20"/>
              </w:rPr>
              <w:t>1</w:t>
            </w:r>
          </w:p>
        </w:tc>
      </w:tr>
      <w:tr w:rsidR="00C651DD" w:rsidRPr="00C651DD" w:rsidTr="00C651DD">
        <w:trPr>
          <w:trHeight w:val="230"/>
        </w:trPr>
        <w:tc>
          <w:tcPr>
            <w:tcW w:w="202" w:type="pct"/>
            <w:shd w:val="clear" w:color="auto" w:fill="auto"/>
            <w:noWrap/>
            <w:vAlign w:val="center"/>
          </w:tcPr>
          <w:p w:rsidR="00C651DD" w:rsidRPr="00C651DD" w:rsidRDefault="00C651DD" w:rsidP="00B57FA7">
            <w:pPr>
              <w:jc w:val="center"/>
              <w:rPr>
                <w:color w:val="000000"/>
                <w:sz w:val="20"/>
                <w:szCs w:val="20"/>
              </w:rPr>
            </w:pPr>
            <w:r w:rsidRPr="00C651DD">
              <w:rPr>
                <w:color w:val="000000"/>
                <w:sz w:val="20"/>
                <w:szCs w:val="20"/>
              </w:rPr>
              <w:t>15</w:t>
            </w:r>
          </w:p>
        </w:tc>
        <w:tc>
          <w:tcPr>
            <w:tcW w:w="587" w:type="pct"/>
            <w:shd w:val="clear" w:color="auto" w:fill="auto"/>
            <w:vAlign w:val="center"/>
            <w:hideMark/>
          </w:tcPr>
          <w:p w:rsidR="00C651DD" w:rsidRPr="00C651DD" w:rsidRDefault="00C651DD" w:rsidP="00B57FA7">
            <w:pPr>
              <w:jc w:val="center"/>
              <w:rPr>
                <w:color w:val="000000"/>
                <w:sz w:val="20"/>
                <w:szCs w:val="20"/>
              </w:rPr>
            </w:pPr>
          </w:p>
        </w:tc>
        <w:tc>
          <w:tcPr>
            <w:tcW w:w="1902" w:type="pct"/>
            <w:shd w:val="clear" w:color="auto" w:fill="auto"/>
            <w:vAlign w:val="center"/>
            <w:hideMark/>
          </w:tcPr>
          <w:p w:rsidR="00C651DD" w:rsidRPr="00C651DD" w:rsidRDefault="00C651DD" w:rsidP="00B57FA7">
            <w:pPr>
              <w:rPr>
                <w:color w:val="000000"/>
                <w:sz w:val="20"/>
                <w:szCs w:val="20"/>
              </w:rPr>
            </w:pPr>
            <w:r w:rsidRPr="00C651DD">
              <w:rPr>
                <w:color w:val="000000"/>
                <w:sz w:val="20"/>
                <w:szCs w:val="20"/>
              </w:rPr>
              <w:t>Kit de prélèvement DBS, Boite de 60</w:t>
            </w:r>
          </w:p>
        </w:tc>
        <w:tc>
          <w:tcPr>
            <w:tcW w:w="42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82</w:t>
            </w:r>
          </w:p>
        </w:tc>
        <w:tc>
          <w:tcPr>
            <w:tcW w:w="782"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mars-23</w:t>
            </w:r>
          </w:p>
        </w:tc>
        <w:tc>
          <w:tcPr>
            <w:tcW w:w="1105" w:type="pct"/>
            <w:shd w:val="clear" w:color="auto" w:fill="auto"/>
            <w:noWrap/>
            <w:vAlign w:val="center"/>
            <w:hideMark/>
          </w:tcPr>
          <w:p w:rsidR="00C651DD" w:rsidRPr="00C651DD" w:rsidRDefault="00C651DD" w:rsidP="00B57FA7">
            <w:pPr>
              <w:jc w:val="center"/>
              <w:rPr>
                <w:color w:val="000000"/>
                <w:sz w:val="20"/>
                <w:szCs w:val="20"/>
              </w:rPr>
            </w:pPr>
            <w:r w:rsidRPr="00C651DD">
              <w:rPr>
                <w:color w:val="000000"/>
                <w:sz w:val="20"/>
                <w:szCs w:val="20"/>
              </w:rPr>
              <w:t>82</w:t>
            </w:r>
          </w:p>
        </w:tc>
      </w:tr>
    </w:tbl>
    <w:p w:rsidR="00D666FF" w:rsidRPr="00545AAC" w:rsidRDefault="00D666FF" w:rsidP="00D666FF">
      <w:pPr>
        <w:spacing w:before="120"/>
        <w:jc w:val="both"/>
        <w:rPr>
          <w:b/>
          <w:sz w:val="20"/>
          <w:szCs w:val="20"/>
          <w:u w:val="single"/>
        </w:rPr>
      </w:pPr>
      <w:r w:rsidRPr="00545AAC">
        <w:rPr>
          <w:b/>
          <w:sz w:val="20"/>
          <w:szCs w:val="20"/>
          <w:u w:val="single"/>
        </w:rPr>
        <w:t>Note :</w:t>
      </w:r>
    </w:p>
    <w:p w:rsidR="00C651DD" w:rsidRPr="008966BE" w:rsidRDefault="00C651DD" w:rsidP="00C651DD">
      <w:pPr>
        <w:jc w:val="both"/>
        <w:rPr>
          <w:color w:val="000000"/>
          <w:sz w:val="20"/>
          <w:szCs w:val="20"/>
        </w:rPr>
      </w:pPr>
      <w:r w:rsidRPr="008966BE">
        <w:rPr>
          <w:color w:val="000000"/>
          <w:sz w:val="20"/>
          <w:szCs w:val="20"/>
        </w:rPr>
        <w:t>M2000 (4J7024) Abbott mSample Preparation System reagents (RNA extraction, 4x24 tests) : réactif servant de la préparation des DBS dont le stock a été livré aux laboratoires utilisatrice.</w:t>
      </w:r>
    </w:p>
    <w:p w:rsidR="00CB3DDD" w:rsidRPr="008969B5" w:rsidRDefault="004D5AD8" w:rsidP="00BF6DC8">
      <w:pPr>
        <w:tabs>
          <w:tab w:val="left" w:pos="466"/>
          <w:tab w:val="right" w:pos="10053"/>
        </w:tabs>
        <w:spacing w:line="276" w:lineRule="auto"/>
        <w:rPr>
          <w:i/>
          <w:sz w:val="20"/>
          <w:szCs w:val="20"/>
        </w:rPr>
      </w:pPr>
      <w:r w:rsidRPr="008969B5">
        <w:rPr>
          <w:b/>
          <w:bCs/>
          <w:sz w:val="20"/>
          <w:szCs w:val="20"/>
        </w:rPr>
        <w:t xml:space="preserve">       </w:t>
      </w:r>
      <w:r w:rsidR="000D1563" w:rsidRPr="008969B5">
        <w:rPr>
          <w:b/>
          <w:bCs/>
          <w:sz w:val="20"/>
          <w:szCs w:val="20"/>
        </w:rPr>
        <w:t xml:space="preserve"> </w:t>
      </w:r>
      <w:r w:rsidR="00A5459A" w:rsidRPr="008969B5">
        <w:rPr>
          <w:b/>
          <w:bCs/>
          <w:sz w:val="20"/>
          <w:szCs w:val="20"/>
        </w:rPr>
        <w:t xml:space="preserve">                                                                                                                            </w:t>
      </w:r>
      <w:r w:rsidR="00BF6DC8" w:rsidRPr="008969B5">
        <w:rPr>
          <w:b/>
          <w:bCs/>
          <w:sz w:val="20"/>
          <w:szCs w:val="20"/>
        </w:rPr>
        <w:t xml:space="preserve"> </w:t>
      </w:r>
      <w:r w:rsidR="00491F14" w:rsidRPr="008969B5">
        <w:rPr>
          <w:b/>
          <w:bCs/>
          <w:sz w:val="20"/>
          <w:szCs w:val="20"/>
        </w:rPr>
        <w:t xml:space="preserve">      </w:t>
      </w:r>
      <w:r w:rsidR="00BF6DC8" w:rsidRPr="008969B5">
        <w:rPr>
          <w:b/>
          <w:bCs/>
          <w:sz w:val="20"/>
          <w:szCs w:val="20"/>
        </w:rPr>
        <w:t xml:space="preserve"> </w:t>
      </w:r>
      <w:r w:rsidR="000D1563" w:rsidRPr="008969B5">
        <w:rPr>
          <w:i/>
          <w:sz w:val="20"/>
          <w:szCs w:val="20"/>
        </w:rPr>
        <w:t>Bamako, le</w:t>
      </w:r>
      <w:r w:rsidR="00BF6DC8" w:rsidRPr="008969B5">
        <w:rPr>
          <w:i/>
          <w:sz w:val="20"/>
          <w:szCs w:val="20"/>
        </w:rPr>
        <w:t>………………</w:t>
      </w:r>
      <w:r w:rsidR="000D1563" w:rsidRPr="008969B5">
        <w:rPr>
          <w:sz w:val="20"/>
          <w:szCs w:val="20"/>
        </w:rPr>
        <w:t xml:space="preserve">                                      </w:t>
      </w:r>
    </w:p>
    <w:p w:rsidR="000D1563" w:rsidRPr="008969B5" w:rsidRDefault="00963656" w:rsidP="004D5AD8">
      <w:pPr>
        <w:ind w:left="7080"/>
        <w:rPr>
          <w:b/>
          <w:sz w:val="20"/>
          <w:szCs w:val="20"/>
        </w:rPr>
      </w:pPr>
      <w:r w:rsidRPr="008969B5">
        <w:rPr>
          <w:b/>
          <w:sz w:val="20"/>
          <w:szCs w:val="20"/>
        </w:rPr>
        <w:t>Le ministre,</w:t>
      </w:r>
    </w:p>
    <w:p w:rsidR="008A37CA" w:rsidRDefault="008A37CA" w:rsidP="000D1563">
      <w:pPr>
        <w:jc w:val="right"/>
        <w:rPr>
          <w:sz w:val="20"/>
          <w:szCs w:val="20"/>
        </w:rPr>
      </w:pPr>
    </w:p>
    <w:p w:rsidR="008A37CA" w:rsidRDefault="008A37CA" w:rsidP="000D1563">
      <w:pPr>
        <w:jc w:val="right"/>
        <w:rPr>
          <w:sz w:val="20"/>
          <w:szCs w:val="20"/>
        </w:rPr>
      </w:pPr>
    </w:p>
    <w:p w:rsidR="001A11CE" w:rsidRPr="008969B5" w:rsidRDefault="001A11CE" w:rsidP="000D1563">
      <w:pPr>
        <w:jc w:val="right"/>
        <w:rPr>
          <w:sz w:val="20"/>
          <w:szCs w:val="20"/>
        </w:rPr>
      </w:pPr>
      <w:r w:rsidRPr="008969B5">
        <w:rPr>
          <w:sz w:val="20"/>
          <w:szCs w:val="20"/>
        </w:rPr>
        <w:t xml:space="preserve">                          </w:t>
      </w:r>
    </w:p>
    <w:p w:rsidR="000D1563" w:rsidRPr="008969B5" w:rsidRDefault="004D5AD8" w:rsidP="004D5AD8">
      <w:pPr>
        <w:ind w:left="6372" w:firstLine="708"/>
        <w:rPr>
          <w:b/>
          <w:sz w:val="20"/>
          <w:szCs w:val="20"/>
          <w:u w:val="single"/>
        </w:rPr>
      </w:pPr>
      <w:r w:rsidRPr="008969B5">
        <w:rPr>
          <w:b/>
          <w:sz w:val="20"/>
          <w:szCs w:val="20"/>
        </w:rPr>
        <w:t xml:space="preserve"> </w:t>
      </w:r>
      <w:r w:rsidR="000D1563" w:rsidRPr="008969B5">
        <w:rPr>
          <w:b/>
          <w:sz w:val="20"/>
          <w:szCs w:val="20"/>
          <w:u w:val="single"/>
        </w:rPr>
        <w:t>D</w:t>
      </w:r>
      <w:r w:rsidR="004D1BA0" w:rsidRPr="008969B5">
        <w:rPr>
          <w:b/>
          <w:sz w:val="20"/>
          <w:szCs w:val="20"/>
          <w:u w:val="single"/>
        </w:rPr>
        <w:t>octeur</w:t>
      </w:r>
      <w:r w:rsidR="000D1563" w:rsidRPr="008969B5">
        <w:rPr>
          <w:b/>
          <w:sz w:val="20"/>
          <w:szCs w:val="20"/>
          <w:u w:val="single"/>
        </w:rPr>
        <w:t xml:space="preserve"> Fanta SIBY</w:t>
      </w:r>
    </w:p>
    <w:p w:rsidR="007D27EF" w:rsidRPr="008969B5" w:rsidRDefault="004D5AD8" w:rsidP="004D5AD8">
      <w:pPr>
        <w:jc w:val="center"/>
        <w:rPr>
          <w:sz w:val="20"/>
          <w:szCs w:val="20"/>
        </w:rPr>
      </w:pPr>
      <w:r w:rsidRPr="008969B5">
        <w:rPr>
          <w:sz w:val="20"/>
          <w:szCs w:val="20"/>
        </w:rPr>
        <w:t xml:space="preserve">                                                                                                                 </w:t>
      </w:r>
      <w:r w:rsidR="000D1563" w:rsidRPr="008969B5">
        <w:rPr>
          <w:i/>
          <w:sz w:val="20"/>
          <w:szCs w:val="20"/>
        </w:rPr>
        <w:t>Chevalier de l’Ordre National</w:t>
      </w:r>
      <w:r w:rsidR="000D1563" w:rsidRPr="008969B5">
        <w:rPr>
          <w:b/>
          <w:bCs/>
          <w:i/>
          <w:sz w:val="20"/>
          <w:szCs w:val="20"/>
        </w:rPr>
        <w:t xml:space="preserve">  </w:t>
      </w:r>
    </w:p>
    <w:sectPr w:rsidR="007D27EF" w:rsidRPr="008969B5" w:rsidSect="00E61931">
      <w:footerReference w:type="default" r:id="rId9"/>
      <w:pgSz w:w="11906" w:h="16838"/>
      <w:pgMar w:top="567" w:right="1133" w:bottom="426" w:left="720" w:header="708" w:footer="26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780" w:rsidRDefault="00C83780" w:rsidP="00030A67">
      <w:r>
        <w:separator/>
      </w:r>
    </w:p>
  </w:endnote>
  <w:endnote w:type="continuationSeparator" w:id="0">
    <w:p w:rsidR="00C83780" w:rsidRDefault="00C83780" w:rsidP="0003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798626"/>
      <w:docPartObj>
        <w:docPartGallery w:val="Page Numbers (Bottom of Page)"/>
        <w:docPartUnique/>
      </w:docPartObj>
    </w:sdtPr>
    <w:sdtEndPr/>
    <w:sdtContent>
      <w:p w:rsidR="00BA6284" w:rsidRDefault="00C83780">
        <w:pPr>
          <w:pStyle w:val="Pieddepage"/>
          <w:jc w:val="right"/>
        </w:pPr>
        <w:r>
          <w:fldChar w:fldCharType="begin"/>
        </w:r>
        <w:r>
          <w:instrText xml:space="preserve"> PAGE   \* MERGEFORMAT </w:instrText>
        </w:r>
        <w:r>
          <w:fldChar w:fldCharType="separate"/>
        </w:r>
        <w:r w:rsidR="00E31C36">
          <w:t>1</w:t>
        </w:r>
        <w:r>
          <w:fldChar w:fldCharType="end"/>
        </w:r>
      </w:p>
    </w:sdtContent>
  </w:sdt>
  <w:p w:rsidR="00BA6284" w:rsidRDefault="00BA628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780" w:rsidRDefault="00C83780" w:rsidP="00030A67">
      <w:r>
        <w:separator/>
      </w:r>
    </w:p>
  </w:footnote>
  <w:footnote w:type="continuationSeparator" w:id="0">
    <w:p w:rsidR="00C83780" w:rsidRDefault="00C83780" w:rsidP="00030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182B"/>
    <w:multiLevelType w:val="hybridMultilevel"/>
    <w:tmpl w:val="EE6C5720"/>
    <w:lvl w:ilvl="0" w:tplc="BB66DA4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99F4CDE"/>
    <w:multiLevelType w:val="hybridMultilevel"/>
    <w:tmpl w:val="67F23558"/>
    <w:lvl w:ilvl="0" w:tplc="A81E1B60">
      <w:start w:val="1"/>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C11B8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610684"/>
    <w:multiLevelType w:val="hybridMultilevel"/>
    <w:tmpl w:val="71740ED2"/>
    <w:lvl w:ilvl="0" w:tplc="A81E1B60">
      <w:start w:val="1"/>
      <w:numFmt w:val="bullet"/>
      <w:lvlText w:val="-"/>
      <w:lvlJc w:val="left"/>
      <w:pPr>
        <w:ind w:left="360" w:hanging="360"/>
      </w:pPr>
      <w:rPr>
        <w:rFonts w:ascii="Century Gothic" w:eastAsia="Times New Roman" w:hAnsi="Century Gothic"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7C35549"/>
    <w:multiLevelType w:val="hybridMultilevel"/>
    <w:tmpl w:val="3B00D364"/>
    <w:lvl w:ilvl="0" w:tplc="040C0005">
      <w:start w:val="1"/>
      <w:numFmt w:val="bullet"/>
      <w:lvlText w:val=""/>
      <w:lvlJc w:val="left"/>
      <w:pPr>
        <w:ind w:left="765" w:hanging="360"/>
      </w:pPr>
      <w:rPr>
        <w:rFonts w:ascii="Wingdings" w:hAnsi="Wingdings"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5" w15:restartNumberingAfterBreak="0">
    <w:nsid w:val="18423EEE"/>
    <w:multiLevelType w:val="hybridMultilevel"/>
    <w:tmpl w:val="C75817AA"/>
    <w:lvl w:ilvl="0" w:tplc="A81E1B60">
      <w:start w:val="1"/>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1D69FF"/>
    <w:multiLevelType w:val="hybridMultilevel"/>
    <w:tmpl w:val="5F2C8C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8E54E4"/>
    <w:multiLevelType w:val="hybridMultilevel"/>
    <w:tmpl w:val="FD02F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D040C2"/>
    <w:multiLevelType w:val="hybridMultilevel"/>
    <w:tmpl w:val="7DDE12D6"/>
    <w:lvl w:ilvl="0" w:tplc="61FC7D76">
      <w:start w:val="2"/>
      <w:numFmt w:val="decimal"/>
      <w:lvlText w:val="%1."/>
      <w:lvlJc w:val="left"/>
      <w:pPr>
        <w:ind w:left="862" w:hanging="360"/>
      </w:pPr>
      <w:rPr>
        <w:rFonts w:hint="default"/>
      </w:rPr>
    </w:lvl>
    <w:lvl w:ilvl="1" w:tplc="0C0C0019" w:tentative="1">
      <w:start w:val="1"/>
      <w:numFmt w:val="lowerLetter"/>
      <w:lvlText w:val="%2."/>
      <w:lvlJc w:val="left"/>
      <w:pPr>
        <w:ind w:left="1582" w:hanging="360"/>
      </w:pPr>
    </w:lvl>
    <w:lvl w:ilvl="2" w:tplc="0C0C001B" w:tentative="1">
      <w:start w:val="1"/>
      <w:numFmt w:val="lowerRoman"/>
      <w:lvlText w:val="%3."/>
      <w:lvlJc w:val="right"/>
      <w:pPr>
        <w:ind w:left="2302" w:hanging="180"/>
      </w:pPr>
    </w:lvl>
    <w:lvl w:ilvl="3" w:tplc="0C0C000F" w:tentative="1">
      <w:start w:val="1"/>
      <w:numFmt w:val="decimal"/>
      <w:lvlText w:val="%4."/>
      <w:lvlJc w:val="left"/>
      <w:pPr>
        <w:ind w:left="3022" w:hanging="360"/>
      </w:pPr>
    </w:lvl>
    <w:lvl w:ilvl="4" w:tplc="0C0C0019" w:tentative="1">
      <w:start w:val="1"/>
      <w:numFmt w:val="lowerLetter"/>
      <w:lvlText w:val="%5."/>
      <w:lvlJc w:val="left"/>
      <w:pPr>
        <w:ind w:left="3742" w:hanging="360"/>
      </w:pPr>
    </w:lvl>
    <w:lvl w:ilvl="5" w:tplc="0C0C001B" w:tentative="1">
      <w:start w:val="1"/>
      <w:numFmt w:val="lowerRoman"/>
      <w:lvlText w:val="%6."/>
      <w:lvlJc w:val="right"/>
      <w:pPr>
        <w:ind w:left="4462" w:hanging="180"/>
      </w:pPr>
    </w:lvl>
    <w:lvl w:ilvl="6" w:tplc="0C0C000F" w:tentative="1">
      <w:start w:val="1"/>
      <w:numFmt w:val="decimal"/>
      <w:lvlText w:val="%7."/>
      <w:lvlJc w:val="left"/>
      <w:pPr>
        <w:ind w:left="5182" w:hanging="360"/>
      </w:pPr>
    </w:lvl>
    <w:lvl w:ilvl="7" w:tplc="0C0C0019" w:tentative="1">
      <w:start w:val="1"/>
      <w:numFmt w:val="lowerLetter"/>
      <w:lvlText w:val="%8."/>
      <w:lvlJc w:val="left"/>
      <w:pPr>
        <w:ind w:left="5902" w:hanging="360"/>
      </w:pPr>
    </w:lvl>
    <w:lvl w:ilvl="8" w:tplc="0C0C001B" w:tentative="1">
      <w:start w:val="1"/>
      <w:numFmt w:val="lowerRoman"/>
      <w:lvlText w:val="%9."/>
      <w:lvlJc w:val="right"/>
      <w:pPr>
        <w:ind w:left="6622" w:hanging="180"/>
      </w:pPr>
    </w:lvl>
  </w:abstractNum>
  <w:abstractNum w:abstractNumId="9" w15:restartNumberingAfterBreak="0">
    <w:nsid w:val="1FE72AE3"/>
    <w:multiLevelType w:val="multilevel"/>
    <w:tmpl w:val="251E4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366D3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9A7454"/>
    <w:multiLevelType w:val="multilevel"/>
    <w:tmpl w:val="7878F7CE"/>
    <w:lvl w:ilvl="0">
      <w:start w:val="1"/>
      <w:numFmt w:val="bullet"/>
      <w:lvlText w:val=""/>
      <w:lvlJc w:val="left"/>
      <w:pPr>
        <w:ind w:left="502" w:hanging="360"/>
      </w:pPr>
      <w:rPr>
        <w:rFonts w:ascii="Wingdings" w:hAnsi="Wingdings" w:hint="default"/>
        <w:color w:val="auto"/>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21CE0BC3"/>
    <w:multiLevelType w:val="hybridMultilevel"/>
    <w:tmpl w:val="F872BC72"/>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9362CC3"/>
    <w:multiLevelType w:val="multilevel"/>
    <w:tmpl w:val="BDA2948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4" w15:restartNumberingAfterBreak="0">
    <w:nsid w:val="2A2C2618"/>
    <w:multiLevelType w:val="multilevel"/>
    <w:tmpl w:val="60A8A27A"/>
    <w:lvl w:ilvl="0">
      <w:start w:val="1"/>
      <w:numFmt w:val="bullet"/>
      <w:lvlText w:val="-"/>
      <w:lvlJc w:val="left"/>
      <w:pPr>
        <w:ind w:left="502" w:hanging="360"/>
      </w:pPr>
      <w:rPr>
        <w:rFonts w:ascii="Century Gothic" w:eastAsia="Times New Roman" w:hAnsi="Century Gothic" w:cs="Arial" w:hint="default"/>
        <w:color w:val="auto"/>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15:restartNumberingAfterBreak="0">
    <w:nsid w:val="34E72F05"/>
    <w:multiLevelType w:val="hybridMultilevel"/>
    <w:tmpl w:val="5E02F62C"/>
    <w:lvl w:ilvl="0" w:tplc="040C0019">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E61678"/>
    <w:multiLevelType w:val="hybridMultilevel"/>
    <w:tmpl w:val="7A6E3106"/>
    <w:lvl w:ilvl="0" w:tplc="48565F3C">
      <w:start w:val="45"/>
      <w:numFmt w:val="bullet"/>
      <w:lvlText w:val="-"/>
      <w:lvlJc w:val="left"/>
      <w:pPr>
        <w:ind w:left="1222" w:hanging="360"/>
      </w:pPr>
      <w:rPr>
        <w:rFonts w:ascii="Times New Roman" w:eastAsia="Times New Roman" w:hAnsi="Times New Roman" w:cs="Times New Roman" w:hint="default"/>
        <w:color w:val="auto"/>
        <w:sz w:val="20"/>
        <w:szCs w:val="16"/>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7" w15:restartNumberingAfterBreak="0">
    <w:nsid w:val="3E1440D8"/>
    <w:multiLevelType w:val="hybridMultilevel"/>
    <w:tmpl w:val="5E02F62C"/>
    <w:lvl w:ilvl="0" w:tplc="040C0019">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F4A3356"/>
    <w:multiLevelType w:val="hybridMultilevel"/>
    <w:tmpl w:val="5468819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43F6079"/>
    <w:multiLevelType w:val="hybridMultilevel"/>
    <w:tmpl w:val="F1A4A800"/>
    <w:lvl w:ilvl="0" w:tplc="0FE4DB7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430D0"/>
    <w:multiLevelType w:val="hybridMultilevel"/>
    <w:tmpl w:val="9EBAB5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BDE543E"/>
    <w:multiLevelType w:val="hybridMultilevel"/>
    <w:tmpl w:val="20D62CB0"/>
    <w:lvl w:ilvl="0" w:tplc="0C0C0001">
      <w:start w:val="1"/>
      <w:numFmt w:val="bullet"/>
      <w:lvlText w:val=""/>
      <w:lvlJc w:val="left"/>
      <w:pPr>
        <w:ind w:left="1569" w:hanging="360"/>
      </w:pPr>
      <w:rPr>
        <w:rFonts w:ascii="Symbol" w:hAnsi="Symbol" w:hint="default"/>
      </w:rPr>
    </w:lvl>
    <w:lvl w:ilvl="1" w:tplc="0C0C0003" w:tentative="1">
      <w:start w:val="1"/>
      <w:numFmt w:val="bullet"/>
      <w:lvlText w:val="o"/>
      <w:lvlJc w:val="left"/>
      <w:pPr>
        <w:ind w:left="2289" w:hanging="360"/>
      </w:pPr>
      <w:rPr>
        <w:rFonts w:ascii="Courier New" w:hAnsi="Courier New" w:cs="Courier New" w:hint="default"/>
      </w:rPr>
    </w:lvl>
    <w:lvl w:ilvl="2" w:tplc="0C0C0005" w:tentative="1">
      <w:start w:val="1"/>
      <w:numFmt w:val="bullet"/>
      <w:lvlText w:val=""/>
      <w:lvlJc w:val="left"/>
      <w:pPr>
        <w:ind w:left="3009" w:hanging="360"/>
      </w:pPr>
      <w:rPr>
        <w:rFonts w:ascii="Wingdings" w:hAnsi="Wingdings" w:hint="default"/>
      </w:rPr>
    </w:lvl>
    <w:lvl w:ilvl="3" w:tplc="0C0C0001" w:tentative="1">
      <w:start w:val="1"/>
      <w:numFmt w:val="bullet"/>
      <w:lvlText w:val=""/>
      <w:lvlJc w:val="left"/>
      <w:pPr>
        <w:ind w:left="3729" w:hanging="360"/>
      </w:pPr>
      <w:rPr>
        <w:rFonts w:ascii="Symbol" w:hAnsi="Symbol" w:hint="default"/>
      </w:rPr>
    </w:lvl>
    <w:lvl w:ilvl="4" w:tplc="0C0C0003" w:tentative="1">
      <w:start w:val="1"/>
      <w:numFmt w:val="bullet"/>
      <w:lvlText w:val="o"/>
      <w:lvlJc w:val="left"/>
      <w:pPr>
        <w:ind w:left="4449" w:hanging="360"/>
      </w:pPr>
      <w:rPr>
        <w:rFonts w:ascii="Courier New" w:hAnsi="Courier New" w:cs="Courier New" w:hint="default"/>
      </w:rPr>
    </w:lvl>
    <w:lvl w:ilvl="5" w:tplc="0C0C0005" w:tentative="1">
      <w:start w:val="1"/>
      <w:numFmt w:val="bullet"/>
      <w:lvlText w:val=""/>
      <w:lvlJc w:val="left"/>
      <w:pPr>
        <w:ind w:left="5169" w:hanging="360"/>
      </w:pPr>
      <w:rPr>
        <w:rFonts w:ascii="Wingdings" w:hAnsi="Wingdings" w:hint="default"/>
      </w:rPr>
    </w:lvl>
    <w:lvl w:ilvl="6" w:tplc="0C0C0001" w:tentative="1">
      <w:start w:val="1"/>
      <w:numFmt w:val="bullet"/>
      <w:lvlText w:val=""/>
      <w:lvlJc w:val="left"/>
      <w:pPr>
        <w:ind w:left="5889" w:hanging="360"/>
      </w:pPr>
      <w:rPr>
        <w:rFonts w:ascii="Symbol" w:hAnsi="Symbol" w:hint="default"/>
      </w:rPr>
    </w:lvl>
    <w:lvl w:ilvl="7" w:tplc="0C0C0003" w:tentative="1">
      <w:start w:val="1"/>
      <w:numFmt w:val="bullet"/>
      <w:lvlText w:val="o"/>
      <w:lvlJc w:val="left"/>
      <w:pPr>
        <w:ind w:left="6609" w:hanging="360"/>
      </w:pPr>
      <w:rPr>
        <w:rFonts w:ascii="Courier New" w:hAnsi="Courier New" w:cs="Courier New" w:hint="default"/>
      </w:rPr>
    </w:lvl>
    <w:lvl w:ilvl="8" w:tplc="0C0C0005" w:tentative="1">
      <w:start w:val="1"/>
      <w:numFmt w:val="bullet"/>
      <w:lvlText w:val=""/>
      <w:lvlJc w:val="left"/>
      <w:pPr>
        <w:ind w:left="7329" w:hanging="360"/>
      </w:pPr>
      <w:rPr>
        <w:rFonts w:ascii="Wingdings" w:hAnsi="Wingdings" w:hint="default"/>
      </w:rPr>
    </w:lvl>
  </w:abstractNum>
  <w:abstractNum w:abstractNumId="22" w15:restartNumberingAfterBreak="0">
    <w:nsid w:val="52FA0B72"/>
    <w:multiLevelType w:val="hybridMultilevel"/>
    <w:tmpl w:val="271CE5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B6B65CB"/>
    <w:multiLevelType w:val="multilevel"/>
    <w:tmpl w:val="E732150C"/>
    <w:lvl w:ilvl="0">
      <w:start w:val="1"/>
      <w:numFmt w:val="bullet"/>
      <w:lvlText w:val="-"/>
      <w:lvlJc w:val="left"/>
      <w:pPr>
        <w:ind w:left="502" w:hanging="360"/>
      </w:pPr>
      <w:rPr>
        <w:rFonts w:ascii="Century Gothic" w:eastAsia="Times New Roman" w:hAnsi="Century Gothic" w:cs="Arial" w:hint="default"/>
        <w:color w:val="auto"/>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5D9971FD"/>
    <w:multiLevelType w:val="hybridMultilevel"/>
    <w:tmpl w:val="D5A24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AD709A"/>
    <w:multiLevelType w:val="multilevel"/>
    <w:tmpl w:val="18B8B256"/>
    <w:lvl w:ilvl="0">
      <w:start w:val="1"/>
      <w:numFmt w:val="bullet"/>
      <w:lvlText w:val=""/>
      <w:lvlJc w:val="left"/>
      <w:pPr>
        <w:ind w:left="502" w:hanging="360"/>
      </w:pPr>
      <w:rPr>
        <w:rFonts w:ascii="Wingdings" w:hAnsi="Wingdings" w:hint="default"/>
        <w:color w:val="auto"/>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15:restartNumberingAfterBreak="0">
    <w:nsid w:val="5E232A51"/>
    <w:multiLevelType w:val="hybridMultilevel"/>
    <w:tmpl w:val="8D6625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54C64C6"/>
    <w:multiLevelType w:val="hybridMultilevel"/>
    <w:tmpl w:val="842CF2E4"/>
    <w:lvl w:ilvl="0" w:tplc="DA105BDA">
      <w:start w:val="1"/>
      <w:numFmt w:val="lowerLetter"/>
      <w:lvlText w:val="%1."/>
      <w:lvlJc w:val="left"/>
      <w:pPr>
        <w:ind w:left="927"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6C2B00A5"/>
    <w:multiLevelType w:val="multilevel"/>
    <w:tmpl w:val="DD2EE444"/>
    <w:lvl w:ilvl="0">
      <w:start w:val="1"/>
      <w:numFmt w:val="bullet"/>
      <w:lvlText w:val=""/>
      <w:lvlJc w:val="left"/>
      <w:pPr>
        <w:ind w:left="502" w:hanging="360"/>
      </w:pPr>
      <w:rPr>
        <w:rFonts w:ascii="Wingdings" w:hAnsi="Wingdings" w:hint="default"/>
        <w:color w:val="auto"/>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9" w15:restartNumberingAfterBreak="0">
    <w:nsid w:val="6E0E5D69"/>
    <w:multiLevelType w:val="hybridMultilevel"/>
    <w:tmpl w:val="9F5E43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7E2826"/>
    <w:multiLevelType w:val="hybridMultilevel"/>
    <w:tmpl w:val="0004FE50"/>
    <w:lvl w:ilvl="0" w:tplc="56488E8A">
      <w:start w:val="2"/>
      <w:numFmt w:val="bullet"/>
      <w:lvlText w:val="-"/>
      <w:lvlJc w:val="left"/>
      <w:pPr>
        <w:ind w:left="360" w:hanging="360"/>
      </w:pPr>
      <w:rPr>
        <w:rFonts w:ascii="Arial" w:eastAsia="Calibri" w:hAnsi="Arial" w:cs="Aria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51476F"/>
    <w:multiLevelType w:val="hybridMultilevel"/>
    <w:tmpl w:val="D98683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6B256DE"/>
    <w:multiLevelType w:val="hybridMultilevel"/>
    <w:tmpl w:val="747C59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3479EB"/>
    <w:multiLevelType w:val="hybridMultilevel"/>
    <w:tmpl w:val="47308828"/>
    <w:lvl w:ilvl="0" w:tplc="E0E69566">
      <w:start w:val="1"/>
      <w:numFmt w:val="decimal"/>
      <w:lvlText w:val="%1."/>
      <w:lvlJc w:val="left"/>
      <w:pPr>
        <w:ind w:left="360" w:hanging="360"/>
      </w:pPr>
      <w:rPr>
        <w:rFonts w:hint="default"/>
        <w:b/>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F6931D6"/>
    <w:multiLevelType w:val="multilevel"/>
    <w:tmpl w:val="1F50A086"/>
    <w:lvl w:ilvl="0">
      <w:start w:val="1"/>
      <w:numFmt w:val="bullet"/>
      <w:lvlText w:val=""/>
      <w:lvlJc w:val="left"/>
      <w:pPr>
        <w:ind w:left="502" w:hanging="360"/>
      </w:pPr>
      <w:rPr>
        <w:rFonts w:ascii="Wingdings" w:hAnsi="Wingdings" w:hint="default"/>
        <w:color w:val="auto"/>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abstractNumId w:val="33"/>
  </w:num>
  <w:num w:numId="2">
    <w:abstractNumId w:val="3"/>
  </w:num>
  <w:num w:numId="3">
    <w:abstractNumId w:val="11"/>
  </w:num>
  <w:num w:numId="4">
    <w:abstractNumId w:val="3"/>
  </w:num>
  <w:num w:numId="5">
    <w:abstractNumId w:val="10"/>
  </w:num>
  <w:num w:numId="6">
    <w:abstractNumId w:val="9"/>
  </w:num>
  <w:num w:numId="7">
    <w:abstractNumId w:val="2"/>
  </w:num>
  <w:num w:numId="8">
    <w:abstractNumId w:val="27"/>
  </w:num>
  <w:num w:numId="9">
    <w:abstractNumId w:val="0"/>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7"/>
  </w:num>
  <w:num w:numId="14">
    <w:abstractNumId w:val="19"/>
  </w:num>
  <w:num w:numId="15">
    <w:abstractNumId w:val="4"/>
  </w:num>
  <w:num w:numId="16">
    <w:abstractNumId w:val="6"/>
  </w:num>
  <w:num w:numId="17">
    <w:abstractNumId w:val="22"/>
  </w:num>
  <w:num w:numId="18">
    <w:abstractNumId w:val="20"/>
  </w:num>
  <w:num w:numId="19">
    <w:abstractNumId w:val="12"/>
  </w:num>
  <w:num w:numId="20">
    <w:abstractNumId w:val="28"/>
  </w:num>
  <w:num w:numId="21">
    <w:abstractNumId w:val="23"/>
  </w:num>
  <w:num w:numId="22">
    <w:abstractNumId w:val="13"/>
  </w:num>
  <w:num w:numId="23">
    <w:abstractNumId w:val="8"/>
  </w:num>
  <w:num w:numId="24">
    <w:abstractNumId w:val="21"/>
  </w:num>
  <w:num w:numId="25">
    <w:abstractNumId w:val="26"/>
  </w:num>
  <w:num w:numId="26">
    <w:abstractNumId w:val="18"/>
  </w:num>
  <w:num w:numId="27">
    <w:abstractNumId w:val="5"/>
  </w:num>
  <w:num w:numId="28">
    <w:abstractNumId w:val="30"/>
  </w:num>
  <w:num w:numId="29">
    <w:abstractNumId w:val="31"/>
  </w:num>
  <w:num w:numId="30">
    <w:abstractNumId w:val="1"/>
  </w:num>
  <w:num w:numId="31">
    <w:abstractNumId w:val="24"/>
  </w:num>
  <w:num w:numId="32">
    <w:abstractNumId w:val="29"/>
  </w:num>
  <w:num w:numId="33">
    <w:abstractNumId w:val="32"/>
  </w:num>
  <w:num w:numId="34">
    <w:abstractNumId w:val="14"/>
  </w:num>
  <w:num w:numId="35">
    <w:abstractNumId w:val="25"/>
  </w:num>
  <w:num w:numId="36">
    <w:abstractNumId w:val="34"/>
  </w:num>
  <w:num w:numId="3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fr-ML" w:vendorID="64" w:dllVersion="4096" w:nlCheck="1" w:checkStyle="0"/>
  <w:activeWritingStyle w:appName="MSWord" w:lang="fr-CA" w:vendorID="64" w:dllVersion="6" w:nlCheck="1" w:checkStyle="1"/>
  <w:activeWritingStyle w:appName="MSWord" w:lang="fr-CA" w:vendorID="64" w:dllVersion="4096" w:nlCheck="1" w:checkStyle="0"/>
  <w:activeWritingStyle w:appName="MSWord" w:lang="fr-ML" w:vendorID="64" w:dllVersion="6" w:nlCheck="1" w:checkStyle="1"/>
  <w:activeWritingStyle w:appName="MSWord" w:lang="fr-CA" w:vendorID="64" w:dllVersion="131078" w:nlCheck="1" w:checkStyle="1"/>
  <w:activeWritingStyle w:appName="MSWord" w:lang="fr-F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D2"/>
    <w:rsid w:val="0000178F"/>
    <w:rsid w:val="00001B3A"/>
    <w:rsid w:val="000041C5"/>
    <w:rsid w:val="00004AE0"/>
    <w:rsid w:val="00005626"/>
    <w:rsid w:val="00007D80"/>
    <w:rsid w:val="00011778"/>
    <w:rsid w:val="00012790"/>
    <w:rsid w:val="00013AB8"/>
    <w:rsid w:val="000146B4"/>
    <w:rsid w:val="000154FA"/>
    <w:rsid w:val="00015C5E"/>
    <w:rsid w:val="0001786C"/>
    <w:rsid w:val="0002033B"/>
    <w:rsid w:val="000232A5"/>
    <w:rsid w:val="000232D7"/>
    <w:rsid w:val="00023611"/>
    <w:rsid w:val="00023D73"/>
    <w:rsid w:val="00024E77"/>
    <w:rsid w:val="0002551E"/>
    <w:rsid w:val="00027993"/>
    <w:rsid w:val="00030125"/>
    <w:rsid w:val="00030449"/>
    <w:rsid w:val="0003052A"/>
    <w:rsid w:val="00030A67"/>
    <w:rsid w:val="00030D38"/>
    <w:rsid w:val="00030EA6"/>
    <w:rsid w:val="00031082"/>
    <w:rsid w:val="00031332"/>
    <w:rsid w:val="000319CB"/>
    <w:rsid w:val="00031C87"/>
    <w:rsid w:val="00032246"/>
    <w:rsid w:val="00033966"/>
    <w:rsid w:val="00034053"/>
    <w:rsid w:val="000345A2"/>
    <w:rsid w:val="00034B68"/>
    <w:rsid w:val="00034C39"/>
    <w:rsid w:val="00035D19"/>
    <w:rsid w:val="00036B99"/>
    <w:rsid w:val="00037E0F"/>
    <w:rsid w:val="00037F89"/>
    <w:rsid w:val="000400F2"/>
    <w:rsid w:val="000409CB"/>
    <w:rsid w:val="000417BF"/>
    <w:rsid w:val="000428AD"/>
    <w:rsid w:val="00043269"/>
    <w:rsid w:val="00043CB4"/>
    <w:rsid w:val="00043ED1"/>
    <w:rsid w:val="00044E04"/>
    <w:rsid w:val="0004553D"/>
    <w:rsid w:val="0004747E"/>
    <w:rsid w:val="00047789"/>
    <w:rsid w:val="00047CCC"/>
    <w:rsid w:val="00050147"/>
    <w:rsid w:val="0005196B"/>
    <w:rsid w:val="00051BA4"/>
    <w:rsid w:val="00051D4E"/>
    <w:rsid w:val="00055132"/>
    <w:rsid w:val="0005552D"/>
    <w:rsid w:val="000555E2"/>
    <w:rsid w:val="0005682F"/>
    <w:rsid w:val="000576AE"/>
    <w:rsid w:val="00060379"/>
    <w:rsid w:val="000603A9"/>
    <w:rsid w:val="00060777"/>
    <w:rsid w:val="00060E07"/>
    <w:rsid w:val="0006144F"/>
    <w:rsid w:val="00061609"/>
    <w:rsid w:val="00061933"/>
    <w:rsid w:val="00062D3C"/>
    <w:rsid w:val="000637F0"/>
    <w:rsid w:val="00063AE2"/>
    <w:rsid w:val="00065B4C"/>
    <w:rsid w:val="00066045"/>
    <w:rsid w:val="000660A2"/>
    <w:rsid w:val="00066FB4"/>
    <w:rsid w:val="00067478"/>
    <w:rsid w:val="00067F39"/>
    <w:rsid w:val="000719E1"/>
    <w:rsid w:val="00071A08"/>
    <w:rsid w:val="0007210A"/>
    <w:rsid w:val="000724ED"/>
    <w:rsid w:val="00072A9C"/>
    <w:rsid w:val="000738BA"/>
    <w:rsid w:val="00074397"/>
    <w:rsid w:val="00074CF9"/>
    <w:rsid w:val="00074DA3"/>
    <w:rsid w:val="000771B3"/>
    <w:rsid w:val="0007784F"/>
    <w:rsid w:val="000807CB"/>
    <w:rsid w:val="00081C5C"/>
    <w:rsid w:val="00082675"/>
    <w:rsid w:val="00083890"/>
    <w:rsid w:val="00084003"/>
    <w:rsid w:val="000846DD"/>
    <w:rsid w:val="00084A79"/>
    <w:rsid w:val="00084C91"/>
    <w:rsid w:val="00085479"/>
    <w:rsid w:val="000857A2"/>
    <w:rsid w:val="0008589F"/>
    <w:rsid w:val="000866E9"/>
    <w:rsid w:val="00087CB7"/>
    <w:rsid w:val="00087E14"/>
    <w:rsid w:val="000904F2"/>
    <w:rsid w:val="0009181D"/>
    <w:rsid w:val="00091941"/>
    <w:rsid w:val="00091994"/>
    <w:rsid w:val="000928E2"/>
    <w:rsid w:val="00092A0F"/>
    <w:rsid w:val="000938B9"/>
    <w:rsid w:val="00094241"/>
    <w:rsid w:val="00094708"/>
    <w:rsid w:val="00094E3E"/>
    <w:rsid w:val="000953BE"/>
    <w:rsid w:val="00095585"/>
    <w:rsid w:val="00095978"/>
    <w:rsid w:val="00095ABC"/>
    <w:rsid w:val="00095AE7"/>
    <w:rsid w:val="00096578"/>
    <w:rsid w:val="000967AE"/>
    <w:rsid w:val="000967EE"/>
    <w:rsid w:val="00097655"/>
    <w:rsid w:val="00097BE3"/>
    <w:rsid w:val="00097CC2"/>
    <w:rsid w:val="00097CE5"/>
    <w:rsid w:val="000A14B0"/>
    <w:rsid w:val="000A1D85"/>
    <w:rsid w:val="000A2B14"/>
    <w:rsid w:val="000A30C5"/>
    <w:rsid w:val="000A32BE"/>
    <w:rsid w:val="000A407F"/>
    <w:rsid w:val="000A5760"/>
    <w:rsid w:val="000A6007"/>
    <w:rsid w:val="000A6BDB"/>
    <w:rsid w:val="000B01B9"/>
    <w:rsid w:val="000B08FD"/>
    <w:rsid w:val="000B0BED"/>
    <w:rsid w:val="000B12E2"/>
    <w:rsid w:val="000B15E1"/>
    <w:rsid w:val="000B3961"/>
    <w:rsid w:val="000B407C"/>
    <w:rsid w:val="000B4C2B"/>
    <w:rsid w:val="000B5084"/>
    <w:rsid w:val="000B5568"/>
    <w:rsid w:val="000B744F"/>
    <w:rsid w:val="000B785B"/>
    <w:rsid w:val="000C13D3"/>
    <w:rsid w:val="000C4D31"/>
    <w:rsid w:val="000C5DDF"/>
    <w:rsid w:val="000C625A"/>
    <w:rsid w:val="000C7529"/>
    <w:rsid w:val="000C773F"/>
    <w:rsid w:val="000C7E90"/>
    <w:rsid w:val="000C7EA1"/>
    <w:rsid w:val="000D0BCB"/>
    <w:rsid w:val="000D0F5A"/>
    <w:rsid w:val="000D1491"/>
    <w:rsid w:val="000D1563"/>
    <w:rsid w:val="000D15A6"/>
    <w:rsid w:val="000D20CF"/>
    <w:rsid w:val="000D2327"/>
    <w:rsid w:val="000D2670"/>
    <w:rsid w:val="000D2737"/>
    <w:rsid w:val="000D27FE"/>
    <w:rsid w:val="000D2A6C"/>
    <w:rsid w:val="000D2AC7"/>
    <w:rsid w:val="000D457A"/>
    <w:rsid w:val="000D54C0"/>
    <w:rsid w:val="000D6E88"/>
    <w:rsid w:val="000E04A7"/>
    <w:rsid w:val="000E239D"/>
    <w:rsid w:val="000E6B0C"/>
    <w:rsid w:val="000E6CCB"/>
    <w:rsid w:val="000E720D"/>
    <w:rsid w:val="000E75FE"/>
    <w:rsid w:val="000E7654"/>
    <w:rsid w:val="000F012B"/>
    <w:rsid w:val="000F0950"/>
    <w:rsid w:val="000F1F9C"/>
    <w:rsid w:val="000F30A3"/>
    <w:rsid w:val="000F4018"/>
    <w:rsid w:val="000F4167"/>
    <w:rsid w:val="000F44A6"/>
    <w:rsid w:val="000F5260"/>
    <w:rsid w:val="000F58BE"/>
    <w:rsid w:val="000F5B3A"/>
    <w:rsid w:val="000F5D6C"/>
    <w:rsid w:val="000F680F"/>
    <w:rsid w:val="000F6AF7"/>
    <w:rsid w:val="000F6C02"/>
    <w:rsid w:val="000F75C8"/>
    <w:rsid w:val="000F78C2"/>
    <w:rsid w:val="000F79AA"/>
    <w:rsid w:val="000F7C44"/>
    <w:rsid w:val="00101B84"/>
    <w:rsid w:val="00102942"/>
    <w:rsid w:val="00102E16"/>
    <w:rsid w:val="001038BB"/>
    <w:rsid w:val="001046A6"/>
    <w:rsid w:val="00105702"/>
    <w:rsid w:val="00105FC9"/>
    <w:rsid w:val="00106278"/>
    <w:rsid w:val="001068B2"/>
    <w:rsid w:val="00106DBD"/>
    <w:rsid w:val="001073B3"/>
    <w:rsid w:val="001076C7"/>
    <w:rsid w:val="00107C41"/>
    <w:rsid w:val="00107C9E"/>
    <w:rsid w:val="001100F7"/>
    <w:rsid w:val="00111168"/>
    <w:rsid w:val="0011127B"/>
    <w:rsid w:val="00111849"/>
    <w:rsid w:val="001130A8"/>
    <w:rsid w:val="00113446"/>
    <w:rsid w:val="0011358D"/>
    <w:rsid w:val="001138C3"/>
    <w:rsid w:val="00115D04"/>
    <w:rsid w:val="00115D37"/>
    <w:rsid w:val="001205CD"/>
    <w:rsid w:val="0012232D"/>
    <w:rsid w:val="001223EB"/>
    <w:rsid w:val="001225FE"/>
    <w:rsid w:val="00122D4E"/>
    <w:rsid w:val="0012367D"/>
    <w:rsid w:val="001237EE"/>
    <w:rsid w:val="00130026"/>
    <w:rsid w:val="001309E2"/>
    <w:rsid w:val="00130EDF"/>
    <w:rsid w:val="00131EF7"/>
    <w:rsid w:val="0013215E"/>
    <w:rsid w:val="00132272"/>
    <w:rsid w:val="00133CBB"/>
    <w:rsid w:val="001342AD"/>
    <w:rsid w:val="0013505B"/>
    <w:rsid w:val="00135829"/>
    <w:rsid w:val="00135DE8"/>
    <w:rsid w:val="00136B8E"/>
    <w:rsid w:val="00137AD9"/>
    <w:rsid w:val="001406DF"/>
    <w:rsid w:val="00141868"/>
    <w:rsid w:val="0014207E"/>
    <w:rsid w:val="0014234D"/>
    <w:rsid w:val="00142364"/>
    <w:rsid w:val="001432EB"/>
    <w:rsid w:val="00144208"/>
    <w:rsid w:val="001452FE"/>
    <w:rsid w:val="00146164"/>
    <w:rsid w:val="00147172"/>
    <w:rsid w:val="0014739C"/>
    <w:rsid w:val="00150358"/>
    <w:rsid w:val="00150404"/>
    <w:rsid w:val="00150EF7"/>
    <w:rsid w:val="00151429"/>
    <w:rsid w:val="00151FE4"/>
    <w:rsid w:val="0015353C"/>
    <w:rsid w:val="00154352"/>
    <w:rsid w:val="00154695"/>
    <w:rsid w:val="001549C6"/>
    <w:rsid w:val="00154DC4"/>
    <w:rsid w:val="00157530"/>
    <w:rsid w:val="001577E0"/>
    <w:rsid w:val="001608DE"/>
    <w:rsid w:val="001638E5"/>
    <w:rsid w:val="00164841"/>
    <w:rsid w:val="001658C3"/>
    <w:rsid w:val="00170A1B"/>
    <w:rsid w:val="00171142"/>
    <w:rsid w:val="00171186"/>
    <w:rsid w:val="001722A1"/>
    <w:rsid w:val="00173673"/>
    <w:rsid w:val="00173CEF"/>
    <w:rsid w:val="00174736"/>
    <w:rsid w:val="0017521F"/>
    <w:rsid w:val="00175C8F"/>
    <w:rsid w:val="00175DF0"/>
    <w:rsid w:val="001769C7"/>
    <w:rsid w:val="00176B18"/>
    <w:rsid w:val="00176D9A"/>
    <w:rsid w:val="001801B3"/>
    <w:rsid w:val="00180C25"/>
    <w:rsid w:val="00180D5B"/>
    <w:rsid w:val="001826F4"/>
    <w:rsid w:val="00183155"/>
    <w:rsid w:val="00186BE2"/>
    <w:rsid w:val="00187031"/>
    <w:rsid w:val="00187871"/>
    <w:rsid w:val="0018788C"/>
    <w:rsid w:val="0018796A"/>
    <w:rsid w:val="00187ECB"/>
    <w:rsid w:val="001901A7"/>
    <w:rsid w:val="00190255"/>
    <w:rsid w:val="00190BD7"/>
    <w:rsid w:val="001919A6"/>
    <w:rsid w:val="001922BD"/>
    <w:rsid w:val="0019288F"/>
    <w:rsid w:val="0019430D"/>
    <w:rsid w:val="001945E8"/>
    <w:rsid w:val="00194F79"/>
    <w:rsid w:val="001A0B0A"/>
    <w:rsid w:val="001A11CE"/>
    <w:rsid w:val="001A1785"/>
    <w:rsid w:val="001A248C"/>
    <w:rsid w:val="001A2B6B"/>
    <w:rsid w:val="001A3E36"/>
    <w:rsid w:val="001A416C"/>
    <w:rsid w:val="001A52A8"/>
    <w:rsid w:val="001A54D0"/>
    <w:rsid w:val="001A5880"/>
    <w:rsid w:val="001A5CD3"/>
    <w:rsid w:val="001A6465"/>
    <w:rsid w:val="001A6937"/>
    <w:rsid w:val="001B0979"/>
    <w:rsid w:val="001B15CF"/>
    <w:rsid w:val="001B3771"/>
    <w:rsid w:val="001B3BBE"/>
    <w:rsid w:val="001B3CE3"/>
    <w:rsid w:val="001B3D68"/>
    <w:rsid w:val="001B5C3A"/>
    <w:rsid w:val="001B635A"/>
    <w:rsid w:val="001B6839"/>
    <w:rsid w:val="001B7226"/>
    <w:rsid w:val="001B7508"/>
    <w:rsid w:val="001B7686"/>
    <w:rsid w:val="001C0322"/>
    <w:rsid w:val="001C032E"/>
    <w:rsid w:val="001C033F"/>
    <w:rsid w:val="001C03D9"/>
    <w:rsid w:val="001C1183"/>
    <w:rsid w:val="001C1AFD"/>
    <w:rsid w:val="001C1CAA"/>
    <w:rsid w:val="001C1E3A"/>
    <w:rsid w:val="001C27FD"/>
    <w:rsid w:val="001C3BDE"/>
    <w:rsid w:val="001C570C"/>
    <w:rsid w:val="001C578F"/>
    <w:rsid w:val="001C62D2"/>
    <w:rsid w:val="001C6CB6"/>
    <w:rsid w:val="001C75E4"/>
    <w:rsid w:val="001D0264"/>
    <w:rsid w:val="001D2FD9"/>
    <w:rsid w:val="001D3AD4"/>
    <w:rsid w:val="001D5062"/>
    <w:rsid w:val="001D6038"/>
    <w:rsid w:val="001D640E"/>
    <w:rsid w:val="001D6989"/>
    <w:rsid w:val="001D6D5B"/>
    <w:rsid w:val="001E07F0"/>
    <w:rsid w:val="001E0F26"/>
    <w:rsid w:val="001E12BB"/>
    <w:rsid w:val="001E1C2D"/>
    <w:rsid w:val="001E27BC"/>
    <w:rsid w:val="001E29AB"/>
    <w:rsid w:val="001E3CFA"/>
    <w:rsid w:val="001E4836"/>
    <w:rsid w:val="001E4866"/>
    <w:rsid w:val="001E6827"/>
    <w:rsid w:val="001E76A4"/>
    <w:rsid w:val="001F151B"/>
    <w:rsid w:val="001F16CA"/>
    <w:rsid w:val="001F1807"/>
    <w:rsid w:val="001F194F"/>
    <w:rsid w:val="001F2943"/>
    <w:rsid w:val="00200964"/>
    <w:rsid w:val="00201315"/>
    <w:rsid w:val="0020150F"/>
    <w:rsid w:val="00201907"/>
    <w:rsid w:val="00201D18"/>
    <w:rsid w:val="0020310B"/>
    <w:rsid w:val="00203D1E"/>
    <w:rsid w:val="00204942"/>
    <w:rsid w:val="00205336"/>
    <w:rsid w:val="00205F20"/>
    <w:rsid w:val="002071E9"/>
    <w:rsid w:val="00207428"/>
    <w:rsid w:val="00207FA7"/>
    <w:rsid w:val="00210480"/>
    <w:rsid w:val="0021081C"/>
    <w:rsid w:val="0021114B"/>
    <w:rsid w:val="00212398"/>
    <w:rsid w:val="0021246B"/>
    <w:rsid w:val="00213FAB"/>
    <w:rsid w:val="00215581"/>
    <w:rsid w:val="00216425"/>
    <w:rsid w:val="00216BC3"/>
    <w:rsid w:val="00220167"/>
    <w:rsid w:val="002216EB"/>
    <w:rsid w:val="00222911"/>
    <w:rsid w:val="00222DB7"/>
    <w:rsid w:val="002231CF"/>
    <w:rsid w:val="002234FE"/>
    <w:rsid w:val="00223A5B"/>
    <w:rsid w:val="00224E31"/>
    <w:rsid w:val="00225D7E"/>
    <w:rsid w:val="00225E3A"/>
    <w:rsid w:val="00231AC5"/>
    <w:rsid w:val="00232A42"/>
    <w:rsid w:val="00233A87"/>
    <w:rsid w:val="00233C9F"/>
    <w:rsid w:val="00234C17"/>
    <w:rsid w:val="00235098"/>
    <w:rsid w:val="0023539E"/>
    <w:rsid w:val="002354AA"/>
    <w:rsid w:val="00235A2F"/>
    <w:rsid w:val="00235FA4"/>
    <w:rsid w:val="002365BF"/>
    <w:rsid w:val="00236828"/>
    <w:rsid w:val="002369E9"/>
    <w:rsid w:val="00236CE0"/>
    <w:rsid w:val="00243803"/>
    <w:rsid w:val="00243E4C"/>
    <w:rsid w:val="00245C14"/>
    <w:rsid w:val="00246D25"/>
    <w:rsid w:val="00250787"/>
    <w:rsid w:val="00250F32"/>
    <w:rsid w:val="00251398"/>
    <w:rsid w:val="00251434"/>
    <w:rsid w:val="002514AD"/>
    <w:rsid w:val="002518BF"/>
    <w:rsid w:val="00251DCF"/>
    <w:rsid w:val="00252120"/>
    <w:rsid w:val="0025244A"/>
    <w:rsid w:val="00252ABF"/>
    <w:rsid w:val="002539CC"/>
    <w:rsid w:val="002551E9"/>
    <w:rsid w:val="00255374"/>
    <w:rsid w:val="0025548F"/>
    <w:rsid w:val="002559F3"/>
    <w:rsid w:val="00255D73"/>
    <w:rsid w:val="00256CA7"/>
    <w:rsid w:val="002572DE"/>
    <w:rsid w:val="00257EE2"/>
    <w:rsid w:val="002601C9"/>
    <w:rsid w:val="00260FE7"/>
    <w:rsid w:val="002638AD"/>
    <w:rsid w:val="00265046"/>
    <w:rsid w:val="00265E98"/>
    <w:rsid w:val="00266A6F"/>
    <w:rsid w:val="002679C0"/>
    <w:rsid w:val="00267C20"/>
    <w:rsid w:val="00270049"/>
    <w:rsid w:val="0027070E"/>
    <w:rsid w:val="00271109"/>
    <w:rsid w:val="00271938"/>
    <w:rsid w:val="002731D2"/>
    <w:rsid w:val="00273204"/>
    <w:rsid w:val="00275DBC"/>
    <w:rsid w:val="00276465"/>
    <w:rsid w:val="002765FB"/>
    <w:rsid w:val="00276A74"/>
    <w:rsid w:val="00277C10"/>
    <w:rsid w:val="00277DAC"/>
    <w:rsid w:val="00280B4C"/>
    <w:rsid w:val="002822AA"/>
    <w:rsid w:val="00284D85"/>
    <w:rsid w:val="002866CE"/>
    <w:rsid w:val="00286C24"/>
    <w:rsid w:val="00287388"/>
    <w:rsid w:val="0029075B"/>
    <w:rsid w:val="002907B3"/>
    <w:rsid w:val="0029098B"/>
    <w:rsid w:val="00290D00"/>
    <w:rsid w:val="00291A94"/>
    <w:rsid w:val="00292057"/>
    <w:rsid w:val="00293758"/>
    <w:rsid w:val="00293D71"/>
    <w:rsid w:val="00293DFB"/>
    <w:rsid w:val="0029519A"/>
    <w:rsid w:val="002954B4"/>
    <w:rsid w:val="0029570B"/>
    <w:rsid w:val="00296259"/>
    <w:rsid w:val="00297266"/>
    <w:rsid w:val="002A1A89"/>
    <w:rsid w:val="002A1CDD"/>
    <w:rsid w:val="002A21EA"/>
    <w:rsid w:val="002A257C"/>
    <w:rsid w:val="002A279A"/>
    <w:rsid w:val="002A2A66"/>
    <w:rsid w:val="002A3485"/>
    <w:rsid w:val="002A3F19"/>
    <w:rsid w:val="002A4FD9"/>
    <w:rsid w:val="002A51FA"/>
    <w:rsid w:val="002A52FC"/>
    <w:rsid w:val="002A5BB8"/>
    <w:rsid w:val="002A5EE4"/>
    <w:rsid w:val="002A65BE"/>
    <w:rsid w:val="002A7627"/>
    <w:rsid w:val="002A7AC5"/>
    <w:rsid w:val="002A7FFB"/>
    <w:rsid w:val="002B148B"/>
    <w:rsid w:val="002B1791"/>
    <w:rsid w:val="002B359D"/>
    <w:rsid w:val="002B3A83"/>
    <w:rsid w:val="002B51E5"/>
    <w:rsid w:val="002B66E6"/>
    <w:rsid w:val="002B6F5B"/>
    <w:rsid w:val="002B76D2"/>
    <w:rsid w:val="002B7C71"/>
    <w:rsid w:val="002C0665"/>
    <w:rsid w:val="002C2804"/>
    <w:rsid w:val="002C2A4A"/>
    <w:rsid w:val="002C2ED2"/>
    <w:rsid w:val="002C3282"/>
    <w:rsid w:val="002C34F1"/>
    <w:rsid w:val="002C638B"/>
    <w:rsid w:val="002C6D83"/>
    <w:rsid w:val="002C746C"/>
    <w:rsid w:val="002D25C5"/>
    <w:rsid w:val="002D26CF"/>
    <w:rsid w:val="002D5629"/>
    <w:rsid w:val="002D5E43"/>
    <w:rsid w:val="002D6671"/>
    <w:rsid w:val="002E1559"/>
    <w:rsid w:val="002E1B80"/>
    <w:rsid w:val="002E3441"/>
    <w:rsid w:val="002E3A81"/>
    <w:rsid w:val="002E3E99"/>
    <w:rsid w:val="002E3F54"/>
    <w:rsid w:val="002E40F0"/>
    <w:rsid w:val="002E48EE"/>
    <w:rsid w:val="002E496D"/>
    <w:rsid w:val="002E50A6"/>
    <w:rsid w:val="002E5871"/>
    <w:rsid w:val="002E7074"/>
    <w:rsid w:val="002E77DD"/>
    <w:rsid w:val="002E7AD1"/>
    <w:rsid w:val="002F02AC"/>
    <w:rsid w:val="002F55C0"/>
    <w:rsid w:val="002F6390"/>
    <w:rsid w:val="003017EA"/>
    <w:rsid w:val="003021B2"/>
    <w:rsid w:val="00302271"/>
    <w:rsid w:val="00302ED4"/>
    <w:rsid w:val="0030376B"/>
    <w:rsid w:val="003038E4"/>
    <w:rsid w:val="0030494B"/>
    <w:rsid w:val="00305F3C"/>
    <w:rsid w:val="003063AE"/>
    <w:rsid w:val="0030704E"/>
    <w:rsid w:val="003078F8"/>
    <w:rsid w:val="0031080C"/>
    <w:rsid w:val="00310B63"/>
    <w:rsid w:val="00311367"/>
    <w:rsid w:val="00313B74"/>
    <w:rsid w:val="003140AE"/>
    <w:rsid w:val="003142D3"/>
    <w:rsid w:val="00315424"/>
    <w:rsid w:val="00315852"/>
    <w:rsid w:val="003172C2"/>
    <w:rsid w:val="00317B67"/>
    <w:rsid w:val="00317C60"/>
    <w:rsid w:val="003202E3"/>
    <w:rsid w:val="00322665"/>
    <w:rsid w:val="00323157"/>
    <w:rsid w:val="00323EF3"/>
    <w:rsid w:val="00325709"/>
    <w:rsid w:val="0032653D"/>
    <w:rsid w:val="00326D86"/>
    <w:rsid w:val="0032717E"/>
    <w:rsid w:val="003275B8"/>
    <w:rsid w:val="003306AA"/>
    <w:rsid w:val="0033193A"/>
    <w:rsid w:val="00332190"/>
    <w:rsid w:val="00332271"/>
    <w:rsid w:val="00332501"/>
    <w:rsid w:val="00332E03"/>
    <w:rsid w:val="00333F95"/>
    <w:rsid w:val="0033445B"/>
    <w:rsid w:val="0033449B"/>
    <w:rsid w:val="003350C7"/>
    <w:rsid w:val="003350E7"/>
    <w:rsid w:val="003358F0"/>
    <w:rsid w:val="0033761D"/>
    <w:rsid w:val="00337CD0"/>
    <w:rsid w:val="00340F1B"/>
    <w:rsid w:val="0034164A"/>
    <w:rsid w:val="00344D1C"/>
    <w:rsid w:val="0034587E"/>
    <w:rsid w:val="003465ED"/>
    <w:rsid w:val="00350219"/>
    <w:rsid w:val="003508A4"/>
    <w:rsid w:val="003532EE"/>
    <w:rsid w:val="0035586B"/>
    <w:rsid w:val="003559B3"/>
    <w:rsid w:val="00355E5B"/>
    <w:rsid w:val="00356163"/>
    <w:rsid w:val="003568DC"/>
    <w:rsid w:val="00356D35"/>
    <w:rsid w:val="00357025"/>
    <w:rsid w:val="003570DA"/>
    <w:rsid w:val="0035738D"/>
    <w:rsid w:val="00357D4E"/>
    <w:rsid w:val="0036022B"/>
    <w:rsid w:val="003602AF"/>
    <w:rsid w:val="003611D7"/>
    <w:rsid w:val="00361400"/>
    <w:rsid w:val="003616BD"/>
    <w:rsid w:val="00361771"/>
    <w:rsid w:val="00362341"/>
    <w:rsid w:val="00362991"/>
    <w:rsid w:val="00362BFA"/>
    <w:rsid w:val="00362E3F"/>
    <w:rsid w:val="003635CE"/>
    <w:rsid w:val="00365807"/>
    <w:rsid w:val="00365F66"/>
    <w:rsid w:val="0036611C"/>
    <w:rsid w:val="003666A0"/>
    <w:rsid w:val="00367C29"/>
    <w:rsid w:val="00367FAE"/>
    <w:rsid w:val="00370B0C"/>
    <w:rsid w:val="00372262"/>
    <w:rsid w:val="00372D0D"/>
    <w:rsid w:val="00373512"/>
    <w:rsid w:val="00374055"/>
    <w:rsid w:val="00374169"/>
    <w:rsid w:val="00374A78"/>
    <w:rsid w:val="00374EC2"/>
    <w:rsid w:val="00375397"/>
    <w:rsid w:val="00375A15"/>
    <w:rsid w:val="00375F73"/>
    <w:rsid w:val="003766E9"/>
    <w:rsid w:val="00376B9B"/>
    <w:rsid w:val="0037797B"/>
    <w:rsid w:val="00381B30"/>
    <w:rsid w:val="00382235"/>
    <w:rsid w:val="003825B5"/>
    <w:rsid w:val="003837A9"/>
    <w:rsid w:val="0038537E"/>
    <w:rsid w:val="003859C3"/>
    <w:rsid w:val="003876C8"/>
    <w:rsid w:val="00387D3F"/>
    <w:rsid w:val="0039033E"/>
    <w:rsid w:val="00390796"/>
    <w:rsid w:val="00391113"/>
    <w:rsid w:val="00391B86"/>
    <w:rsid w:val="0039251B"/>
    <w:rsid w:val="00392734"/>
    <w:rsid w:val="00392747"/>
    <w:rsid w:val="00392979"/>
    <w:rsid w:val="00393101"/>
    <w:rsid w:val="00393434"/>
    <w:rsid w:val="0039461B"/>
    <w:rsid w:val="00395ACA"/>
    <w:rsid w:val="00397E4C"/>
    <w:rsid w:val="003A008C"/>
    <w:rsid w:val="003A16CC"/>
    <w:rsid w:val="003A1956"/>
    <w:rsid w:val="003A1BCC"/>
    <w:rsid w:val="003A1BE8"/>
    <w:rsid w:val="003A26B5"/>
    <w:rsid w:val="003A3BEF"/>
    <w:rsid w:val="003A43C8"/>
    <w:rsid w:val="003A4CB4"/>
    <w:rsid w:val="003A5AD8"/>
    <w:rsid w:val="003A5AF0"/>
    <w:rsid w:val="003A69AF"/>
    <w:rsid w:val="003A6AFC"/>
    <w:rsid w:val="003A7454"/>
    <w:rsid w:val="003A7C2B"/>
    <w:rsid w:val="003B04F1"/>
    <w:rsid w:val="003B17C9"/>
    <w:rsid w:val="003B1B99"/>
    <w:rsid w:val="003B3049"/>
    <w:rsid w:val="003B30C9"/>
    <w:rsid w:val="003B338B"/>
    <w:rsid w:val="003B56EA"/>
    <w:rsid w:val="003B6111"/>
    <w:rsid w:val="003B65EA"/>
    <w:rsid w:val="003B74BC"/>
    <w:rsid w:val="003C1CF6"/>
    <w:rsid w:val="003C1DCE"/>
    <w:rsid w:val="003C2566"/>
    <w:rsid w:val="003C290B"/>
    <w:rsid w:val="003C475E"/>
    <w:rsid w:val="003C480E"/>
    <w:rsid w:val="003C69E2"/>
    <w:rsid w:val="003C6DA7"/>
    <w:rsid w:val="003D1990"/>
    <w:rsid w:val="003D26C9"/>
    <w:rsid w:val="003D2F0B"/>
    <w:rsid w:val="003D3915"/>
    <w:rsid w:val="003D42FD"/>
    <w:rsid w:val="003D5421"/>
    <w:rsid w:val="003D5D2D"/>
    <w:rsid w:val="003D6654"/>
    <w:rsid w:val="003D70C0"/>
    <w:rsid w:val="003E0094"/>
    <w:rsid w:val="003E077D"/>
    <w:rsid w:val="003E1541"/>
    <w:rsid w:val="003E269E"/>
    <w:rsid w:val="003E2CF4"/>
    <w:rsid w:val="003E2DF1"/>
    <w:rsid w:val="003E396A"/>
    <w:rsid w:val="003E4B1C"/>
    <w:rsid w:val="003E74AD"/>
    <w:rsid w:val="003E7F86"/>
    <w:rsid w:val="003F07BF"/>
    <w:rsid w:val="003F1064"/>
    <w:rsid w:val="003F1483"/>
    <w:rsid w:val="003F172C"/>
    <w:rsid w:val="003F17B2"/>
    <w:rsid w:val="003F2223"/>
    <w:rsid w:val="003F2F27"/>
    <w:rsid w:val="003F37BB"/>
    <w:rsid w:val="003F4924"/>
    <w:rsid w:val="003F525B"/>
    <w:rsid w:val="003F5C4E"/>
    <w:rsid w:val="003F614C"/>
    <w:rsid w:val="003F6DE5"/>
    <w:rsid w:val="003F6EE7"/>
    <w:rsid w:val="003F7322"/>
    <w:rsid w:val="003F7928"/>
    <w:rsid w:val="003F79E7"/>
    <w:rsid w:val="0040001D"/>
    <w:rsid w:val="00400B6A"/>
    <w:rsid w:val="0040219B"/>
    <w:rsid w:val="00403846"/>
    <w:rsid w:val="00403A0D"/>
    <w:rsid w:val="00403A8A"/>
    <w:rsid w:val="004042BA"/>
    <w:rsid w:val="00404748"/>
    <w:rsid w:val="004072E5"/>
    <w:rsid w:val="0041162F"/>
    <w:rsid w:val="00411B97"/>
    <w:rsid w:val="00411F80"/>
    <w:rsid w:val="00412688"/>
    <w:rsid w:val="0041292A"/>
    <w:rsid w:val="00412F25"/>
    <w:rsid w:val="004145DB"/>
    <w:rsid w:val="004150ED"/>
    <w:rsid w:val="004168D3"/>
    <w:rsid w:val="00416A62"/>
    <w:rsid w:val="004173C9"/>
    <w:rsid w:val="0041759F"/>
    <w:rsid w:val="00417993"/>
    <w:rsid w:val="00417C79"/>
    <w:rsid w:val="00417D8B"/>
    <w:rsid w:val="00420645"/>
    <w:rsid w:val="0042092A"/>
    <w:rsid w:val="0042122E"/>
    <w:rsid w:val="004213EE"/>
    <w:rsid w:val="00421449"/>
    <w:rsid w:val="00421749"/>
    <w:rsid w:val="00421892"/>
    <w:rsid w:val="004231A8"/>
    <w:rsid w:val="004231C8"/>
    <w:rsid w:val="004235ED"/>
    <w:rsid w:val="00423883"/>
    <w:rsid w:val="004247EC"/>
    <w:rsid w:val="004251D3"/>
    <w:rsid w:val="00425525"/>
    <w:rsid w:val="00425729"/>
    <w:rsid w:val="0043266F"/>
    <w:rsid w:val="00433D59"/>
    <w:rsid w:val="00433F2A"/>
    <w:rsid w:val="00435019"/>
    <w:rsid w:val="0043765C"/>
    <w:rsid w:val="00440714"/>
    <w:rsid w:val="004420A4"/>
    <w:rsid w:val="004434FD"/>
    <w:rsid w:val="00443FEA"/>
    <w:rsid w:val="00445233"/>
    <w:rsid w:val="00445DE2"/>
    <w:rsid w:val="00447576"/>
    <w:rsid w:val="0045032B"/>
    <w:rsid w:val="00450977"/>
    <w:rsid w:val="0045146B"/>
    <w:rsid w:val="00451A7F"/>
    <w:rsid w:val="0045390C"/>
    <w:rsid w:val="004546AF"/>
    <w:rsid w:val="00454827"/>
    <w:rsid w:val="0045507D"/>
    <w:rsid w:val="00456007"/>
    <w:rsid w:val="004566C0"/>
    <w:rsid w:val="00456B99"/>
    <w:rsid w:val="004578EC"/>
    <w:rsid w:val="0046065F"/>
    <w:rsid w:val="00460D79"/>
    <w:rsid w:val="00460D83"/>
    <w:rsid w:val="00461068"/>
    <w:rsid w:val="00461381"/>
    <w:rsid w:val="0046180E"/>
    <w:rsid w:val="00464019"/>
    <w:rsid w:val="004643A7"/>
    <w:rsid w:val="0046448C"/>
    <w:rsid w:val="00465837"/>
    <w:rsid w:val="0046593C"/>
    <w:rsid w:val="00465D8F"/>
    <w:rsid w:val="00465DDB"/>
    <w:rsid w:val="004661E8"/>
    <w:rsid w:val="004746BE"/>
    <w:rsid w:val="0047486B"/>
    <w:rsid w:val="004754B1"/>
    <w:rsid w:val="00475892"/>
    <w:rsid w:val="004761D0"/>
    <w:rsid w:val="004776A5"/>
    <w:rsid w:val="00480ACA"/>
    <w:rsid w:val="004817A7"/>
    <w:rsid w:val="00484BAE"/>
    <w:rsid w:val="00484F72"/>
    <w:rsid w:val="004859F2"/>
    <w:rsid w:val="00486F46"/>
    <w:rsid w:val="00486FFD"/>
    <w:rsid w:val="00487618"/>
    <w:rsid w:val="00487D03"/>
    <w:rsid w:val="00490BB8"/>
    <w:rsid w:val="0049100B"/>
    <w:rsid w:val="00491F14"/>
    <w:rsid w:val="0049239A"/>
    <w:rsid w:val="0049327C"/>
    <w:rsid w:val="00493BD5"/>
    <w:rsid w:val="00494EBF"/>
    <w:rsid w:val="00497D79"/>
    <w:rsid w:val="004A0ABE"/>
    <w:rsid w:val="004A2149"/>
    <w:rsid w:val="004A26B2"/>
    <w:rsid w:val="004A26DF"/>
    <w:rsid w:val="004A28FE"/>
    <w:rsid w:val="004A2E84"/>
    <w:rsid w:val="004A3D35"/>
    <w:rsid w:val="004A5005"/>
    <w:rsid w:val="004A5137"/>
    <w:rsid w:val="004A5400"/>
    <w:rsid w:val="004B1600"/>
    <w:rsid w:val="004B2F2D"/>
    <w:rsid w:val="004B305C"/>
    <w:rsid w:val="004B3784"/>
    <w:rsid w:val="004B46AC"/>
    <w:rsid w:val="004B4C96"/>
    <w:rsid w:val="004B5AD2"/>
    <w:rsid w:val="004B6B7E"/>
    <w:rsid w:val="004B6F02"/>
    <w:rsid w:val="004B7647"/>
    <w:rsid w:val="004C080D"/>
    <w:rsid w:val="004C1061"/>
    <w:rsid w:val="004C1859"/>
    <w:rsid w:val="004C30EE"/>
    <w:rsid w:val="004C482F"/>
    <w:rsid w:val="004C49AF"/>
    <w:rsid w:val="004C5B3A"/>
    <w:rsid w:val="004C7028"/>
    <w:rsid w:val="004C78D6"/>
    <w:rsid w:val="004D09B9"/>
    <w:rsid w:val="004D0A97"/>
    <w:rsid w:val="004D1BA0"/>
    <w:rsid w:val="004D2638"/>
    <w:rsid w:val="004D2B73"/>
    <w:rsid w:val="004D2F67"/>
    <w:rsid w:val="004D43E1"/>
    <w:rsid w:val="004D5961"/>
    <w:rsid w:val="004D5AD8"/>
    <w:rsid w:val="004D734A"/>
    <w:rsid w:val="004D7A62"/>
    <w:rsid w:val="004E0994"/>
    <w:rsid w:val="004E1569"/>
    <w:rsid w:val="004E273C"/>
    <w:rsid w:val="004E2DF5"/>
    <w:rsid w:val="004E744E"/>
    <w:rsid w:val="004F02B5"/>
    <w:rsid w:val="004F0609"/>
    <w:rsid w:val="004F0F65"/>
    <w:rsid w:val="004F1748"/>
    <w:rsid w:val="004F295D"/>
    <w:rsid w:val="004F398C"/>
    <w:rsid w:val="004F4700"/>
    <w:rsid w:val="004F5350"/>
    <w:rsid w:val="004F70BB"/>
    <w:rsid w:val="004F70CC"/>
    <w:rsid w:val="004F7501"/>
    <w:rsid w:val="00500254"/>
    <w:rsid w:val="005004A3"/>
    <w:rsid w:val="005007C9"/>
    <w:rsid w:val="00500C03"/>
    <w:rsid w:val="00500D71"/>
    <w:rsid w:val="005044E6"/>
    <w:rsid w:val="005046A2"/>
    <w:rsid w:val="005055A3"/>
    <w:rsid w:val="00506D00"/>
    <w:rsid w:val="005075F4"/>
    <w:rsid w:val="0050763C"/>
    <w:rsid w:val="00510785"/>
    <w:rsid w:val="0051126E"/>
    <w:rsid w:val="00511EAE"/>
    <w:rsid w:val="005123A6"/>
    <w:rsid w:val="0051245B"/>
    <w:rsid w:val="0051284A"/>
    <w:rsid w:val="00512887"/>
    <w:rsid w:val="00513757"/>
    <w:rsid w:val="005145E3"/>
    <w:rsid w:val="005160AA"/>
    <w:rsid w:val="005160DE"/>
    <w:rsid w:val="00516268"/>
    <w:rsid w:val="00516678"/>
    <w:rsid w:val="005166E7"/>
    <w:rsid w:val="00517380"/>
    <w:rsid w:val="00520388"/>
    <w:rsid w:val="005207BA"/>
    <w:rsid w:val="00522210"/>
    <w:rsid w:val="00522E86"/>
    <w:rsid w:val="0052389F"/>
    <w:rsid w:val="00525897"/>
    <w:rsid w:val="0052718A"/>
    <w:rsid w:val="00530455"/>
    <w:rsid w:val="00532CFC"/>
    <w:rsid w:val="00532FA5"/>
    <w:rsid w:val="00533201"/>
    <w:rsid w:val="00533877"/>
    <w:rsid w:val="00533E4A"/>
    <w:rsid w:val="00533E54"/>
    <w:rsid w:val="0053511A"/>
    <w:rsid w:val="00535AF9"/>
    <w:rsid w:val="00535B94"/>
    <w:rsid w:val="00535F26"/>
    <w:rsid w:val="005360FC"/>
    <w:rsid w:val="00537C41"/>
    <w:rsid w:val="00537F70"/>
    <w:rsid w:val="00540869"/>
    <w:rsid w:val="00540870"/>
    <w:rsid w:val="005413D2"/>
    <w:rsid w:val="00541BC2"/>
    <w:rsid w:val="005423A3"/>
    <w:rsid w:val="00542A66"/>
    <w:rsid w:val="00542C5B"/>
    <w:rsid w:val="0054351D"/>
    <w:rsid w:val="00543638"/>
    <w:rsid w:val="00543B66"/>
    <w:rsid w:val="005449B7"/>
    <w:rsid w:val="00544C29"/>
    <w:rsid w:val="0054535C"/>
    <w:rsid w:val="0054568E"/>
    <w:rsid w:val="0054598D"/>
    <w:rsid w:val="00545AAC"/>
    <w:rsid w:val="0054644D"/>
    <w:rsid w:val="005466CB"/>
    <w:rsid w:val="0054695F"/>
    <w:rsid w:val="005503C8"/>
    <w:rsid w:val="00550449"/>
    <w:rsid w:val="00550A2E"/>
    <w:rsid w:val="00550E84"/>
    <w:rsid w:val="005513A4"/>
    <w:rsid w:val="00552E51"/>
    <w:rsid w:val="005535C4"/>
    <w:rsid w:val="00553C3F"/>
    <w:rsid w:val="00555E84"/>
    <w:rsid w:val="00557B47"/>
    <w:rsid w:val="005600D3"/>
    <w:rsid w:val="005600F9"/>
    <w:rsid w:val="00560724"/>
    <w:rsid w:val="005615D0"/>
    <w:rsid w:val="005622C7"/>
    <w:rsid w:val="00562576"/>
    <w:rsid w:val="0056313F"/>
    <w:rsid w:val="0056345C"/>
    <w:rsid w:val="005634FA"/>
    <w:rsid w:val="00563965"/>
    <w:rsid w:val="005639E2"/>
    <w:rsid w:val="00564F5B"/>
    <w:rsid w:val="00565FA8"/>
    <w:rsid w:val="005664FC"/>
    <w:rsid w:val="005679E9"/>
    <w:rsid w:val="005701B5"/>
    <w:rsid w:val="00570B3C"/>
    <w:rsid w:val="00571FFB"/>
    <w:rsid w:val="00572341"/>
    <w:rsid w:val="00573269"/>
    <w:rsid w:val="005749DB"/>
    <w:rsid w:val="005750BB"/>
    <w:rsid w:val="00576FF0"/>
    <w:rsid w:val="00577549"/>
    <w:rsid w:val="005777E1"/>
    <w:rsid w:val="00577896"/>
    <w:rsid w:val="00577D62"/>
    <w:rsid w:val="005800EA"/>
    <w:rsid w:val="005832F4"/>
    <w:rsid w:val="00583909"/>
    <w:rsid w:val="005847B7"/>
    <w:rsid w:val="005849A3"/>
    <w:rsid w:val="00586C41"/>
    <w:rsid w:val="0058775B"/>
    <w:rsid w:val="00587D6C"/>
    <w:rsid w:val="00590060"/>
    <w:rsid w:val="0059039F"/>
    <w:rsid w:val="00590528"/>
    <w:rsid w:val="00590541"/>
    <w:rsid w:val="00591133"/>
    <w:rsid w:val="005923CD"/>
    <w:rsid w:val="00592DF1"/>
    <w:rsid w:val="00593696"/>
    <w:rsid w:val="00593BF5"/>
    <w:rsid w:val="00593D3A"/>
    <w:rsid w:val="0059429E"/>
    <w:rsid w:val="0059490E"/>
    <w:rsid w:val="00594C35"/>
    <w:rsid w:val="00595F62"/>
    <w:rsid w:val="00596BFE"/>
    <w:rsid w:val="005978B0"/>
    <w:rsid w:val="005978F0"/>
    <w:rsid w:val="005A0434"/>
    <w:rsid w:val="005A1ED5"/>
    <w:rsid w:val="005A2B15"/>
    <w:rsid w:val="005A34D0"/>
    <w:rsid w:val="005A38EB"/>
    <w:rsid w:val="005A4F98"/>
    <w:rsid w:val="005A5FFA"/>
    <w:rsid w:val="005A6283"/>
    <w:rsid w:val="005A642D"/>
    <w:rsid w:val="005A66FA"/>
    <w:rsid w:val="005A68EF"/>
    <w:rsid w:val="005A6D9A"/>
    <w:rsid w:val="005A7043"/>
    <w:rsid w:val="005A7884"/>
    <w:rsid w:val="005B0530"/>
    <w:rsid w:val="005B06FE"/>
    <w:rsid w:val="005B0837"/>
    <w:rsid w:val="005B3ADA"/>
    <w:rsid w:val="005B5911"/>
    <w:rsid w:val="005B5DB5"/>
    <w:rsid w:val="005B640E"/>
    <w:rsid w:val="005B7BCD"/>
    <w:rsid w:val="005B7E16"/>
    <w:rsid w:val="005C08E9"/>
    <w:rsid w:val="005C120A"/>
    <w:rsid w:val="005C126D"/>
    <w:rsid w:val="005C1914"/>
    <w:rsid w:val="005C1D99"/>
    <w:rsid w:val="005C2436"/>
    <w:rsid w:val="005C27C4"/>
    <w:rsid w:val="005C2955"/>
    <w:rsid w:val="005C2A38"/>
    <w:rsid w:val="005C2BF0"/>
    <w:rsid w:val="005C32AC"/>
    <w:rsid w:val="005C35C4"/>
    <w:rsid w:val="005C7F21"/>
    <w:rsid w:val="005D04CB"/>
    <w:rsid w:val="005D0959"/>
    <w:rsid w:val="005D15C4"/>
    <w:rsid w:val="005D2CA5"/>
    <w:rsid w:val="005D4CE4"/>
    <w:rsid w:val="005D56CC"/>
    <w:rsid w:val="005D57A9"/>
    <w:rsid w:val="005D6038"/>
    <w:rsid w:val="005D6F3F"/>
    <w:rsid w:val="005D7283"/>
    <w:rsid w:val="005D76B1"/>
    <w:rsid w:val="005D79A8"/>
    <w:rsid w:val="005D7DA0"/>
    <w:rsid w:val="005D7F7D"/>
    <w:rsid w:val="005E0FFE"/>
    <w:rsid w:val="005E38E8"/>
    <w:rsid w:val="005E3CC4"/>
    <w:rsid w:val="005E43E4"/>
    <w:rsid w:val="005E46BC"/>
    <w:rsid w:val="005E4775"/>
    <w:rsid w:val="005E4BF8"/>
    <w:rsid w:val="005E508F"/>
    <w:rsid w:val="005E5B35"/>
    <w:rsid w:val="005E5B4C"/>
    <w:rsid w:val="005F0689"/>
    <w:rsid w:val="005F10A6"/>
    <w:rsid w:val="005F49CF"/>
    <w:rsid w:val="005F525E"/>
    <w:rsid w:val="005F5EE0"/>
    <w:rsid w:val="005F684E"/>
    <w:rsid w:val="005F79ED"/>
    <w:rsid w:val="005F7FC5"/>
    <w:rsid w:val="00600C3F"/>
    <w:rsid w:val="006013DA"/>
    <w:rsid w:val="0060351A"/>
    <w:rsid w:val="00603EDC"/>
    <w:rsid w:val="00605B5D"/>
    <w:rsid w:val="00606F30"/>
    <w:rsid w:val="0060786E"/>
    <w:rsid w:val="00607A0A"/>
    <w:rsid w:val="00607DA0"/>
    <w:rsid w:val="0061002D"/>
    <w:rsid w:val="00610043"/>
    <w:rsid w:val="00610247"/>
    <w:rsid w:val="006106A5"/>
    <w:rsid w:val="00610C57"/>
    <w:rsid w:val="006114F8"/>
    <w:rsid w:val="00611DCF"/>
    <w:rsid w:val="00612651"/>
    <w:rsid w:val="00612F08"/>
    <w:rsid w:val="00613188"/>
    <w:rsid w:val="00613292"/>
    <w:rsid w:val="00613BA8"/>
    <w:rsid w:val="00614AC4"/>
    <w:rsid w:val="00614CA3"/>
    <w:rsid w:val="00615A7F"/>
    <w:rsid w:val="00615B0A"/>
    <w:rsid w:val="00615C64"/>
    <w:rsid w:val="00615E9B"/>
    <w:rsid w:val="00616EAA"/>
    <w:rsid w:val="0061799C"/>
    <w:rsid w:val="006205BF"/>
    <w:rsid w:val="00621CE6"/>
    <w:rsid w:val="00622467"/>
    <w:rsid w:val="00622B1F"/>
    <w:rsid w:val="00623EFD"/>
    <w:rsid w:val="006254F7"/>
    <w:rsid w:val="00625A96"/>
    <w:rsid w:val="00625F6D"/>
    <w:rsid w:val="00626212"/>
    <w:rsid w:val="00626820"/>
    <w:rsid w:val="006268DA"/>
    <w:rsid w:val="00632BF4"/>
    <w:rsid w:val="006330A4"/>
    <w:rsid w:val="00633386"/>
    <w:rsid w:val="006335FE"/>
    <w:rsid w:val="00633A19"/>
    <w:rsid w:val="00634739"/>
    <w:rsid w:val="00634888"/>
    <w:rsid w:val="00634C97"/>
    <w:rsid w:val="00634FCD"/>
    <w:rsid w:val="00637398"/>
    <w:rsid w:val="0063792D"/>
    <w:rsid w:val="00637E90"/>
    <w:rsid w:val="00637F40"/>
    <w:rsid w:val="00640939"/>
    <w:rsid w:val="00640D05"/>
    <w:rsid w:val="0064264F"/>
    <w:rsid w:val="006438AF"/>
    <w:rsid w:val="00643B65"/>
    <w:rsid w:val="00644F80"/>
    <w:rsid w:val="0064648D"/>
    <w:rsid w:val="006528A5"/>
    <w:rsid w:val="00652E2C"/>
    <w:rsid w:val="00652F7A"/>
    <w:rsid w:val="00654191"/>
    <w:rsid w:val="00654255"/>
    <w:rsid w:val="00656588"/>
    <w:rsid w:val="006569B4"/>
    <w:rsid w:val="00657A74"/>
    <w:rsid w:val="00657FC5"/>
    <w:rsid w:val="006603AB"/>
    <w:rsid w:val="00660BBB"/>
    <w:rsid w:val="006611A1"/>
    <w:rsid w:val="00662A17"/>
    <w:rsid w:val="00662F01"/>
    <w:rsid w:val="00662F33"/>
    <w:rsid w:val="00663141"/>
    <w:rsid w:val="0066665B"/>
    <w:rsid w:val="0067129A"/>
    <w:rsid w:val="00671BCD"/>
    <w:rsid w:val="00672D9D"/>
    <w:rsid w:val="00673084"/>
    <w:rsid w:val="00673AF1"/>
    <w:rsid w:val="00674A0D"/>
    <w:rsid w:val="00674F15"/>
    <w:rsid w:val="00675F42"/>
    <w:rsid w:val="0067658B"/>
    <w:rsid w:val="00676DB8"/>
    <w:rsid w:val="00676DF8"/>
    <w:rsid w:val="006770E4"/>
    <w:rsid w:val="00681E4D"/>
    <w:rsid w:val="00682781"/>
    <w:rsid w:val="00682FD5"/>
    <w:rsid w:val="00683E23"/>
    <w:rsid w:val="00684223"/>
    <w:rsid w:val="0068455A"/>
    <w:rsid w:val="00685495"/>
    <w:rsid w:val="006864A6"/>
    <w:rsid w:val="00686B55"/>
    <w:rsid w:val="00687F39"/>
    <w:rsid w:val="00690073"/>
    <w:rsid w:val="0069084A"/>
    <w:rsid w:val="00691607"/>
    <w:rsid w:val="006923AE"/>
    <w:rsid w:val="006941C7"/>
    <w:rsid w:val="00694505"/>
    <w:rsid w:val="00696656"/>
    <w:rsid w:val="00696DB1"/>
    <w:rsid w:val="006974CB"/>
    <w:rsid w:val="006A1192"/>
    <w:rsid w:val="006A1193"/>
    <w:rsid w:val="006A2A6D"/>
    <w:rsid w:val="006A4689"/>
    <w:rsid w:val="006A598F"/>
    <w:rsid w:val="006A5AF0"/>
    <w:rsid w:val="006A5FB6"/>
    <w:rsid w:val="006A6605"/>
    <w:rsid w:val="006A6E42"/>
    <w:rsid w:val="006A7AA7"/>
    <w:rsid w:val="006B0052"/>
    <w:rsid w:val="006B0253"/>
    <w:rsid w:val="006B0C74"/>
    <w:rsid w:val="006B1970"/>
    <w:rsid w:val="006B1ACC"/>
    <w:rsid w:val="006B2504"/>
    <w:rsid w:val="006B2801"/>
    <w:rsid w:val="006B2C65"/>
    <w:rsid w:val="006B2CDC"/>
    <w:rsid w:val="006B35FC"/>
    <w:rsid w:val="006B516F"/>
    <w:rsid w:val="006B5557"/>
    <w:rsid w:val="006B629F"/>
    <w:rsid w:val="006C02DD"/>
    <w:rsid w:val="006C232B"/>
    <w:rsid w:val="006C283C"/>
    <w:rsid w:val="006C3BA6"/>
    <w:rsid w:val="006C3E2F"/>
    <w:rsid w:val="006C4276"/>
    <w:rsid w:val="006C48E3"/>
    <w:rsid w:val="006C7DDC"/>
    <w:rsid w:val="006D21CC"/>
    <w:rsid w:val="006D4563"/>
    <w:rsid w:val="006D5921"/>
    <w:rsid w:val="006D5A15"/>
    <w:rsid w:val="006D6AB1"/>
    <w:rsid w:val="006D7A1D"/>
    <w:rsid w:val="006D7AF7"/>
    <w:rsid w:val="006D7E2F"/>
    <w:rsid w:val="006E0BB2"/>
    <w:rsid w:val="006E3298"/>
    <w:rsid w:val="006E41A6"/>
    <w:rsid w:val="006E5A7F"/>
    <w:rsid w:val="006E5F2A"/>
    <w:rsid w:val="006E63A2"/>
    <w:rsid w:val="006E6F70"/>
    <w:rsid w:val="006E7090"/>
    <w:rsid w:val="006E724D"/>
    <w:rsid w:val="006F4B0D"/>
    <w:rsid w:val="006F61EF"/>
    <w:rsid w:val="006F679F"/>
    <w:rsid w:val="006F753A"/>
    <w:rsid w:val="006F7A3F"/>
    <w:rsid w:val="0070135A"/>
    <w:rsid w:val="00701CCB"/>
    <w:rsid w:val="0070223A"/>
    <w:rsid w:val="0070364A"/>
    <w:rsid w:val="00703F8D"/>
    <w:rsid w:val="0070410A"/>
    <w:rsid w:val="007059A4"/>
    <w:rsid w:val="00706326"/>
    <w:rsid w:val="007071F5"/>
    <w:rsid w:val="00710014"/>
    <w:rsid w:val="007104E5"/>
    <w:rsid w:val="00710D90"/>
    <w:rsid w:val="00711A94"/>
    <w:rsid w:val="00711D7F"/>
    <w:rsid w:val="007127AA"/>
    <w:rsid w:val="0071388A"/>
    <w:rsid w:val="00713DA5"/>
    <w:rsid w:val="00713E13"/>
    <w:rsid w:val="00714497"/>
    <w:rsid w:val="00716059"/>
    <w:rsid w:val="00716AC1"/>
    <w:rsid w:val="00716C26"/>
    <w:rsid w:val="00717039"/>
    <w:rsid w:val="00717DEC"/>
    <w:rsid w:val="00721323"/>
    <w:rsid w:val="00721F62"/>
    <w:rsid w:val="00722396"/>
    <w:rsid w:val="00722B2B"/>
    <w:rsid w:val="0072379B"/>
    <w:rsid w:val="00723CF9"/>
    <w:rsid w:val="00723E7C"/>
    <w:rsid w:val="00724D7A"/>
    <w:rsid w:val="00725860"/>
    <w:rsid w:val="00726260"/>
    <w:rsid w:val="007262EF"/>
    <w:rsid w:val="007263D4"/>
    <w:rsid w:val="00730921"/>
    <w:rsid w:val="00730FDB"/>
    <w:rsid w:val="00731968"/>
    <w:rsid w:val="007342AA"/>
    <w:rsid w:val="00734F7F"/>
    <w:rsid w:val="00735321"/>
    <w:rsid w:val="00736192"/>
    <w:rsid w:val="00737E55"/>
    <w:rsid w:val="007414DE"/>
    <w:rsid w:val="00741882"/>
    <w:rsid w:val="0074333E"/>
    <w:rsid w:val="007436B0"/>
    <w:rsid w:val="00743C02"/>
    <w:rsid w:val="00744290"/>
    <w:rsid w:val="00745021"/>
    <w:rsid w:val="00745A88"/>
    <w:rsid w:val="00747AB5"/>
    <w:rsid w:val="00751384"/>
    <w:rsid w:val="00752558"/>
    <w:rsid w:val="00755141"/>
    <w:rsid w:val="00755D5A"/>
    <w:rsid w:val="007577DD"/>
    <w:rsid w:val="00757B78"/>
    <w:rsid w:val="007602FA"/>
    <w:rsid w:val="00760771"/>
    <w:rsid w:val="00760ABB"/>
    <w:rsid w:val="00760FD9"/>
    <w:rsid w:val="007621AE"/>
    <w:rsid w:val="007630D1"/>
    <w:rsid w:val="00764C58"/>
    <w:rsid w:val="00764C5F"/>
    <w:rsid w:val="0076555F"/>
    <w:rsid w:val="00767BC6"/>
    <w:rsid w:val="007700C3"/>
    <w:rsid w:val="00772DC2"/>
    <w:rsid w:val="00772E61"/>
    <w:rsid w:val="00773315"/>
    <w:rsid w:val="00773613"/>
    <w:rsid w:val="00773AC9"/>
    <w:rsid w:val="00773C22"/>
    <w:rsid w:val="00774C32"/>
    <w:rsid w:val="00776738"/>
    <w:rsid w:val="0077695A"/>
    <w:rsid w:val="0077695E"/>
    <w:rsid w:val="00777127"/>
    <w:rsid w:val="00777531"/>
    <w:rsid w:val="00781131"/>
    <w:rsid w:val="007812A0"/>
    <w:rsid w:val="00784744"/>
    <w:rsid w:val="0078634D"/>
    <w:rsid w:val="007867AD"/>
    <w:rsid w:val="00787FAF"/>
    <w:rsid w:val="00790195"/>
    <w:rsid w:val="00790926"/>
    <w:rsid w:val="007909F1"/>
    <w:rsid w:val="00790C16"/>
    <w:rsid w:val="00791BF9"/>
    <w:rsid w:val="007921BB"/>
    <w:rsid w:val="00793C35"/>
    <w:rsid w:val="00794E12"/>
    <w:rsid w:val="0079572C"/>
    <w:rsid w:val="0079604B"/>
    <w:rsid w:val="00797D52"/>
    <w:rsid w:val="007A1401"/>
    <w:rsid w:val="007A243F"/>
    <w:rsid w:val="007A55FE"/>
    <w:rsid w:val="007A6198"/>
    <w:rsid w:val="007B0296"/>
    <w:rsid w:val="007B029A"/>
    <w:rsid w:val="007B05F3"/>
    <w:rsid w:val="007B1B84"/>
    <w:rsid w:val="007B23DF"/>
    <w:rsid w:val="007B24FA"/>
    <w:rsid w:val="007B2A14"/>
    <w:rsid w:val="007B465D"/>
    <w:rsid w:val="007B46D1"/>
    <w:rsid w:val="007B4EAA"/>
    <w:rsid w:val="007B4F41"/>
    <w:rsid w:val="007B5663"/>
    <w:rsid w:val="007B5D88"/>
    <w:rsid w:val="007B6A14"/>
    <w:rsid w:val="007B72B5"/>
    <w:rsid w:val="007B7627"/>
    <w:rsid w:val="007C0FEE"/>
    <w:rsid w:val="007C14F1"/>
    <w:rsid w:val="007C2364"/>
    <w:rsid w:val="007C23B1"/>
    <w:rsid w:val="007C2528"/>
    <w:rsid w:val="007C2659"/>
    <w:rsid w:val="007C28B9"/>
    <w:rsid w:val="007C3562"/>
    <w:rsid w:val="007C35CD"/>
    <w:rsid w:val="007C426D"/>
    <w:rsid w:val="007C452F"/>
    <w:rsid w:val="007C5318"/>
    <w:rsid w:val="007C5DB7"/>
    <w:rsid w:val="007C631E"/>
    <w:rsid w:val="007C6A3B"/>
    <w:rsid w:val="007C6AC5"/>
    <w:rsid w:val="007C6BC7"/>
    <w:rsid w:val="007C6CB0"/>
    <w:rsid w:val="007C7910"/>
    <w:rsid w:val="007D146E"/>
    <w:rsid w:val="007D190B"/>
    <w:rsid w:val="007D27EF"/>
    <w:rsid w:val="007D30AF"/>
    <w:rsid w:val="007D340C"/>
    <w:rsid w:val="007D5724"/>
    <w:rsid w:val="007D57EA"/>
    <w:rsid w:val="007D59DE"/>
    <w:rsid w:val="007D67EC"/>
    <w:rsid w:val="007D6946"/>
    <w:rsid w:val="007D6C32"/>
    <w:rsid w:val="007D7064"/>
    <w:rsid w:val="007D762A"/>
    <w:rsid w:val="007E0217"/>
    <w:rsid w:val="007E0466"/>
    <w:rsid w:val="007E2FCB"/>
    <w:rsid w:val="007E3451"/>
    <w:rsid w:val="007E3A5D"/>
    <w:rsid w:val="007E3A98"/>
    <w:rsid w:val="007E48C1"/>
    <w:rsid w:val="007E4A9C"/>
    <w:rsid w:val="007E503B"/>
    <w:rsid w:val="007E50BB"/>
    <w:rsid w:val="007E5EB5"/>
    <w:rsid w:val="007E5F08"/>
    <w:rsid w:val="007E74AB"/>
    <w:rsid w:val="007E760D"/>
    <w:rsid w:val="007E7971"/>
    <w:rsid w:val="007F0627"/>
    <w:rsid w:val="007F0A9E"/>
    <w:rsid w:val="007F11DA"/>
    <w:rsid w:val="007F1463"/>
    <w:rsid w:val="007F220C"/>
    <w:rsid w:val="007F2951"/>
    <w:rsid w:val="007F4CE3"/>
    <w:rsid w:val="007F4F10"/>
    <w:rsid w:val="007F6548"/>
    <w:rsid w:val="007F694B"/>
    <w:rsid w:val="0080081D"/>
    <w:rsid w:val="00800F3D"/>
    <w:rsid w:val="00801C9D"/>
    <w:rsid w:val="00801D1A"/>
    <w:rsid w:val="00801F8A"/>
    <w:rsid w:val="00803A7A"/>
    <w:rsid w:val="00803D02"/>
    <w:rsid w:val="00803FE9"/>
    <w:rsid w:val="008045E7"/>
    <w:rsid w:val="00804D72"/>
    <w:rsid w:val="00806C7D"/>
    <w:rsid w:val="00806CD0"/>
    <w:rsid w:val="00807DD6"/>
    <w:rsid w:val="0081228F"/>
    <w:rsid w:val="0081250C"/>
    <w:rsid w:val="00813C4C"/>
    <w:rsid w:val="0081428E"/>
    <w:rsid w:val="008167D3"/>
    <w:rsid w:val="00817DF8"/>
    <w:rsid w:val="00821023"/>
    <w:rsid w:val="008214EE"/>
    <w:rsid w:val="00821AB4"/>
    <w:rsid w:val="00821DC2"/>
    <w:rsid w:val="0082264C"/>
    <w:rsid w:val="00824303"/>
    <w:rsid w:val="00824B38"/>
    <w:rsid w:val="00824FAF"/>
    <w:rsid w:val="0082601F"/>
    <w:rsid w:val="00826FF8"/>
    <w:rsid w:val="0082707B"/>
    <w:rsid w:val="00827D99"/>
    <w:rsid w:val="0083065E"/>
    <w:rsid w:val="0083085F"/>
    <w:rsid w:val="00830AE4"/>
    <w:rsid w:val="00832054"/>
    <w:rsid w:val="00832D84"/>
    <w:rsid w:val="0083380E"/>
    <w:rsid w:val="00833CCA"/>
    <w:rsid w:val="008347B1"/>
    <w:rsid w:val="00834BCF"/>
    <w:rsid w:val="0083543E"/>
    <w:rsid w:val="0083667F"/>
    <w:rsid w:val="00836E76"/>
    <w:rsid w:val="00837C95"/>
    <w:rsid w:val="00837E19"/>
    <w:rsid w:val="00840282"/>
    <w:rsid w:val="008415DA"/>
    <w:rsid w:val="00841D3D"/>
    <w:rsid w:val="0084319A"/>
    <w:rsid w:val="008443BE"/>
    <w:rsid w:val="00844968"/>
    <w:rsid w:val="00844EE0"/>
    <w:rsid w:val="008458F2"/>
    <w:rsid w:val="00845B38"/>
    <w:rsid w:val="008465D5"/>
    <w:rsid w:val="00846D6D"/>
    <w:rsid w:val="00847422"/>
    <w:rsid w:val="00850795"/>
    <w:rsid w:val="00850D21"/>
    <w:rsid w:val="00851757"/>
    <w:rsid w:val="00851874"/>
    <w:rsid w:val="0085290D"/>
    <w:rsid w:val="00852ED5"/>
    <w:rsid w:val="00853F07"/>
    <w:rsid w:val="0085421D"/>
    <w:rsid w:val="00854986"/>
    <w:rsid w:val="00854C9F"/>
    <w:rsid w:val="00854CF1"/>
    <w:rsid w:val="00855DC3"/>
    <w:rsid w:val="008560D9"/>
    <w:rsid w:val="008563D6"/>
    <w:rsid w:val="00856FB3"/>
    <w:rsid w:val="00857048"/>
    <w:rsid w:val="00857101"/>
    <w:rsid w:val="008576ED"/>
    <w:rsid w:val="008607A9"/>
    <w:rsid w:val="00861E3E"/>
    <w:rsid w:val="008638A2"/>
    <w:rsid w:val="008641FC"/>
    <w:rsid w:val="0086463D"/>
    <w:rsid w:val="00864676"/>
    <w:rsid w:val="00865D89"/>
    <w:rsid w:val="00866C3C"/>
    <w:rsid w:val="0086757D"/>
    <w:rsid w:val="008675D2"/>
    <w:rsid w:val="0086795D"/>
    <w:rsid w:val="00870407"/>
    <w:rsid w:val="0087133C"/>
    <w:rsid w:val="008726B6"/>
    <w:rsid w:val="008738B9"/>
    <w:rsid w:val="0087466E"/>
    <w:rsid w:val="00874CE0"/>
    <w:rsid w:val="008757B2"/>
    <w:rsid w:val="0087660B"/>
    <w:rsid w:val="00877005"/>
    <w:rsid w:val="008774FF"/>
    <w:rsid w:val="00877706"/>
    <w:rsid w:val="00877A31"/>
    <w:rsid w:val="00880417"/>
    <w:rsid w:val="008805CB"/>
    <w:rsid w:val="008829EA"/>
    <w:rsid w:val="00883321"/>
    <w:rsid w:val="008856C9"/>
    <w:rsid w:val="00886720"/>
    <w:rsid w:val="008868D1"/>
    <w:rsid w:val="0088693B"/>
    <w:rsid w:val="00887315"/>
    <w:rsid w:val="0088737D"/>
    <w:rsid w:val="00887DCF"/>
    <w:rsid w:val="00891146"/>
    <w:rsid w:val="0089190C"/>
    <w:rsid w:val="00891D63"/>
    <w:rsid w:val="008921FD"/>
    <w:rsid w:val="008926DA"/>
    <w:rsid w:val="008934EE"/>
    <w:rsid w:val="00895521"/>
    <w:rsid w:val="00896667"/>
    <w:rsid w:val="008966BE"/>
    <w:rsid w:val="008969B5"/>
    <w:rsid w:val="008969C7"/>
    <w:rsid w:val="00897E3D"/>
    <w:rsid w:val="008A12D9"/>
    <w:rsid w:val="008A16F9"/>
    <w:rsid w:val="008A25F0"/>
    <w:rsid w:val="008A2655"/>
    <w:rsid w:val="008A37CA"/>
    <w:rsid w:val="008A44A2"/>
    <w:rsid w:val="008A4651"/>
    <w:rsid w:val="008A5CBA"/>
    <w:rsid w:val="008A7E15"/>
    <w:rsid w:val="008B028B"/>
    <w:rsid w:val="008B03E8"/>
    <w:rsid w:val="008B2681"/>
    <w:rsid w:val="008B358F"/>
    <w:rsid w:val="008B3C22"/>
    <w:rsid w:val="008B4C7D"/>
    <w:rsid w:val="008B4E0F"/>
    <w:rsid w:val="008B536B"/>
    <w:rsid w:val="008B586A"/>
    <w:rsid w:val="008B58B4"/>
    <w:rsid w:val="008B5F6D"/>
    <w:rsid w:val="008B684D"/>
    <w:rsid w:val="008B7586"/>
    <w:rsid w:val="008C1276"/>
    <w:rsid w:val="008C216C"/>
    <w:rsid w:val="008C2EC1"/>
    <w:rsid w:val="008C3384"/>
    <w:rsid w:val="008C33CE"/>
    <w:rsid w:val="008C4346"/>
    <w:rsid w:val="008C5CFC"/>
    <w:rsid w:val="008C70CB"/>
    <w:rsid w:val="008C7477"/>
    <w:rsid w:val="008D1123"/>
    <w:rsid w:val="008D143A"/>
    <w:rsid w:val="008D1BE3"/>
    <w:rsid w:val="008D23CF"/>
    <w:rsid w:val="008D244A"/>
    <w:rsid w:val="008D24CC"/>
    <w:rsid w:val="008D443D"/>
    <w:rsid w:val="008D488A"/>
    <w:rsid w:val="008D4E93"/>
    <w:rsid w:val="008D4F34"/>
    <w:rsid w:val="008D5417"/>
    <w:rsid w:val="008D61C1"/>
    <w:rsid w:val="008D6D80"/>
    <w:rsid w:val="008D7292"/>
    <w:rsid w:val="008E044B"/>
    <w:rsid w:val="008E16B6"/>
    <w:rsid w:val="008E16EF"/>
    <w:rsid w:val="008E2489"/>
    <w:rsid w:val="008E3886"/>
    <w:rsid w:val="008E45DE"/>
    <w:rsid w:val="008E5AC9"/>
    <w:rsid w:val="008E6525"/>
    <w:rsid w:val="008E67B8"/>
    <w:rsid w:val="008E695D"/>
    <w:rsid w:val="008E70D2"/>
    <w:rsid w:val="008E738B"/>
    <w:rsid w:val="008E761E"/>
    <w:rsid w:val="008E778F"/>
    <w:rsid w:val="008E7E64"/>
    <w:rsid w:val="008F0586"/>
    <w:rsid w:val="008F0816"/>
    <w:rsid w:val="008F1322"/>
    <w:rsid w:val="008F192D"/>
    <w:rsid w:val="008F1C53"/>
    <w:rsid w:val="008F222E"/>
    <w:rsid w:val="008F4171"/>
    <w:rsid w:val="008F4274"/>
    <w:rsid w:val="008F4583"/>
    <w:rsid w:val="008F5F67"/>
    <w:rsid w:val="008F6F05"/>
    <w:rsid w:val="008F6F2D"/>
    <w:rsid w:val="008F7810"/>
    <w:rsid w:val="009003D6"/>
    <w:rsid w:val="00901F88"/>
    <w:rsid w:val="00902153"/>
    <w:rsid w:val="00902276"/>
    <w:rsid w:val="00902C96"/>
    <w:rsid w:val="00906F50"/>
    <w:rsid w:val="00910E77"/>
    <w:rsid w:val="00911FC0"/>
    <w:rsid w:val="009121B8"/>
    <w:rsid w:val="009124CA"/>
    <w:rsid w:val="0091291F"/>
    <w:rsid w:val="00915591"/>
    <w:rsid w:val="00915F06"/>
    <w:rsid w:val="00915F16"/>
    <w:rsid w:val="009178E1"/>
    <w:rsid w:val="00920311"/>
    <w:rsid w:val="0092098C"/>
    <w:rsid w:val="00921694"/>
    <w:rsid w:val="00921DC8"/>
    <w:rsid w:val="009225D9"/>
    <w:rsid w:val="009237D5"/>
    <w:rsid w:val="00923835"/>
    <w:rsid w:val="00923EF1"/>
    <w:rsid w:val="0092655D"/>
    <w:rsid w:val="009266B8"/>
    <w:rsid w:val="00926B92"/>
    <w:rsid w:val="009270E1"/>
    <w:rsid w:val="0092768F"/>
    <w:rsid w:val="00927EE5"/>
    <w:rsid w:val="009304A5"/>
    <w:rsid w:val="00931392"/>
    <w:rsid w:val="0093236E"/>
    <w:rsid w:val="00934B7C"/>
    <w:rsid w:val="00935C72"/>
    <w:rsid w:val="00935F49"/>
    <w:rsid w:val="00936802"/>
    <w:rsid w:val="0093687E"/>
    <w:rsid w:val="00936A19"/>
    <w:rsid w:val="00937C90"/>
    <w:rsid w:val="009407CE"/>
    <w:rsid w:val="00940A1D"/>
    <w:rsid w:val="00940E33"/>
    <w:rsid w:val="00941D62"/>
    <w:rsid w:val="00943423"/>
    <w:rsid w:val="00943981"/>
    <w:rsid w:val="00944641"/>
    <w:rsid w:val="00944A34"/>
    <w:rsid w:val="00944BD3"/>
    <w:rsid w:val="0094521F"/>
    <w:rsid w:val="0094637A"/>
    <w:rsid w:val="00946B1F"/>
    <w:rsid w:val="00950056"/>
    <w:rsid w:val="00950241"/>
    <w:rsid w:val="0095036D"/>
    <w:rsid w:val="009539F1"/>
    <w:rsid w:val="00953EE5"/>
    <w:rsid w:val="00953F0A"/>
    <w:rsid w:val="009555E0"/>
    <w:rsid w:val="009558A2"/>
    <w:rsid w:val="00955CE3"/>
    <w:rsid w:val="00956B68"/>
    <w:rsid w:val="00957E6C"/>
    <w:rsid w:val="0096014C"/>
    <w:rsid w:val="00961EC6"/>
    <w:rsid w:val="00963656"/>
    <w:rsid w:val="00964AC4"/>
    <w:rsid w:val="00965AD5"/>
    <w:rsid w:val="00965FB4"/>
    <w:rsid w:val="009663E2"/>
    <w:rsid w:val="00967FEC"/>
    <w:rsid w:val="009703C0"/>
    <w:rsid w:val="00970729"/>
    <w:rsid w:val="00970801"/>
    <w:rsid w:val="00970918"/>
    <w:rsid w:val="009726B2"/>
    <w:rsid w:val="00972F8F"/>
    <w:rsid w:val="0097552B"/>
    <w:rsid w:val="00975766"/>
    <w:rsid w:val="00975B6B"/>
    <w:rsid w:val="00976337"/>
    <w:rsid w:val="009763BA"/>
    <w:rsid w:val="009805DA"/>
    <w:rsid w:val="00980BF5"/>
    <w:rsid w:val="00981121"/>
    <w:rsid w:val="00981CCF"/>
    <w:rsid w:val="00981E48"/>
    <w:rsid w:val="00982B1A"/>
    <w:rsid w:val="00982E01"/>
    <w:rsid w:val="009834B9"/>
    <w:rsid w:val="00983E16"/>
    <w:rsid w:val="00985217"/>
    <w:rsid w:val="009866C1"/>
    <w:rsid w:val="00987483"/>
    <w:rsid w:val="00987A89"/>
    <w:rsid w:val="00987E3B"/>
    <w:rsid w:val="00990815"/>
    <w:rsid w:val="00990E0F"/>
    <w:rsid w:val="0099215E"/>
    <w:rsid w:val="00992637"/>
    <w:rsid w:val="00993DAF"/>
    <w:rsid w:val="00995445"/>
    <w:rsid w:val="00995CED"/>
    <w:rsid w:val="00996205"/>
    <w:rsid w:val="00997233"/>
    <w:rsid w:val="009A0494"/>
    <w:rsid w:val="009A09EE"/>
    <w:rsid w:val="009A1166"/>
    <w:rsid w:val="009A27D4"/>
    <w:rsid w:val="009A2D7E"/>
    <w:rsid w:val="009A3B94"/>
    <w:rsid w:val="009A3C8E"/>
    <w:rsid w:val="009A556A"/>
    <w:rsid w:val="009A5ACD"/>
    <w:rsid w:val="009A6555"/>
    <w:rsid w:val="009A7383"/>
    <w:rsid w:val="009A795E"/>
    <w:rsid w:val="009B4D86"/>
    <w:rsid w:val="009B5642"/>
    <w:rsid w:val="009B6676"/>
    <w:rsid w:val="009B7891"/>
    <w:rsid w:val="009B7B48"/>
    <w:rsid w:val="009B7B6C"/>
    <w:rsid w:val="009C2114"/>
    <w:rsid w:val="009C2191"/>
    <w:rsid w:val="009C23A8"/>
    <w:rsid w:val="009C37B8"/>
    <w:rsid w:val="009C384D"/>
    <w:rsid w:val="009C4489"/>
    <w:rsid w:val="009C4C83"/>
    <w:rsid w:val="009C5D58"/>
    <w:rsid w:val="009C66B0"/>
    <w:rsid w:val="009C6DCB"/>
    <w:rsid w:val="009C7C82"/>
    <w:rsid w:val="009C7E5E"/>
    <w:rsid w:val="009D039F"/>
    <w:rsid w:val="009D0B2B"/>
    <w:rsid w:val="009D168D"/>
    <w:rsid w:val="009D17F7"/>
    <w:rsid w:val="009D21F0"/>
    <w:rsid w:val="009D4FDA"/>
    <w:rsid w:val="009D559C"/>
    <w:rsid w:val="009D5FEA"/>
    <w:rsid w:val="009D703C"/>
    <w:rsid w:val="009D7467"/>
    <w:rsid w:val="009D7F49"/>
    <w:rsid w:val="009E0FFB"/>
    <w:rsid w:val="009E112A"/>
    <w:rsid w:val="009E1186"/>
    <w:rsid w:val="009E1C34"/>
    <w:rsid w:val="009E2D98"/>
    <w:rsid w:val="009E5434"/>
    <w:rsid w:val="009E5BCC"/>
    <w:rsid w:val="009E5CF9"/>
    <w:rsid w:val="009E5F85"/>
    <w:rsid w:val="009E70FE"/>
    <w:rsid w:val="009E724A"/>
    <w:rsid w:val="009F0D41"/>
    <w:rsid w:val="009F1C38"/>
    <w:rsid w:val="009F1E1E"/>
    <w:rsid w:val="009F480F"/>
    <w:rsid w:val="009F483F"/>
    <w:rsid w:val="009F53BB"/>
    <w:rsid w:val="009F55B2"/>
    <w:rsid w:val="009F63AD"/>
    <w:rsid w:val="009F6827"/>
    <w:rsid w:val="009F7AE9"/>
    <w:rsid w:val="009F7E8F"/>
    <w:rsid w:val="00A013E4"/>
    <w:rsid w:val="00A01F85"/>
    <w:rsid w:val="00A04661"/>
    <w:rsid w:val="00A046F0"/>
    <w:rsid w:val="00A05594"/>
    <w:rsid w:val="00A05AD3"/>
    <w:rsid w:val="00A05F84"/>
    <w:rsid w:val="00A06192"/>
    <w:rsid w:val="00A101BC"/>
    <w:rsid w:val="00A1069D"/>
    <w:rsid w:val="00A11C24"/>
    <w:rsid w:val="00A12179"/>
    <w:rsid w:val="00A121AA"/>
    <w:rsid w:val="00A124A0"/>
    <w:rsid w:val="00A1269C"/>
    <w:rsid w:val="00A12BE4"/>
    <w:rsid w:val="00A12D53"/>
    <w:rsid w:val="00A13121"/>
    <w:rsid w:val="00A13A38"/>
    <w:rsid w:val="00A13E1D"/>
    <w:rsid w:val="00A14158"/>
    <w:rsid w:val="00A14D68"/>
    <w:rsid w:val="00A15D3D"/>
    <w:rsid w:val="00A1667D"/>
    <w:rsid w:val="00A171B5"/>
    <w:rsid w:val="00A21288"/>
    <w:rsid w:val="00A23899"/>
    <w:rsid w:val="00A2437B"/>
    <w:rsid w:val="00A264D0"/>
    <w:rsid w:val="00A26D3B"/>
    <w:rsid w:val="00A26FB9"/>
    <w:rsid w:val="00A3229E"/>
    <w:rsid w:val="00A3378D"/>
    <w:rsid w:val="00A33834"/>
    <w:rsid w:val="00A3387B"/>
    <w:rsid w:val="00A338CD"/>
    <w:rsid w:val="00A33D4A"/>
    <w:rsid w:val="00A3480B"/>
    <w:rsid w:val="00A34B74"/>
    <w:rsid w:val="00A36D64"/>
    <w:rsid w:val="00A36EE0"/>
    <w:rsid w:val="00A4041C"/>
    <w:rsid w:val="00A41DCB"/>
    <w:rsid w:val="00A434BF"/>
    <w:rsid w:val="00A43835"/>
    <w:rsid w:val="00A43DE9"/>
    <w:rsid w:val="00A43EE6"/>
    <w:rsid w:val="00A45041"/>
    <w:rsid w:val="00A45211"/>
    <w:rsid w:val="00A454C4"/>
    <w:rsid w:val="00A461C1"/>
    <w:rsid w:val="00A50299"/>
    <w:rsid w:val="00A50B18"/>
    <w:rsid w:val="00A51EFD"/>
    <w:rsid w:val="00A529DD"/>
    <w:rsid w:val="00A5459A"/>
    <w:rsid w:val="00A5572D"/>
    <w:rsid w:val="00A56CC6"/>
    <w:rsid w:val="00A5738D"/>
    <w:rsid w:val="00A6083B"/>
    <w:rsid w:val="00A60D06"/>
    <w:rsid w:val="00A61B48"/>
    <w:rsid w:val="00A620F1"/>
    <w:rsid w:val="00A62727"/>
    <w:rsid w:val="00A63323"/>
    <w:rsid w:val="00A63A63"/>
    <w:rsid w:val="00A63D8A"/>
    <w:rsid w:val="00A64FE6"/>
    <w:rsid w:val="00A67AEC"/>
    <w:rsid w:val="00A70F85"/>
    <w:rsid w:val="00A71482"/>
    <w:rsid w:val="00A72F6C"/>
    <w:rsid w:val="00A73518"/>
    <w:rsid w:val="00A7395E"/>
    <w:rsid w:val="00A75053"/>
    <w:rsid w:val="00A76287"/>
    <w:rsid w:val="00A76A84"/>
    <w:rsid w:val="00A76EE2"/>
    <w:rsid w:val="00A80000"/>
    <w:rsid w:val="00A8128A"/>
    <w:rsid w:val="00A81560"/>
    <w:rsid w:val="00A8157D"/>
    <w:rsid w:val="00A81F8C"/>
    <w:rsid w:val="00A829FF"/>
    <w:rsid w:val="00A82E76"/>
    <w:rsid w:val="00A85201"/>
    <w:rsid w:val="00A85240"/>
    <w:rsid w:val="00A855C3"/>
    <w:rsid w:val="00A85CCD"/>
    <w:rsid w:val="00A8769A"/>
    <w:rsid w:val="00A87878"/>
    <w:rsid w:val="00A90846"/>
    <w:rsid w:val="00A90EA2"/>
    <w:rsid w:val="00A9120D"/>
    <w:rsid w:val="00A92037"/>
    <w:rsid w:val="00A92130"/>
    <w:rsid w:val="00A931C7"/>
    <w:rsid w:val="00A941CA"/>
    <w:rsid w:val="00A96AD7"/>
    <w:rsid w:val="00A97681"/>
    <w:rsid w:val="00A97DD4"/>
    <w:rsid w:val="00AA030F"/>
    <w:rsid w:val="00AA085F"/>
    <w:rsid w:val="00AA1AD2"/>
    <w:rsid w:val="00AA1CDD"/>
    <w:rsid w:val="00AA20C1"/>
    <w:rsid w:val="00AA214D"/>
    <w:rsid w:val="00AA2A56"/>
    <w:rsid w:val="00AA2C29"/>
    <w:rsid w:val="00AA333C"/>
    <w:rsid w:val="00AA3941"/>
    <w:rsid w:val="00AA4D1A"/>
    <w:rsid w:val="00AA518E"/>
    <w:rsid w:val="00AA56F0"/>
    <w:rsid w:val="00AA7FC3"/>
    <w:rsid w:val="00AB0039"/>
    <w:rsid w:val="00AB02A1"/>
    <w:rsid w:val="00AB045B"/>
    <w:rsid w:val="00AB05CC"/>
    <w:rsid w:val="00AB0C4A"/>
    <w:rsid w:val="00AB1689"/>
    <w:rsid w:val="00AB275D"/>
    <w:rsid w:val="00AB3625"/>
    <w:rsid w:val="00AB3786"/>
    <w:rsid w:val="00AB45B7"/>
    <w:rsid w:val="00AB511E"/>
    <w:rsid w:val="00AB57B9"/>
    <w:rsid w:val="00AB6544"/>
    <w:rsid w:val="00AB72B8"/>
    <w:rsid w:val="00AB771E"/>
    <w:rsid w:val="00AC13B5"/>
    <w:rsid w:val="00AC29A6"/>
    <w:rsid w:val="00AC2AD6"/>
    <w:rsid w:val="00AC2B57"/>
    <w:rsid w:val="00AC2F0F"/>
    <w:rsid w:val="00AC39D4"/>
    <w:rsid w:val="00AC3D54"/>
    <w:rsid w:val="00AC5B2F"/>
    <w:rsid w:val="00AC6270"/>
    <w:rsid w:val="00AC682B"/>
    <w:rsid w:val="00AD0297"/>
    <w:rsid w:val="00AD0718"/>
    <w:rsid w:val="00AD0A37"/>
    <w:rsid w:val="00AD202A"/>
    <w:rsid w:val="00AD2B2A"/>
    <w:rsid w:val="00AD306E"/>
    <w:rsid w:val="00AD3709"/>
    <w:rsid w:val="00AD3BA5"/>
    <w:rsid w:val="00AD4FB8"/>
    <w:rsid w:val="00AD582E"/>
    <w:rsid w:val="00AD670B"/>
    <w:rsid w:val="00AD75FC"/>
    <w:rsid w:val="00AE03BC"/>
    <w:rsid w:val="00AE06CB"/>
    <w:rsid w:val="00AE098B"/>
    <w:rsid w:val="00AE1A4D"/>
    <w:rsid w:val="00AE32D5"/>
    <w:rsid w:val="00AE36DB"/>
    <w:rsid w:val="00AE4DB4"/>
    <w:rsid w:val="00AE54CA"/>
    <w:rsid w:val="00AE555D"/>
    <w:rsid w:val="00AE5A6E"/>
    <w:rsid w:val="00AE635C"/>
    <w:rsid w:val="00AE643D"/>
    <w:rsid w:val="00AE7E89"/>
    <w:rsid w:val="00AF01F9"/>
    <w:rsid w:val="00AF0ED2"/>
    <w:rsid w:val="00AF2E42"/>
    <w:rsid w:val="00AF303A"/>
    <w:rsid w:val="00AF3989"/>
    <w:rsid w:val="00AF41CF"/>
    <w:rsid w:val="00AF7A35"/>
    <w:rsid w:val="00B0003F"/>
    <w:rsid w:val="00B0051C"/>
    <w:rsid w:val="00B012DA"/>
    <w:rsid w:val="00B02E19"/>
    <w:rsid w:val="00B030B2"/>
    <w:rsid w:val="00B03270"/>
    <w:rsid w:val="00B03962"/>
    <w:rsid w:val="00B04203"/>
    <w:rsid w:val="00B04F18"/>
    <w:rsid w:val="00B05276"/>
    <w:rsid w:val="00B055F8"/>
    <w:rsid w:val="00B060ED"/>
    <w:rsid w:val="00B0775B"/>
    <w:rsid w:val="00B10892"/>
    <w:rsid w:val="00B11A3A"/>
    <w:rsid w:val="00B11A71"/>
    <w:rsid w:val="00B12AC4"/>
    <w:rsid w:val="00B14FE4"/>
    <w:rsid w:val="00B15C7D"/>
    <w:rsid w:val="00B16315"/>
    <w:rsid w:val="00B16711"/>
    <w:rsid w:val="00B16829"/>
    <w:rsid w:val="00B16E21"/>
    <w:rsid w:val="00B20C32"/>
    <w:rsid w:val="00B20FEA"/>
    <w:rsid w:val="00B237DC"/>
    <w:rsid w:val="00B23D55"/>
    <w:rsid w:val="00B242BE"/>
    <w:rsid w:val="00B258B1"/>
    <w:rsid w:val="00B27156"/>
    <w:rsid w:val="00B27B85"/>
    <w:rsid w:val="00B301E4"/>
    <w:rsid w:val="00B3193A"/>
    <w:rsid w:val="00B33AF5"/>
    <w:rsid w:val="00B33BA6"/>
    <w:rsid w:val="00B33D9C"/>
    <w:rsid w:val="00B34852"/>
    <w:rsid w:val="00B351F1"/>
    <w:rsid w:val="00B35300"/>
    <w:rsid w:val="00B35FC1"/>
    <w:rsid w:val="00B3694A"/>
    <w:rsid w:val="00B37E37"/>
    <w:rsid w:val="00B37F0C"/>
    <w:rsid w:val="00B4038A"/>
    <w:rsid w:val="00B406FC"/>
    <w:rsid w:val="00B41E9B"/>
    <w:rsid w:val="00B41F20"/>
    <w:rsid w:val="00B422AD"/>
    <w:rsid w:val="00B4414F"/>
    <w:rsid w:val="00B44305"/>
    <w:rsid w:val="00B44405"/>
    <w:rsid w:val="00B45459"/>
    <w:rsid w:val="00B458AA"/>
    <w:rsid w:val="00B45F5A"/>
    <w:rsid w:val="00B4653A"/>
    <w:rsid w:val="00B466C4"/>
    <w:rsid w:val="00B4753C"/>
    <w:rsid w:val="00B476F5"/>
    <w:rsid w:val="00B47ABD"/>
    <w:rsid w:val="00B47ED1"/>
    <w:rsid w:val="00B50207"/>
    <w:rsid w:val="00B5069C"/>
    <w:rsid w:val="00B50893"/>
    <w:rsid w:val="00B50A99"/>
    <w:rsid w:val="00B5189C"/>
    <w:rsid w:val="00B51B1A"/>
    <w:rsid w:val="00B527C3"/>
    <w:rsid w:val="00B547DB"/>
    <w:rsid w:val="00B555BC"/>
    <w:rsid w:val="00B574F2"/>
    <w:rsid w:val="00B5760E"/>
    <w:rsid w:val="00B57A1E"/>
    <w:rsid w:val="00B57FA7"/>
    <w:rsid w:val="00B6028E"/>
    <w:rsid w:val="00B605F0"/>
    <w:rsid w:val="00B60AEE"/>
    <w:rsid w:val="00B60DAC"/>
    <w:rsid w:val="00B61D86"/>
    <w:rsid w:val="00B62427"/>
    <w:rsid w:val="00B62CF0"/>
    <w:rsid w:val="00B64010"/>
    <w:rsid w:val="00B643ED"/>
    <w:rsid w:val="00B64A05"/>
    <w:rsid w:val="00B656F2"/>
    <w:rsid w:val="00B66304"/>
    <w:rsid w:val="00B671F7"/>
    <w:rsid w:val="00B67F14"/>
    <w:rsid w:val="00B70CDC"/>
    <w:rsid w:val="00B70FC7"/>
    <w:rsid w:val="00B71EA1"/>
    <w:rsid w:val="00B723EE"/>
    <w:rsid w:val="00B72EEB"/>
    <w:rsid w:val="00B73303"/>
    <w:rsid w:val="00B73497"/>
    <w:rsid w:val="00B73CF1"/>
    <w:rsid w:val="00B801C3"/>
    <w:rsid w:val="00B8179C"/>
    <w:rsid w:val="00B8236E"/>
    <w:rsid w:val="00B826E6"/>
    <w:rsid w:val="00B84904"/>
    <w:rsid w:val="00B857B0"/>
    <w:rsid w:val="00B86BA8"/>
    <w:rsid w:val="00B8770E"/>
    <w:rsid w:val="00B90277"/>
    <w:rsid w:val="00B91AC6"/>
    <w:rsid w:val="00B92A21"/>
    <w:rsid w:val="00B92F33"/>
    <w:rsid w:val="00B93108"/>
    <w:rsid w:val="00B94733"/>
    <w:rsid w:val="00B94B08"/>
    <w:rsid w:val="00B95E02"/>
    <w:rsid w:val="00B968C3"/>
    <w:rsid w:val="00B96F6E"/>
    <w:rsid w:val="00B971B9"/>
    <w:rsid w:val="00B97582"/>
    <w:rsid w:val="00B97FE8"/>
    <w:rsid w:val="00BA1A82"/>
    <w:rsid w:val="00BA2BA0"/>
    <w:rsid w:val="00BA2CB0"/>
    <w:rsid w:val="00BA2EDB"/>
    <w:rsid w:val="00BA3E22"/>
    <w:rsid w:val="00BA6284"/>
    <w:rsid w:val="00BA7106"/>
    <w:rsid w:val="00BA7AC3"/>
    <w:rsid w:val="00BB0522"/>
    <w:rsid w:val="00BB0C1F"/>
    <w:rsid w:val="00BB0D3D"/>
    <w:rsid w:val="00BB1C52"/>
    <w:rsid w:val="00BB21E7"/>
    <w:rsid w:val="00BB2B5A"/>
    <w:rsid w:val="00BB304C"/>
    <w:rsid w:val="00BB3072"/>
    <w:rsid w:val="00BB490D"/>
    <w:rsid w:val="00BB5AAE"/>
    <w:rsid w:val="00BB6D9D"/>
    <w:rsid w:val="00BC01DC"/>
    <w:rsid w:val="00BC1838"/>
    <w:rsid w:val="00BC20F5"/>
    <w:rsid w:val="00BC22A0"/>
    <w:rsid w:val="00BC25EE"/>
    <w:rsid w:val="00BC260D"/>
    <w:rsid w:val="00BC267D"/>
    <w:rsid w:val="00BC26BF"/>
    <w:rsid w:val="00BC2A04"/>
    <w:rsid w:val="00BC2E8B"/>
    <w:rsid w:val="00BC3106"/>
    <w:rsid w:val="00BC374F"/>
    <w:rsid w:val="00BC3886"/>
    <w:rsid w:val="00BC3D81"/>
    <w:rsid w:val="00BC7845"/>
    <w:rsid w:val="00BD1233"/>
    <w:rsid w:val="00BD3350"/>
    <w:rsid w:val="00BD3F8B"/>
    <w:rsid w:val="00BD5207"/>
    <w:rsid w:val="00BD5B05"/>
    <w:rsid w:val="00BD6953"/>
    <w:rsid w:val="00BD6D7E"/>
    <w:rsid w:val="00BD774D"/>
    <w:rsid w:val="00BE000F"/>
    <w:rsid w:val="00BE0AF6"/>
    <w:rsid w:val="00BE11D0"/>
    <w:rsid w:val="00BE182F"/>
    <w:rsid w:val="00BE18C5"/>
    <w:rsid w:val="00BE1E1E"/>
    <w:rsid w:val="00BE21AD"/>
    <w:rsid w:val="00BE28E8"/>
    <w:rsid w:val="00BE2EAF"/>
    <w:rsid w:val="00BE2F90"/>
    <w:rsid w:val="00BE3F51"/>
    <w:rsid w:val="00BE476D"/>
    <w:rsid w:val="00BE47B4"/>
    <w:rsid w:val="00BE5DA1"/>
    <w:rsid w:val="00BE6150"/>
    <w:rsid w:val="00BE77F5"/>
    <w:rsid w:val="00BF30CC"/>
    <w:rsid w:val="00BF3FA1"/>
    <w:rsid w:val="00BF4CFE"/>
    <w:rsid w:val="00BF5E46"/>
    <w:rsid w:val="00BF6BBB"/>
    <w:rsid w:val="00BF6C2E"/>
    <w:rsid w:val="00BF6DC8"/>
    <w:rsid w:val="00BF713A"/>
    <w:rsid w:val="00BF77C1"/>
    <w:rsid w:val="00BF7933"/>
    <w:rsid w:val="00C00CBD"/>
    <w:rsid w:val="00C011A6"/>
    <w:rsid w:val="00C01545"/>
    <w:rsid w:val="00C018FD"/>
    <w:rsid w:val="00C01B19"/>
    <w:rsid w:val="00C03362"/>
    <w:rsid w:val="00C03FFF"/>
    <w:rsid w:val="00C04183"/>
    <w:rsid w:val="00C0548D"/>
    <w:rsid w:val="00C05B52"/>
    <w:rsid w:val="00C05CBD"/>
    <w:rsid w:val="00C07F15"/>
    <w:rsid w:val="00C10BCF"/>
    <w:rsid w:val="00C11A51"/>
    <w:rsid w:val="00C11D3F"/>
    <w:rsid w:val="00C12156"/>
    <w:rsid w:val="00C1237B"/>
    <w:rsid w:val="00C133E4"/>
    <w:rsid w:val="00C13787"/>
    <w:rsid w:val="00C13B2B"/>
    <w:rsid w:val="00C14856"/>
    <w:rsid w:val="00C15A99"/>
    <w:rsid w:val="00C16260"/>
    <w:rsid w:val="00C16814"/>
    <w:rsid w:val="00C16DCC"/>
    <w:rsid w:val="00C17698"/>
    <w:rsid w:val="00C17805"/>
    <w:rsid w:val="00C206EE"/>
    <w:rsid w:val="00C220F0"/>
    <w:rsid w:val="00C235EF"/>
    <w:rsid w:val="00C237AF"/>
    <w:rsid w:val="00C251D9"/>
    <w:rsid w:val="00C25BBA"/>
    <w:rsid w:val="00C2623D"/>
    <w:rsid w:val="00C26331"/>
    <w:rsid w:val="00C27315"/>
    <w:rsid w:val="00C303E2"/>
    <w:rsid w:val="00C3162A"/>
    <w:rsid w:val="00C32031"/>
    <w:rsid w:val="00C33708"/>
    <w:rsid w:val="00C337CA"/>
    <w:rsid w:val="00C337EB"/>
    <w:rsid w:val="00C34BC8"/>
    <w:rsid w:val="00C34F5D"/>
    <w:rsid w:val="00C377CC"/>
    <w:rsid w:val="00C378AB"/>
    <w:rsid w:val="00C40F24"/>
    <w:rsid w:val="00C42949"/>
    <w:rsid w:val="00C4295D"/>
    <w:rsid w:val="00C42DD3"/>
    <w:rsid w:val="00C441EB"/>
    <w:rsid w:val="00C4565C"/>
    <w:rsid w:val="00C45673"/>
    <w:rsid w:val="00C45AE4"/>
    <w:rsid w:val="00C471A2"/>
    <w:rsid w:val="00C5076E"/>
    <w:rsid w:val="00C50BF0"/>
    <w:rsid w:val="00C50E3F"/>
    <w:rsid w:val="00C51796"/>
    <w:rsid w:val="00C520F7"/>
    <w:rsid w:val="00C53598"/>
    <w:rsid w:val="00C53633"/>
    <w:rsid w:val="00C53776"/>
    <w:rsid w:val="00C53E94"/>
    <w:rsid w:val="00C53EED"/>
    <w:rsid w:val="00C543F4"/>
    <w:rsid w:val="00C54D30"/>
    <w:rsid w:val="00C55389"/>
    <w:rsid w:val="00C56695"/>
    <w:rsid w:val="00C566B3"/>
    <w:rsid w:val="00C56846"/>
    <w:rsid w:val="00C57505"/>
    <w:rsid w:val="00C600FF"/>
    <w:rsid w:val="00C6139B"/>
    <w:rsid w:val="00C617B1"/>
    <w:rsid w:val="00C619C7"/>
    <w:rsid w:val="00C62C45"/>
    <w:rsid w:val="00C62CDF"/>
    <w:rsid w:val="00C63F82"/>
    <w:rsid w:val="00C64F32"/>
    <w:rsid w:val="00C651DD"/>
    <w:rsid w:val="00C654D8"/>
    <w:rsid w:val="00C6752E"/>
    <w:rsid w:val="00C70CEC"/>
    <w:rsid w:val="00C70E00"/>
    <w:rsid w:val="00C71F0C"/>
    <w:rsid w:val="00C72C4F"/>
    <w:rsid w:val="00C72D51"/>
    <w:rsid w:val="00C73571"/>
    <w:rsid w:val="00C74E22"/>
    <w:rsid w:val="00C74F73"/>
    <w:rsid w:val="00C7518D"/>
    <w:rsid w:val="00C75F7A"/>
    <w:rsid w:val="00C76E4F"/>
    <w:rsid w:val="00C76ECD"/>
    <w:rsid w:val="00C7746F"/>
    <w:rsid w:val="00C774D2"/>
    <w:rsid w:val="00C800B0"/>
    <w:rsid w:val="00C80694"/>
    <w:rsid w:val="00C82972"/>
    <w:rsid w:val="00C82975"/>
    <w:rsid w:val="00C830C0"/>
    <w:rsid w:val="00C83780"/>
    <w:rsid w:val="00C8378F"/>
    <w:rsid w:val="00C8390C"/>
    <w:rsid w:val="00C84525"/>
    <w:rsid w:val="00C851ED"/>
    <w:rsid w:val="00C91CE0"/>
    <w:rsid w:val="00C9217C"/>
    <w:rsid w:val="00C924D8"/>
    <w:rsid w:val="00C9268B"/>
    <w:rsid w:val="00C92E79"/>
    <w:rsid w:val="00C93537"/>
    <w:rsid w:val="00C94DEC"/>
    <w:rsid w:val="00C95F15"/>
    <w:rsid w:val="00C95F9B"/>
    <w:rsid w:val="00C967D1"/>
    <w:rsid w:val="00C96AC6"/>
    <w:rsid w:val="00C96D2E"/>
    <w:rsid w:val="00CA08B2"/>
    <w:rsid w:val="00CA164D"/>
    <w:rsid w:val="00CA1EE3"/>
    <w:rsid w:val="00CA227C"/>
    <w:rsid w:val="00CA334C"/>
    <w:rsid w:val="00CA3AF3"/>
    <w:rsid w:val="00CA3E66"/>
    <w:rsid w:val="00CA4B41"/>
    <w:rsid w:val="00CA584F"/>
    <w:rsid w:val="00CA6AEE"/>
    <w:rsid w:val="00CA70CC"/>
    <w:rsid w:val="00CA75A1"/>
    <w:rsid w:val="00CB06D1"/>
    <w:rsid w:val="00CB0D54"/>
    <w:rsid w:val="00CB1DBE"/>
    <w:rsid w:val="00CB2D13"/>
    <w:rsid w:val="00CB3DDD"/>
    <w:rsid w:val="00CB6E3E"/>
    <w:rsid w:val="00CB7C58"/>
    <w:rsid w:val="00CC1671"/>
    <w:rsid w:val="00CC2BA9"/>
    <w:rsid w:val="00CC3BA7"/>
    <w:rsid w:val="00CC3FA0"/>
    <w:rsid w:val="00CC4F7A"/>
    <w:rsid w:val="00CC59DE"/>
    <w:rsid w:val="00CD111D"/>
    <w:rsid w:val="00CD1545"/>
    <w:rsid w:val="00CD16E3"/>
    <w:rsid w:val="00CD18F2"/>
    <w:rsid w:val="00CD33F7"/>
    <w:rsid w:val="00CD4DBD"/>
    <w:rsid w:val="00CD51E6"/>
    <w:rsid w:val="00CD6323"/>
    <w:rsid w:val="00CD6350"/>
    <w:rsid w:val="00CD73F8"/>
    <w:rsid w:val="00CD7FBF"/>
    <w:rsid w:val="00CE1BE3"/>
    <w:rsid w:val="00CE601A"/>
    <w:rsid w:val="00CE606F"/>
    <w:rsid w:val="00CE6A33"/>
    <w:rsid w:val="00CE7204"/>
    <w:rsid w:val="00CE731F"/>
    <w:rsid w:val="00CF0AF4"/>
    <w:rsid w:val="00CF0BCD"/>
    <w:rsid w:val="00CF0C03"/>
    <w:rsid w:val="00CF0C48"/>
    <w:rsid w:val="00CF3177"/>
    <w:rsid w:val="00CF3C03"/>
    <w:rsid w:val="00CF4625"/>
    <w:rsid w:val="00CF5009"/>
    <w:rsid w:val="00CF5296"/>
    <w:rsid w:val="00CF63EB"/>
    <w:rsid w:val="00CF6D5A"/>
    <w:rsid w:val="00D00B63"/>
    <w:rsid w:val="00D01407"/>
    <w:rsid w:val="00D02198"/>
    <w:rsid w:val="00D03B99"/>
    <w:rsid w:val="00D06FF3"/>
    <w:rsid w:val="00D11FB4"/>
    <w:rsid w:val="00D1384B"/>
    <w:rsid w:val="00D13A94"/>
    <w:rsid w:val="00D13E88"/>
    <w:rsid w:val="00D142AB"/>
    <w:rsid w:val="00D161EA"/>
    <w:rsid w:val="00D1723C"/>
    <w:rsid w:val="00D1754D"/>
    <w:rsid w:val="00D176C3"/>
    <w:rsid w:val="00D17DD8"/>
    <w:rsid w:val="00D2175A"/>
    <w:rsid w:val="00D222FD"/>
    <w:rsid w:val="00D2234F"/>
    <w:rsid w:val="00D23551"/>
    <w:rsid w:val="00D24249"/>
    <w:rsid w:val="00D244AF"/>
    <w:rsid w:val="00D25378"/>
    <w:rsid w:val="00D2583F"/>
    <w:rsid w:val="00D25B0B"/>
    <w:rsid w:val="00D25DBE"/>
    <w:rsid w:val="00D25F60"/>
    <w:rsid w:val="00D2644E"/>
    <w:rsid w:val="00D26797"/>
    <w:rsid w:val="00D26B6B"/>
    <w:rsid w:val="00D26E1F"/>
    <w:rsid w:val="00D278FA"/>
    <w:rsid w:val="00D300DC"/>
    <w:rsid w:val="00D30157"/>
    <w:rsid w:val="00D311CC"/>
    <w:rsid w:val="00D3168F"/>
    <w:rsid w:val="00D319D5"/>
    <w:rsid w:val="00D3255E"/>
    <w:rsid w:val="00D32AA3"/>
    <w:rsid w:val="00D35057"/>
    <w:rsid w:val="00D3528F"/>
    <w:rsid w:val="00D354A6"/>
    <w:rsid w:val="00D36058"/>
    <w:rsid w:val="00D4003D"/>
    <w:rsid w:val="00D40044"/>
    <w:rsid w:val="00D407A2"/>
    <w:rsid w:val="00D41B90"/>
    <w:rsid w:val="00D426EB"/>
    <w:rsid w:val="00D42D6D"/>
    <w:rsid w:val="00D43956"/>
    <w:rsid w:val="00D43BBF"/>
    <w:rsid w:val="00D44F00"/>
    <w:rsid w:val="00D4554F"/>
    <w:rsid w:val="00D458A2"/>
    <w:rsid w:val="00D4618C"/>
    <w:rsid w:val="00D46A90"/>
    <w:rsid w:val="00D46E48"/>
    <w:rsid w:val="00D51DBF"/>
    <w:rsid w:val="00D52FB9"/>
    <w:rsid w:val="00D545A8"/>
    <w:rsid w:val="00D54D98"/>
    <w:rsid w:val="00D54F86"/>
    <w:rsid w:val="00D55674"/>
    <w:rsid w:val="00D5578F"/>
    <w:rsid w:val="00D5650B"/>
    <w:rsid w:val="00D56F6B"/>
    <w:rsid w:val="00D60573"/>
    <w:rsid w:val="00D60E97"/>
    <w:rsid w:val="00D6167E"/>
    <w:rsid w:val="00D619BE"/>
    <w:rsid w:val="00D6329A"/>
    <w:rsid w:val="00D65419"/>
    <w:rsid w:val="00D65F7C"/>
    <w:rsid w:val="00D666FF"/>
    <w:rsid w:val="00D66802"/>
    <w:rsid w:val="00D66D05"/>
    <w:rsid w:val="00D671A4"/>
    <w:rsid w:val="00D67792"/>
    <w:rsid w:val="00D70430"/>
    <w:rsid w:val="00D71C33"/>
    <w:rsid w:val="00D73021"/>
    <w:rsid w:val="00D7423F"/>
    <w:rsid w:val="00D74569"/>
    <w:rsid w:val="00D75199"/>
    <w:rsid w:val="00D76D1A"/>
    <w:rsid w:val="00D773AA"/>
    <w:rsid w:val="00D7751A"/>
    <w:rsid w:val="00D80360"/>
    <w:rsid w:val="00D80375"/>
    <w:rsid w:val="00D80F32"/>
    <w:rsid w:val="00D82A72"/>
    <w:rsid w:val="00D82C87"/>
    <w:rsid w:val="00D82DE8"/>
    <w:rsid w:val="00D84065"/>
    <w:rsid w:val="00D84441"/>
    <w:rsid w:val="00D84766"/>
    <w:rsid w:val="00D85481"/>
    <w:rsid w:val="00D873F0"/>
    <w:rsid w:val="00D9028A"/>
    <w:rsid w:val="00D912D4"/>
    <w:rsid w:val="00D91AEA"/>
    <w:rsid w:val="00D921D9"/>
    <w:rsid w:val="00D92FFA"/>
    <w:rsid w:val="00D93AF4"/>
    <w:rsid w:val="00D9490E"/>
    <w:rsid w:val="00D95704"/>
    <w:rsid w:val="00D96934"/>
    <w:rsid w:val="00DA1A92"/>
    <w:rsid w:val="00DA40A7"/>
    <w:rsid w:val="00DA52D3"/>
    <w:rsid w:val="00DA5602"/>
    <w:rsid w:val="00DA79E5"/>
    <w:rsid w:val="00DB092A"/>
    <w:rsid w:val="00DB0AA4"/>
    <w:rsid w:val="00DB0BB5"/>
    <w:rsid w:val="00DB119B"/>
    <w:rsid w:val="00DB119C"/>
    <w:rsid w:val="00DB1822"/>
    <w:rsid w:val="00DB1FBB"/>
    <w:rsid w:val="00DB2448"/>
    <w:rsid w:val="00DB3CB6"/>
    <w:rsid w:val="00DB40F6"/>
    <w:rsid w:val="00DB43C3"/>
    <w:rsid w:val="00DB43D7"/>
    <w:rsid w:val="00DB4DEB"/>
    <w:rsid w:val="00DB667E"/>
    <w:rsid w:val="00DB672E"/>
    <w:rsid w:val="00DB6C8B"/>
    <w:rsid w:val="00DB742E"/>
    <w:rsid w:val="00DC0935"/>
    <w:rsid w:val="00DC0E74"/>
    <w:rsid w:val="00DC1339"/>
    <w:rsid w:val="00DC26DB"/>
    <w:rsid w:val="00DC27C0"/>
    <w:rsid w:val="00DC2866"/>
    <w:rsid w:val="00DC3C00"/>
    <w:rsid w:val="00DC3F3F"/>
    <w:rsid w:val="00DC4EFF"/>
    <w:rsid w:val="00DC5095"/>
    <w:rsid w:val="00DC6DB0"/>
    <w:rsid w:val="00DC70C5"/>
    <w:rsid w:val="00DC7426"/>
    <w:rsid w:val="00DD0EAF"/>
    <w:rsid w:val="00DD1EB4"/>
    <w:rsid w:val="00DD2F5A"/>
    <w:rsid w:val="00DD368C"/>
    <w:rsid w:val="00DD39B0"/>
    <w:rsid w:val="00DD4D50"/>
    <w:rsid w:val="00DD54C7"/>
    <w:rsid w:val="00DD55F7"/>
    <w:rsid w:val="00DD5722"/>
    <w:rsid w:val="00DD59D2"/>
    <w:rsid w:val="00DD67A3"/>
    <w:rsid w:val="00DD78B9"/>
    <w:rsid w:val="00DE0287"/>
    <w:rsid w:val="00DE1A5C"/>
    <w:rsid w:val="00DE1E39"/>
    <w:rsid w:val="00DE27C3"/>
    <w:rsid w:val="00DE2AD7"/>
    <w:rsid w:val="00DE313E"/>
    <w:rsid w:val="00DE3410"/>
    <w:rsid w:val="00DE38EB"/>
    <w:rsid w:val="00DE3D64"/>
    <w:rsid w:val="00DE5C83"/>
    <w:rsid w:val="00DE5D8A"/>
    <w:rsid w:val="00DE5D9C"/>
    <w:rsid w:val="00DE5FC1"/>
    <w:rsid w:val="00DE643D"/>
    <w:rsid w:val="00DF2620"/>
    <w:rsid w:val="00DF30DF"/>
    <w:rsid w:val="00DF43D1"/>
    <w:rsid w:val="00DF4A19"/>
    <w:rsid w:val="00E00D7C"/>
    <w:rsid w:val="00E012DA"/>
    <w:rsid w:val="00E01AE8"/>
    <w:rsid w:val="00E02062"/>
    <w:rsid w:val="00E03927"/>
    <w:rsid w:val="00E05222"/>
    <w:rsid w:val="00E057DA"/>
    <w:rsid w:val="00E05999"/>
    <w:rsid w:val="00E05DAF"/>
    <w:rsid w:val="00E06116"/>
    <w:rsid w:val="00E066AA"/>
    <w:rsid w:val="00E079BC"/>
    <w:rsid w:val="00E102A4"/>
    <w:rsid w:val="00E107AA"/>
    <w:rsid w:val="00E119DF"/>
    <w:rsid w:val="00E11CD3"/>
    <w:rsid w:val="00E13738"/>
    <w:rsid w:val="00E1397F"/>
    <w:rsid w:val="00E14DCA"/>
    <w:rsid w:val="00E1670B"/>
    <w:rsid w:val="00E169A9"/>
    <w:rsid w:val="00E20655"/>
    <w:rsid w:val="00E20FFC"/>
    <w:rsid w:val="00E216C8"/>
    <w:rsid w:val="00E22C3C"/>
    <w:rsid w:val="00E25992"/>
    <w:rsid w:val="00E259B3"/>
    <w:rsid w:val="00E25A94"/>
    <w:rsid w:val="00E25FEC"/>
    <w:rsid w:val="00E268E2"/>
    <w:rsid w:val="00E270EB"/>
    <w:rsid w:val="00E27BB6"/>
    <w:rsid w:val="00E27D0F"/>
    <w:rsid w:val="00E30057"/>
    <w:rsid w:val="00E308D0"/>
    <w:rsid w:val="00E308F3"/>
    <w:rsid w:val="00E30E4B"/>
    <w:rsid w:val="00E31832"/>
    <w:rsid w:val="00E31C36"/>
    <w:rsid w:val="00E321EE"/>
    <w:rsid w:val="00E32EEA"/>
    <w:rsid w:val="00E330F5"/>
    <w:rsid w:val="00E33618"/>
    <w:rsid w:val="00E35594"/>
    <w:rsid w:val="00E356D4"/>
    <w:rsid w:val="00E3651A"/>
    <w:rsid w:val="00E37FC4"/>
    <w:rsid w:val="00E407BA"/>
    <w:rsid w:val="00E40D9C"/>
    <w:rsid w:val="00E4145E"/>
    <w:rsid w:val="00E41DF5"/>
    <w:rsid w:val="00E41E08"/>
    <w:rsid w:val="00E4301D"/>
    <w:rsid w:val="00E43635"/>
    <w:rsid w:val="00E4400B"/>
    <w:rsid w:val="00E44D2C"/>
    <w:rsid w:val="00E4542D"/>
    <w:rsid w:val="00E4547C"/>
    <w:rsid w:val="00E45A6F"/>
    <w:rsid w:val="00E461D3"/>
    <w:rsid w:val="00E46AF2"/>
    <w:rsid w:val="00E53236"/>
    <w:rsid w:val="00E54332"/>
    <w:rsid w:val="00E551D6"/>
    <w:rsid w:val="00E55391"/>
    <w:rsid w:val="00E55454"/>
    <w:rsid w:val="00E56A33"/>
    <w:rsid w:val="00E56B49"/>
    <w:rsid w:val="00E5722F"/>
    <w:rsid w:val="00E572C9"/>
    <w:rsid w:val="00E57399"/>
    <w:rsid w:val="00E574D6"/>
    <w:rsid w:val="00E61867"/>
    <w:rsid w:val="00E61931"/>
    <w:rsid w:val="00E61A74"/>
    <w:rsid w:val="00E61DBB"/>
    <w:rsid w:val="00E61EBD"/>
    <w:rsid w:val="00E6285B"/>
    <w:rsid w:val="00E62875"/>
    <w:rsid w:val="00E632E6"/>
    <w:rsid w:val="00E64805"/>
    <w:rsid w:val="00E65288"/>
    <w:rsid w:val="00E65AB0"/>
    <w:rsid w:val="00E66012"/>
    <w:rsid w:val="00E66DB9"/>
    <w:rsid w:val="00E67D96"/>
    <w:rsid w:val="00E70592"/>
    <w:rsid w:val="00E70A3E"/>
    <w:rsid w:val="00E70C29"/>
    <w:rsid w:val="00E71A4C"/>
    <w:rsid w:val="00E71F43"/>
    <w:rsid w:val="00E730A9"/>
    <w:rsid w:val="00E74D33"/>
    <w:rsid w:val="00E760E1"/>
    <w:rsid w:val="00E767AC"/>
    <w:rsid w:val="00E8014E"/>
    <w:rsid w:val="00E810D6"/>
    <w:rsid w:val="00E81605"/>
    <w:rsid w:val="00E819EF"/>
    <w:rsid w:val="00E81BD9"/>
    <w:rsid w:val="00E81FFE"/>
    <w:rsid w:val="00E8260F"/>
    <w:rsid w:val="00E835FA"/>
    <w:rsid w:val="00E83750"/>
    <w:rsid w:val="00E840BC"/>
    <w:rsid w:val="00E84250"/>
    <w:rsid w:val="00E84A98"/>
    <w:rsid w:val="00E8577D"/>
    <w:rsid w:val="00E860B2"/>
    <w:rsid w:val="00E869C0"/>
    <w:rsid w:val="00E87B6E"/>
    <w:rsid w:val="00E87DB3"/>
    <w:rsid w:val="00E87DD6"/>
    <w:rsid w:val="00E9031A"/>
    <w:rsid w:val="00E90673"/>
    <w:rsid w:val="00E91A11"/>
    <w:rsid w:val="00E91ADA"/>
    <w:rsid w:val="00E923CD"/>
    <w:rsid w:val="00E93704"/>
    <w:rsid w:val="00E93B22"/>
    <w:rsid w:val="00E942BB"/>
    <w:rsid w:val="00E94BF8"/>
    <w:rsid w:val="00E94E8A"/>
    <w:rsid w:val="00E95BF9"/>
    <w:rsid w:val="00E97875"/>
    <w:rsid w:val="00E979CB"/>
    <w:rsid w:val="00E97F58"/>
    <w:rsid w:val="00E97FDD"/>
    <w:rsid w:val="00EA0AF9"/>
    <w:rsid w:val="00EA0E48"/>
    <w:rsid w:val="00EA13DF"/>
    <w:rsid w:val="00EA1686"/>
    <w:rsid w:val="00EA3FF5"/>
    <w:rsid w:val="00EA4005"/>
    <w:rsid w:val="00EA4842"/>
    <w:rsid w:val="00EA49BF"/>
    <w:rsid w:val="00EA4DDE"/>
    <w:rsid w:val="00EA521B"/>
    <w:rsid w:val="00EA567C"/>
    <w:rsid w:val="00EA5D37"/>
    <w:rsid w:val="00EA7535"/>
    <w:rsid w:val="00EA7A65"/>
    <w:rsid w:val="00EB11DE"/>
    <w:rsid w:val="00EB1F19"/>
    <w:rsid w:val="00EB2E3F"/>
    <w:rsid w:val="00EB3190"/>
    <w:rsid w:val="00EB3714"/>
    <w:rsid w:val="00EB587A"/>
    <w:rsid w:val="00EB5C56"/>
    <w:rsid w:val="00EB5FAF"/>
    <w:rsid w:val="00EB6728"/>
    <w:rsid w:val="00EB6993"/>
    <w:rsid w:val="00EB6A17"/>
    <w:rsid w:val="00EB72AF"/>
    <w:rsid w:val="00EB7611"/>
    <w:rsid w:val="00EB79B0"/>
    <w:rsid w:val="00EB7A08"/>
    <w:rsid w:val="00EC05FA"/>
    <w:rsid w:val="00EC1816"/>
    <w:rsid w:val="00EC2FAA"/>
    <w:rsid w:val="00EC2FCB"/>
    <w:rsid w:val="00EC36B0"/>
    <w:rsid w:val="00EC3CE2"/>
    <w:rsid w:val="00EC3D1D"/>
    <w:rsid w:val="00EC502F"/>
    <w:rsid w:val="00EC52E2"/>
    <w:rsid w:val="00EC5B6E"/>
    <w:rsid w:val="00EC5FB3"/>
    <w:rsid w:val="00EC663A"/>
    <w:rsid w:val="00EC75B5"/>
    <w:rsid w:val="00EC79BE"/>
    <w:rsid w:val="00ED06A5"/>
    <w:rsid w:val="00ED0DFB"/>
    <w:rsid w:val="00ED1685"/>
    <w:rsid w:val="00ED27D3"/>
    <w:rsid w:val="00ED364B"/>
    <w:rsid w:val="00ED47B7"/>
    <w:rsid w:val="00ED5126"/>
    <w:rsid w:val="00ED65AD"/>
    <w:rsid w:val="00ED7337"/>
    <w:rsid w:val="00ED7A71"/>
    <w:rsid w:val="00EE2D01"/>
    <w:rsid w:val="00EE359B"/>
    <w:rsid w:val="00EE39A7"/>
    <w:rsid w:val="00EE53C6"/>
    <w:rsid w:val="00EE6B3D"/>
    <w:rsid w:val="00EE7DA5"/>
    <w:rsid w:val="00EF128C"/>
    <w:rsid w:val="00EF2030"/>
    <w:rsid w:val="00EF2206"/>
    <w:rsid w:val="00EF3FAE"/>
    <w:rsid w:val="00EF4236"/>
    <w:rsid w:val="00EF5882"/>
    <w:rsid w:val="00EF5FD7"/>
    <w:rsid w:val="00EF7274"/>
    <w:rsid w:val="00EF7549"/>
    <w:rsid w:val="00F00701"/>
    <w:rsid w:val="00F00931"/>
    <w:rsid w:val="00F012E8"/>
    <w:rsid w:val="00F01A40"/>
    <w:rsid w:val="00F01F64"/>
    <w:rsid w:val="00F04C2D"/>
    <w:rsid w:val="00F0557B"/>
    <w:rsid w:val="00F05686"/>
    <w:rsid w:val="00F063FA"/>
    <w:rsid w:val="00F1055C"/>
    <w:rsid w:val="00F10716"/>
    <w:rsid w:val="00F10791"/>
    <w:rsid w:val="00F110DF"/>
    <w:rsid w:val="00F11195"/>
    <w:rsid w:val="00F125E7"/>
    <w:rsid w:val="00F13B33"/>
    <w:rsid w:val="00F142A1"/>
    <w:rsid w:val="00F145B0"/>
    <w:rsid w:val="00F16BBF"/>
    <w:rsid w:val="00F17CDD"/>
    <w:rsid w:val="00F20131"/>
    <w:rsid w:val="00F2189E"/>
    <w:rsid w:val="00F21D55"/>
    <w:rsid w:val="00F21DC2"/>
    <w:rsid w:val="00F22EDF"/>
    <w:rsid w:val="00F23ADC"/>
    <w:rsid w:val="00F23FF0"/>
    <w:rsid w:val="00F24946"/>
    <w:rsid w:val="00F24990"/>
    <w:rsid w:val="00F257C1"/>
    <w:rsid w:val="00F257C5"/>
    <w:rsid w:val="00F25849"/>
    <w:rsid w:val="00F27D8E"/>
    <w:rsid w:val="00F302F0"/>
    <w:rsid w:val="00F306D2"/>
    <w:rsid w:val="00F308DB"/>
    <w:rsid w:val="00F318E1"/>
    <w:rsid w:val="00F33332"/>
    <w:rsid w:val="00F346C3"/>
    <w:rsid w:val="00F347E5"/>
    <w:rsid w:val="00F34983"/>
    <w:rsid w:val="00F34B0A"/>
    <w:rsid w:val="00F34F49"/>
    <w:rsid w:val="00F36558"/>
    <w:rsid w:val="00F369C4"/>
    <w:rsid w:val="00F3710C"/>
    <w:rsid w:val="00F37C75"/>
    <w:rsid w:val="00F40EC4"/>
    <w:rsid w:val="00F41D3D"/>
    <w:rsid w:val="00F42229"/>
    <w:rsid w:val="00F4239D"/>
    <w:rsid w:val="00F4276D"/>
    <w:rsid w:val="00F433E1"/>
    <w:rsid w:val="00F43691"/>
    <w:rsid w:val="00F439AB"/>
    <w:rsid w:val="00F43BC8"/>
    <w:rsid w:val="00F449C5"/>
    <w:rsid w:val="00F44F1E"/>
    <w:rsid w:val="00F45767"/>
    <w:rsid w:val="00F46B4C"/>
    <w:rsid w:val="00F46CCF"/>
    <w:rsid w:val="00F51C2F"/>
    <w:rsid w:val="00F52F15"/>
    <w:rsid w:val="00F5359D"/>
    <w:rsid w:val="00F5393D"/>
    <w:rsid w:val="00F53CF7"/>
    <w:rsid w:val="00F5405A"/>
    <w:rsid w:val="00F54529"/>
    <w:rsid w:val="00F55734"/>
    <w:rsid w:val="00F61EC4"/>
    <w:rsid w:val="00F61FA7"/>
    <w:rsid w:val="00F621FA"/>
    <w:rsid w:val="00F653BA"/>
    <w:rsid w:val="00F675CF"/>
    <w:rsid w:val="00F678B1"/>
    <w:rsid w:val="00F70521"/>
    <w:rsid w:val="00F72933"/>
    <w:rsid w:val="00F744E3"/>
    <w:rsid w:val="00F74A07"/>
    <w:rsid w:val="00F76053"/>
    <w:rsid w:val="00F76BC2"/>
    <w:rsid w:val="00F77617"/>
    <w:rsid w:val="00F80FC8"/>
    <w:rsid w:val="00F81B44"/>
    <w:rsid w:val="00F82126"/>
    <w:rsid w:val="00F82646"/>
    <w:rsid w:val="00F84A0F"/>
    <w:rsid w:val="00F8503E"/>
    <w:rsid w:val="00F86185"/>
    <w:rsid w:val="00F8688A"/>
    <w:rsid w:val="00F86D4F"/>
    <w:rsid w:val="00F902D9"/>
    <w:rsid w:val="00F903EF"/>
    <w:rsid w:val="00F90B82"/>
    <w:rsid w:val="00F91574"/>
    <w:rsid w:val="00F91633"/>
    <w:rsid w:val="00F91679"/>
    <w:rsid w:val="00F91843"/>
    <w:rsid w:val="00F91C3D"/>
    <w:rsid w:val="00F92913"/>
    <w:rsid w:val="00F93856"/>
    <w:rsid w:val="00F9458E"/>
    <w:rsid w:val="00F948E6"/>
    <w:rsid w:val="00F949E4"/>
    <w:rsid w:val="00F9617A"/>
    <w:rsid w:val="00F97E36"/>
    <w:rsid w:val="00FA0215"/>
    <w:rsid w:val="00FA0415"/>
    <w:rsid w:val="00FA087A"/>
    <w:rsid w:val="00FA0963"/>
    <w:rsid w:val="00FA11F6"/>
    <w:rsid w:val="00FA14CA"/>
    <w:rsid w:val="00FA172E"/>
    <w:rsid w:val="00FA1AA4"/>
    <w:rsid w:val="00FA331D"/>
    <w:rsid w:val="00FA3DB9"/>
    <w:rsid w:val="00FA49CA"/>
    <w:rsid w:val="00FA4B03"/>
    <w:rsid w:val="00FA55C9"/>
    <w:rsid w:val="00FA5C6C"/>
    <w:rsid w:val="00FA68D8"/>
    <w:rsid w:val="00FA6A0D"/>
    <w:rsid w:val="00FB00C7"/>
    <w:rsid w:val="00FB0484"/>
    <w:rsid w:val="00FB138B"/>
    <w:rsid w:val="00FB2671"/>
    <w:rsid w:val="00FB30AA"/>
    <w:rsid w:val="00FB33C8"/>
    <w:rsid w:val="00FB38D9"/>
    <w:rsid w:val="00FB4097"/>
    <w:rsid w:val="00FB490F"/>
    <w:rsid w:val="00FB4D37"/>
    <w:rsid w:val="00FB62E2"/>
    <w:rsid w:val="00FB63F2"/>
    <w:rsid w:val="00FB7104"/>
    <w:rsid w:val="00FC07BB"/>
    <w:rsid w:val="00FC09C3"/>
    <w:rsid w:val="00FC15E2"/>
    <w:rsid w:val="00FC1B5E"/>
    <w:rsid w:val="00FC2CFE"/>
    <w:rsid w:val="00FC2F16"/>
    <w:rsid w:val="00FC310A"/>
    <w:rsid w:val="00FC3AF9"/>
    <w:rsid w:val="00FC552F"/>
    <w:rsid w:val="00FC565B"/>
    <w:rsid w:val="00FC603C"/>
    <w:rsid w:val="00FC6383"/>
    <w:rsid w:val="00FD0A10"/>
    <w:rsid w:val="00FD2194"/>
    <w:rsid w:val="00FD2661"/>
    <w:rsid w:val="00FD3AA7"/>
    <w:rsid w:val="00FD3B46"/>
    <w:rsid w:val="00FD4105"/>
    <w:rsid w:val="00FD4FC3"/>
    <w:rsid w:val="00FD524C"/>
    <w:rsid w:val="00FD54DD"/>
    <w:rsid w:val="00FD5E96"/>
    <w:rsid w:val="00FD69A0"/>
    <w:rsid w:val="00FD7447"/>
    <w:rsid w:val="00FD7F2F"/>
    <w:rsid w:val="00FE0295"/>
    <w:rsid w:val="00FE0EBD"/>
    <w:rsid w:val="00FE2416"/>
    <w:rsid w:val="00FE24D9"/>
    <w:rsid w:val="00FE2BB4"/>
    <w:rsid w:val="00FE2C8E"/>
    <w:rsid w:val="00FE3F43"/>
    <w:rsid w:val="00FE4682"/>
    <w:rsid w:val="00FE4C4A"/>
    <w:rsid w:val="00FE4CFD"/>
    <w:rsid w:val="00FE652A"/>
    <w:rsid w:val="00FE782D"/>
    <w:rsid w:val="00FE7C59"/>
    <w:rsid w:val="00FF0A5F"/>
    <w:rsid w:val="00FF27FB"/>
    <w:rsid w:val="00FF2F95"/>
    <w:rsid w:val="00FF3131"/>
    <w:rsid w:val="00FF34A1"/>
    <w:rsid w:val="00FF499C"/>
    <w:rsid w:val="00FF4BE9"/>
    <w:rsid w:val="00FF7462"/>
    <w:rsid w:val="00FF78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B930F0-2D88-4AC9-A0A4-5F164D2B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36"/>
    <w:pPr>
      <w:spacing w:after="0" w:line="240" w:lineRule="auto"/>
    </w:pPr>
    <w:rPr>
      <w:rFonts w:ascii="Times New Roman" w:eastAsia="SimSun" w:hAnsi="Times New Roman" w:cs="Times New Roman"/>
      <w:noProof/>
      <w:sz w:val="24"/>
      <w:szCs w:val="24"/>
      <w:lang w:eastAsia="fr-FR"/>
    </w:rPr>
  </w:style>
  <w:style w:type="paragraph" w:styleId="Titre2">
    <w:name w:val="heading 2"/>
    <w:basedOn w:val="Normal"/>
    <w:next w:val="Normal"/>
    <w:link w:val="Titre2Car"/>
    <w:uiPriority w:val="9"/>
    <w:unhideWhenUsed/>
    <w:qFormat/>
    <w:rsid w:val="00A23899"/>
    <w:pPr>
      <w:keepNext/>
      <w:keepLines/>
      <w:spacing w:before="200" w:line="276" w:lineRule="auto"/>
      <w:outlineLvl w:val="1"/>
    </w:pPr>
    <w:rPr>
      <w:rFonts w:asciiTheme="majorHAnsi" w:eastAsiaTheme="majorEastAsia" w:hAnsiTheme="majorHAnsi" w:cstheme="majorBidi"/>
      <w:b/>
      <w:bCs/>
      <w:noProof w:val="0"/>
      <w:color w:val="4472C4" w:themeColor="accent1"/>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Medium Grid 1 - Accent 21,References,Liste 1,Numbered List Paragraph,ReferencesCxSpLast,F5 List Paragraph,Indent Paragraph,Citation List,Premier,List Paragraph (numbered (a)),Lapis Bulleted List,Titre 10,texte,RM1,Paragraphe"/>
    <w:basedOn w:val="Normal"/>
    <w:link w:val="ParagraphedelisteCar"/>
    <w:uiPriority w:val="34"/>
    <w:qFormat/>
    <w:rsid w:val="005D04CB"/>
    <w:pPr>
      <w:ind w:left="720"/>
      <w:contextualSpacing/>
    </w:pPr>
  </w:style>
  <w:style w:type="character" w:customStyle="1" w:styleId="ParagraphedelisteCar1">
    <w:name w:val="Paragraphe de liste Car1"/>
    <w:aliases w:val="Bullet List Car1,FooterText Car1,List Paragraph1 Car1,Liste couleur - Accent 11 Car1,numbered Car1,列出段落 Car,列出段落1 Car,Bulletr List Paragraph Car1,List Paragraph2 Car1,List Paragraph21 Car1,Párrafo de lista1 Car1,Parágrafo da Li"/>
    <w:link w:val="ListParagraph1"/>
    <w:uiPriority w:val="34"/>
    <w:unhideWhenUsed/>
    <w:qFormat/>
    <w:locked/>
    <w:rsid w:val="005D0959"/>
    <w:rPr>
      <w:rFonts w:eastAsia="Times New Roman" w:hAnsi="SimSun"/>
    </w:rPr>
  </w:style>
  <w:style w:type="paragraph" w:customStyle="1" w:styleId="ListParagraph1">
    <w:name w:val="List Paragraph1"/>
    <w:basedOn w:val="Normal"/>
    <w:link w:val="ParagraphedelisteCar1"/>
    <w:uiPriority w:val="34"/>
    <w:unhideWhenUsed/>
    <w:qFormat/>
    <w:rsid w:val="005D0959"/>
    <w:pPr>
      <w:ind w:left="720"/>
      <w:textAlignment w:val="baseline"/>
    </w:pPr>
    <w:rPr>
      <w:rFonts w:asciiTheme="minorHAnsi" w:eastAsia="Times New Roman" w:hAnsi="SimSun" w:cstheme="minorBidi"/>
      <w:sz w:val="22"/>
      <w:szCs w:val="22"/>
      <w:lang w:eastAsia="en-US"/>
    </w:rPr>
  </w:style>
  <w:style w:type="paragraph" w:styleId="En-tte">
    <w:name w:val="header"/>
    <w:basedOn w:val="Normal"/>
    <w:link w:val="En-tteCar"/>
    <w:unhideWhenUsed/>
    <w:rsid w:val="00030A67"/>
    <w:pPr>
      <w:tabs>
        <w:tab w:val="center" w:pos="4536"/>
        <w:tab w:val="right" w:pos="9072"/>
      </w:tabs>
    </w:pPr>
  </w:style>
  <w:style w:type="character" w:customStyle="1" w:styleId="En-tteCar">
    <w:name w:val="En-tête Car"/>
    <w:basedOn w:val="Policepardfaut"/>
    <w:link w:val="En-tte"/>
    <w:rsid w:val="00030A67"/>
    <w:rPr>
      <w:rFonts w:ascii="Times New Roman" w:eastAsia="SimSun" w:hAnsi="Times New Roman" w:cs="Times New Roman"/>
      <w:sz w:val="24"/>
      <w:szCs w:val="24"/>
      <w:lang w:eastAsia="fr-FR"/>
    </w:rPr>
  </w:style>
  <w:style w:type="paragraph" w:styleId="Pieddepage">
    <w:name w:val="footer"/>
    <w:basedOn w:val="Normal"/>
    <w:link w:val="PieddepageCar"/>
    <w:uiPriority w:val="99"/>
    <w:unhideWhenUsed/>
    <w:rsid w:val="00030A67"/>
    <w:pPr>
      <w:tabs>
        <w:tab w:val="center" w:pos="4536"/>
        <w:tab w:val="right" w:pos="9072"/>
      </w:tabs>
    </w:pPr>
  </w:style>
  <w:style w:type="character" w:customStyle="1" w:styleId="PieddepageCar">
    <w:name w:val="Pied de page Car"/>
    <w:basedOn w:val="Policepardfaut"/>
    <w:link w:val="Pieddepage"/>
    <w:uiPriority w:val="99"/>
    <w:rsid w:val="00030A67"/>
    <w:rPr>
      <w:rFonts w:ascii="Times New Roman" w:eastAsia="SimSun" w:hAnsi="Times New Roman" w:cs="Times New Roman"/>
      <w:sz w:val="24"/>
      <w:szCs w:val="24"/>
      <w:lang w:eastAsia="fr-FR"/>
    </w:rPr>
  </w:style>
  <w:style w:type="paragraph" w:styleId="Sansinterligne">
    <w:name w:val="No Spacing"/>
    <w:link w:val="SansinterligneCar"/>
    <w:uiPriority w:val="1"/>
    <w:qFormat/>
    <w:rsid w:val="00590528"/>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Bullets Car,Medium Grid 1 - Accent 21 Car,References Car,Liste 1 Car,Numbered List Paragraph Car,ReferencesCxSpLast Car,F5 List Paragraph Car,Indent Paragraph Car,Citation List Car,Premier Car,List Paragraph (numbered (a)) Car"/>
    <w:link w:val="Paragraphedeliste"/>
    <w:uiPriority w:val="34"/>
    <w:qFormat/>
    <w:rsid w:val="00590528"/>
    <w:rPr>
      <w:rFonts w:ascii="Times New Roman" w:eastAsia="SimSun" w:hAnsi="Times New Roman" w:cs="Times New Roman"/>
      <w:sz w:val="24"/>
      <w:szCs w:val="24"/>
      <w:lang w:eastAsia="fr-FR"/>
    </w:rPr>
  </w:style>
  <w:style w:type="character" w:customStyle="1" w:styleId="fontstyle01">
    <w:name w:val="fontstyle01"/>
    <w:basedOn w:val="Policepardfaut"/>
    <w:rsid w:val="00587D6C"/>
    <w:rPr>
      <w:rFonts w:ascii="TimesNewRomanPS-BoldMT" w:hAnsi="TimesNewRomanPS-BoldMT" w:hint="default"/>
      <w:b/>
      <w:bCs/>
      <w:i w:val="0"/>
      <w:iCs w:val="0"/>
      <w:color w:val="000000"/>
      <w:sz w:val="20"/>
      <w:szCs w:val="20"/>
    </w:rPr>
  </w:style>
  <w:style w:type="character" w:customStyle="1" w:styleId="fontstyle21">
    <w:name w:val="fontstyle21"/>
    <w:basedOn w:val="Policepardfaut"/>
    <w:rsid w:val="00587D6C"/>
    <w:rPr>
      <w:rFonts w:ascii="TimesNewRomanPSMT" w:hAnsi="TimesNewRomanPSMT" w:hint="default"/>
      <w:b w:val="0"/>
      <w:bCs w:val="0"/>
      <w:i w:val="0"/>
      <w:iCs w:val="0"/>
      <w:color w:val="000000"/>
      <w:sz w:val="22"/>
      <w:szCs w:val="22"/>
    </w:rPr>
  </w:style>
  <w:style w:type="paragraph" w:styleId="NormalWeb">
    <w:name w:val="Normal (Web)"/>
    <w:basedOn w:val="Normal"/>
    <w:uiPriority w:val="99"/>
    <w:unhideWhenUsed/>
    <w:rsid w:val="005535C4"/>
    <w:pPr>
      <w:spacing w:before="100" w:beforeAutospacing="1" w:after="100" w:afterAutospacing="1"/>
    </w:pPr>
    <w:rPr>
      <w:rFonts w:eastAsia="Times New Roman"/>
      <w:noProof w:val="0"/>
      <w:lang w:val="en-US" w:eastAsia="en-US"/>
    </w:rPr>
  </w:style>
  <w:style w:type="paragraph" w:styleId="Textedebulles">
    <w:name w:val="Balloon Text"/>
    <w:basedOn w:val="Normal"/>
    <w:link w:val="TextedebullesCar"/>
    <w:uiPriority w:val="99"/>
    <w:semiHidden/>
    <w:unhideWhenUsed/>
    <w:rsid w:val="00B16E21"/>
    <w:rPr>
      <w:rFonts w:ascii="Tahoma" w:eastAsia="Times New Roman" w:hAnsi="Tahoma"/>
      <w:noProof w:val="0"/>
      <w:sz w:val="16"/>
      <w:szCs w:val="16"/>
    </w:rPr>
  </w:style>
  <w:style w:type="character" w:customStyle="1" w:styleId="TextedebullesCar">
    <w:name w:val="Texte de bulles Car"/>
    <w:basedOn w:val="Policepardfaut"/>
    <w:link w:val="Textedebulles"/>
    <w:uiPriority w:val="99"/>
    <w:semiHidden/>
    <w:rsid w:val="00B16E21"/>
    <w:rPr>
      <w:rFonts w:ascii="Tahoma" w:eastAsia="Times New Roman" w:hAnsi="Tahoma" w:cs="Times New Roman"/>
      <w:sz w:val="16"/>
      <w:szCs w:val="16"/>
      <w:lang w:eastAsia="fr-FR"/>
    </w:rPr>
  </w:style>
  <w:style w:type="character" w:customStyle="1" w:styleId="Titre2Car">
    <w:name w:val="Titre 2 Car"/>
    <w:basedOn w:val="Policepardfaut"/>
    <w:link w:val="Titre2"/>
    <w:uiPriority w:val="9"/>
    <w:rsid w:val="00A23899"/>
    <w:rPr>
      <w:rFonts w:asciiTheme="majorHAnsi" w:eastAsiaTheme="majorEastAsia" w:hAnsiTheme="majorHAnsi" w:cstheme="majorBidi"/>
      <w:b/>
      <w:bCs/>
      <w:color w:val="4472C4" w:themeColor="accent1"/>
      <w:sz w:val="26"/>
      <w:szCs w:val="26"/>
    </w:rPr>
  </w:style>
  <w:style w:type="character" w:customStyle="1" w:styleId="SansinterligneCar">
    <w:name w:val="Sans interligne Car"/>
    <w:link w:val="Sansinterligne"/>
    <w:uiPriority w:val="1"/>
    <w:locked/>
    <w:rsid w:val="00A23899"/>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5294">
      <w:bodyDiv w:val="1"/>
      <w:marLeft w:val="0"/>
      <w:marRight w:val="0"/>
      <w:marTop w:val="0"/>
      <w:marBottom w:val="0"/>
      <w:divBdr>
        <w:top w:val="none" w:sz="0" w:space="0" w:color="auto"/>
        <w:left w:val="none" w:sz="0" w:space="0" w:color="auto"/>
        <w:bottom w:val="none" w:sz="0" w:space="0" w:color="auto"/>
        <w:right w:val="none" w:sz="0" w:space="0" w:color="auto"/>
      </w:divBdr>
    </w:div>
    <w:div w:id="117645715">
      <w:bodyDiv w:val="1"/>
      <w:marLeft w:val="0"/>
      <w:marRight w:val="0"/>
      <w:marTop w:val="0"/>
      <w:marBottom w:val="0"/>
      <w:divBdr>
        <w:top w:val="none" w:sz="0" w:space="0" w:color="auto"/>
        <w:left w:val="none" w:sz="0" w:space="0" w:color="auto"/>
        <w:bottom w:val="none" w:sz="0" w:space="0" w:color="auto"/>
        <w:right w:val="none" w:sz="0" w:space="0" w:color="auto"/>
      </w:divBdr>
    </w:div>
    <w:div w:id="133183028">
      <w:bodyDiv w:val="1"/>
      <w:marLeft w:val="0"/>
      <w:marRight w:val="0"/>
      <w:marTop w:val="0"/>
      <w:marBottom w:val="0"/>
      <w:divBdr>
        <w:top w:val="none" w:sz="0" w:space="0" w:color="auto"/>
        <w:left w:val="none" w:sz="0" w:space="0" w:color="auto"/>
        <w:bottom w:val="none" w:sz="0" w:space="0" w:color="auto"/>
        <w:right w:val="none" w:sz="0" w:space="0" w:color="auto"/>
      </w:divBdr>
    </w:div>
    <w:div w:id="152961900">
      <w:bodyDiv w:val="1"/>
      <w:marLeft w:val="0"/>
      <w:marRight w:val="0"/>
      <w:marTop w:val="0"/>
      <w:marBottom w:val="0"/>
      <w:divBdr>
        <w:top w:val="none" w:sz="0" w:space="0" w:color="auto"/>
        <w:left w:val="none" w:sz="0" w:space="0" w:color="auto"/>
        <w:bottom w:val="none" w:sz="0" w:space="0" w:color="auto"/>
        <w:right w:val="none" w:sz="0" w:space="0" w:color="auto"/>
      </w:divBdr>
    </w:div>
    <w:div w:id="155583182">
      <w:bodyDiv w:val="1"/>
      <w:marLeft w:val="0"/>
      <w:marRight w:val="0"/>
      <w:marTop w:val="0"/>
      <w:marBottom w:val="0"/>
      <w:divBdr>
        <w:top w:val="none" w:sz="0" w:space="0" w:color="auto"/>
        <w:left w:val="none" w:sz="0" w:space="0" w:color="auto"/>
        <w:bottom w:val="none" w:sz="0" w:space="0" w:color="auto"/>
        <w:right w:val="none" w:sz="0" w:space="0" w:color="auto"/>
      </w:divBdr>
    </w:div>
    <w:div w:id="176970331">
      <w:bodyDiv w:val="1"/>
      <w:marLeft w:val="0"/>
      <w:marRight w:val="0"/>
      <w:marTop w:val="0"/>
      <w:marBottom w:val="0"/>
      <w:divBdr>
        <w:top w:val="none" w:sz="0" w:space="0" w:color="auto"/>
        <w:left w:val="none" w:sz="0" w:space="0" w:color="auto"/>
        <w:bottom w:val="none" w:sz="0" w:space="0" w:color="auto"/>
        <w:right w:val="none" w:sz="0" w:space="0" w:color="auto"/>
      </w:divBdr>
    </w:div>
    <w:div w:id="178661886">
      <w:bodyDiv w:val="1"/>
      <w:marLeft w:val="0"/>
      <w:marRight w:val="0"/>
      <w:marTop w:val="0"/>
      <w:marBottom w:val="0"/>
      <w:divBdr>
        <w:top w:val="none" w:sz="0" w:space="0" w:color="auto"/>
        <w:left w:val="none" w:sz="0" w:space="0" w:color="auto"/>
        <w:bottom w:val="none" w:sz="0" w:space="0" w:color="auto"/>
        <w:right w:val="none" w:sz="0" w:space="0" w:color="auto"/>
      </w:divBdr>
    </w:div>
    <w:div w:id="187987583">
      <w:bodyDiv w:val="1"/>
      <w:marLeft w:val="0"/>
      <w:marRight w:val="0"/>
      <w:marTop w:val="0"/>
      <w:marBottom w:val="0"/>
      <w:divBdr>
        <w:top w:val="none" w:sz="0" w:space="0" w:color="auto"/>
        <w:left w:val="none" w:sz="0" w:space="0" w:color="auto"/>
        <w:bottom w:val="none" w:sz="0" w:space="0" w:color="auto"/>
        <w:right w:val="none" w:sz="0" w:space="0" w:color="auto"/>
      </w:divBdr>
    </w:div>
    <w:div w:id="206770056">
      <w:bodyDiv w:val="1"/>
      <w:marLeft w:val="0"/>
      <w:marRight w:val="0"/>
      <w:marTop w:val="0"/>
      <w:marBottom w:val="0"/>
      <w:divBdr>
        <w:top w:val="none" w:sz="0" w:space="0" w:color="auto"/>
        <w:left w:val="none" w:sz="0" w:space="0" w:color="auto"/>
        <w:bottom w:val="none" w:sz="0" w:space="0" w:color="auto"/>
        <w:right w:val="none" w:sz="0" w:space="0" w:color="auto"/>
      </w:divBdr>
    </w:div>
    <w:div w:id="240600178">
      <w:bodyDiv w:val="1"/>
      <w:marLeft w:val="0"/>
      <w:marRight w:val="0"/>
      <w:marTop w:val="0"/>
      <w:marBottom w:val="0"/>
      <w:divBdr>
        <w:top w:val="none" w:sz="0" w:space="0" w:color="auto"/>
        <w:left w:val="none" w:sz="0" w:space="0" w:color="auto"/>
        <w:bottom w:val="none" w:sz="0" w:space="0" w:color="auto"/>
        <w:right w:val="none" w:sz="0" w:space="0" w:color="auto"/>
      </w:divBdr>
    </w:div>
    <w:div w:id="249236329">
      <w:bodyDiv w:val="1"/>
      <w:marLeft w:val="0"/>
      <w:marRight w:val="0"/>
      <w:marTop w:val="0"/>
      <w:marBottom w:val="0"/>
      <w:divBdr>
        <w:top w:val="none" w:sz="0" w:space="0" w:color="auto"/>
        <w:left w:val="none" w:sz="0" w:space="0" w:color="auto"/>
        <w:bottom w:val="none" w:sz="0" w:space="0" w:color="auto"/>
        <w:right w:val="none" w:sz="0" w:space="0" w:color="auto"/>
      </w:divBdr>
    </w:div>
    <w:div w:id="253324689">
      <w:bodyDiv w:val="1"/>
      <w:marLeft w:val="0"/>
      <w:marRight w:val="0"/>
      <w:marTop w:val="0"/>
      <w:marBottom w:val="0"/>
      <w:divBdr>
        <w:top w:val="none" w:sz="0" w:space="0" w:color="auto"/>
        <w:left w:val="none" w:sz="0" w:space="0" w:color="auto"/>
        <w:bottom w:val="none" w:sz="0" w:space="0" w:color="auto"/>
        <w:right w:val="none" w:sz="0" w:space="0" w:color="auto"/>
      </w:divBdr>
    </w:div>
    <w:div w:id="283772181">
      <w:bodyDiv w:val="1"/>
      <w:marLeft w:val="0"/>
      <w:marRight w:val="0"/>
      <w:marTop w:val="0"/>
      <w:marBottom w:val="0"/>
      <w:divBdr>
        <w:top w:val="none" w:sz="0" w:space="0" w:color="auto"/>
        <w:left w:val="none" w:sz="0" w:space="0" w:color="auto"/>
        <w:bottom w:val="none" w:sz="0" w:space="0" w:color="auto"/>
        <w:right w:val="none" w:sz="0" w:space="0" w:color="auto"/>
      </w:divBdr>
    </w:div>
    <w:div w:id="300424383">
      <w:bodyDiv w:val="1"/>
      <w:marLeft w:val="0"/>
      <w:marRight w:val="0"/>
      <w:marTop w:val="0"/>
      <w:marBottom w:val="0"/>
      <w:divBdr>
        <w:top w:val="none" w:sz="0" w:space="0" w:color="auto"/>
        <w:left w:val="none" w:sz="0" w:space="0" w:color="auto"/>
        <w:bottom w:val="none" w:sz="0" w:space="0" w:color="auto"/>
        <w:right w:val="none" w:sz="0" w:space="0" w:color="auto"/>
      </w:divBdr>
    </w:div>
    <w:div w:id="306710072">
      <w:bodyDiv w:val="1"/>
      <w:marLeft w:val="0"/>
      <w:marRight w:val="0"/>
      <w:marTop w:val="0"/>
      <w:marBottom w:val="0"/>
      <w:divBdr>
        <w:top w:val="none" w:sz="0" w:space="0" w:color="auto"/>
        <w:left w:val="none" w:sz="0" w:space="0" w:color="auto"/>
        <w:bottom w:val="none" w:sz="0" w:space="0" w:color="auto"/>
        <w:right w:val="none" w:sz="0" w:space="0" w:color="auto"/>
      </w:divBdr>
    </w:div>
    <w:div w:id="306864945">
      <w:bodyDiv w:val="1"/>
      <w:marLeft w:val="0"/>
      <w:marRight w:val="0"/>
      <w:marTop w:val="0"/>
      <w:marBottom w:val="0"/>
      <w:divBdr>
        <w:top w:val="none" w:sz="0" w:space="0" w:color="auto"/>
        <w:left w:val="none" w:sz="0" w:space="0" w:color="auto"/>
        <w:bottom w:val="none" w:sz="0" w:space="0" w:color="auto"/>
        <w:right w:val="none" w:sz="0" w:space="0" w:color="auto"/>
      </w:divBdr>
    </w:div>
    <w:div w:id="340475540">
      <w:bodyDiv w:val="1"/>
      <w:marLeft w:val="0"/>
      <w:marRight w:val="0"/>
      <w:marTop w:val="0"/>
      <w:marBottom w:val="0"/>
      <w:divBdr>
        <w:top w:val="none" w:sz="0" w:space="0" w:color="auto"/>
        <w:left w:val="none" w:sz="0" w:space="0" w:color="auto"/>
        <w:bottom w:val="none" w:sz="0" w:space="0" w:color="auto"/>
        <w:right w:val="none" w:sz="0" w:space="0" w:color="auto"/>
      </w:divBdr>
    </w:div>
    <w:div w:id="402679506">
      <w:bodyDiv w:val="1"/>
      <w:marLeft w:val="0"/>
      <w:marRight w:val="0"/>
      <w:marTop w:val="0"/>
      <w:marBottom w:val="0"/>
      <w:divBdr>
        <w:top w:val="none" w:sz="0" w:space="0" w:color="auto"/>
        <w:left w:val="none" w:sz="0" w:space="0" w:color="auto"/>
        <w:bottom w:val="none" w:sz="0" w:space="0" w:color="auto"/>
        <w:right w:val="none" w:sz="0" w:space="0" w:color="auto"/>
      </w:divBdr>
    </w:div>
    <w:div w:id="424883220">
      <w:bodyDiv w:val="1"/>
      <w:marLeft w:val="0"/>
      <w:marRight w:val="0"/>
      <w:marTop w:val="0"/>
      <w:marBottom w:val="0"/>
      <w:divBdr>
        <w:top w:val="none" w:sz="0" w:space="0" w:color="auto"/>
        <w:left w:val="none" w:sz="0" w:space="0" w:color="auto"/>
        <w:bottom w:val="none" w:sz="0" w:space="0" w:color="auto"/>
        <w:right w:val="none" w:sz="0" w:space="0" w:color="auto"/>
      </w:divBdr>
    </w:div>
    <w:div w:id="429669081">
      <w:bodyDiv w:val="1"/>
      <w:marLeft w:val="0"/>
      <w:marRight w:val="0"/>
      <w:marTop w:val="0"/>
      <w:marBottom w:val="0"/>
      <w:divBdr>
        <w:top w:val="none" w:sz="0" w:space="0" w:color="auto"/>
        <w:left w:val="none" w:sz="0" w:space="0" w:color="auto"/>
        <w:bottom w:val="none" w:sz="0" w:space="0" w:color="auto"/>
        <w:right w:val="none" w:sz="0" w:space="0" w:color="auto"/>
      </w:divBdr>
    </w:div>
    <w:div w:id="443311154">
      <w:bodyDiv w:val="1"/>
      <w:marLeft w:val="0"/>
      <w:marRight w:val="0"/>
      <w:marTop w:val="0"/>
      <w:marBottom w:val="0"/>
      <w:divBdr>
        <w:top w:val="none" w:sz="0" w:space="0" w:color="auto"/>
        <w:left w:val="none" w:sz="0" w:space="0" w:color="auto"/>
        <w:bottom w:val="none" w:sz="0" w:space="0" w:color="auto"/>
        <w:right w:val="none" w:sz="0" w:space="0" w:color="auto"/>
      </w:divBdr>
    </w:div>
    <w:div w:id="459811582">
      <w:bodyDiv w:val="1"/>
      <w:marLeft w:val="0"/>
      <w:marRight w:val="0"/>
      <w:marTop w:val="0"/>
      <w:marBottom w:val="0"/>
      <w:divBdr>
        <w:top w:val="none" w:sz="0" w:space="0" w:color="auto"/>
        <w:left w:val="none" w:sz="0" w:space="0" w:color="auto"/>
        <w:bottom w:val="none" w:sz="0" w:space="0" w:color="auto"/>
        <w:right w:val="none" w:sz="0" w:space="0" w:color="auto"/>
      </w:divBdr>
    </w:div>
    <w:div w:id="484662567">
      <w:bodyDiv w:val="1"/>
      <w:marLeft w:val="0"/>
      <w:marRight w:val="0"/>
      <w:marTop w:val="0"/>
      <w:marBottom w:val="0"/>
      <w:divBdr>
        <w:top w:val="none" w:sz="0" w:space="0" w:color="auto"/>
        <w:left w:val="none" w:sz="0" w:space="0" w:color="auto"/>
        <w:bottom w:val="none" w:sz="0" w:space="0" w:color="auto"/>
        <w:right w:val="none" w:sz="0" w:space="0" w:color="auto"/>
      </w:divBdr>
    </w:div>
    <w:div w:id="494492783">
      <w:bodyDiv w:val="1"/>
      <w:marLeft w:val="0"/>
      <w:marRight w:val="0"/>
      <w:marTop w:val="0"/>
      <w:marBottom w:val="0"/>
      <w:divBdr>
        <w:top w:val="none" w:sz="0" w:space="0" w:color="auto"/>
        <w:left w:val="none" w:sz="0" w:space="0" w:color="auto"/>
        <w:bottom w:val="none" w:sz="0" w:space="0" w:color="auto"/>
        <w:right w:val="none" w:sz="0" w:space="0" w:color="auto"/>
      </w:divBdr>
    </w:div>
    <w:div w:id="526526657">
      <w:bodyDiv w:val="1"/>
      <w:marLeft w:val="0"/>
      <w:marRight w:val="0"/>
      <w:marTop w:val="0"/>
      <w:marBottom w:val="0"/>
      <w:divBdr>
        <w:top w:val="none" w:sz="0" w:space="0" w:color="auto"/>
        <w:left w:val="none" w:sz="0" w:space="0" w:color="auto"/>
        <w:bottom w:val="none" w:sz="0" w:space="0" w:color="auto"/>
        <w:right w:val="none" w:sz="0" w:space="0" w:color="auto"/>
      </w:divBdr>
    </w:div>
    <w:div w:id="541596971">
      <w:bodyDiv w:val="1"/>
      <w:marLeft w:val="0"/>
      <w:marRight w:val="0"/>
      <w:marTop w:val="0"/>
      <w:marBottom w:val="0"/>
      <w:divBdr>
        <w:top w:val="none" w:sz="0" w:space="0" w:color="auto"/>
        <w:left w:val="none" w:sz="0" w:space="0" w:color="auto"/>
        <w:bottom w:val="none" w:sz="0" w:space="0" w:color="auto"/>
        <w:right w:val="none" w:sz="0" w:space="0" w:color="auto"/>
      </w:divBdr>
    </w:div>
    <w:div w:id="591013666">
      <w:bodyDiv w:val="1"/>
      <w:marLeft w:val="0"/>
      <w:marRight w:val="0"/>
      <w:marTop w:val="0"/>
      <w:marBottom w:val="0"/>
      <w:divBdr>
        <w:top w:val="none" w:sz="0" w:space="0" w:color="auto"/>
        <w:left w:val="none" w:sz="0" w:space="0" w:color="auto"/>
        <w:bottom w:val="none" w:sz="0" w:space="0" w:color="auto"/>
        <w:right w:val="none" w:sz="0" w:space="0" w:color="auto"/>
      </w:divBdr>
    </w:div>
    <w:div w:id="603849319">
      <w:bodyDiv w:val="1"/>
      <w:marLeft w:val="0"/>
      <w:marRight w:val="0"/>
      <w:marTop w:val="0"/>
      <w:marBottom w:val="0"/>
      <w:divBdr>
        <w:top w:val="none" w:sz="0" w:space="0" w:color="auto"/>
        <w:left w:val="none" w:sz="0" w:space="0" w:color="auto"/>
        <w:bottom w:val="none" w:sz="0" w:space="0" w:color="auto"/>
        <w:right w:val="none" w:sz="0" w:space="0" w:color="auto"/>
      </w:divBdr>
    </w:div>
    <w:div w:id="605164190">
      <w:bodyDiv w:val="1"/>
      <w:marLeft w:val="0"/>
      <w:marRight w:val="0"/>
      <w:marTop w:val="0"/>
      <w:marBottom w:val="0"/>
      <w:divBdr>
        <w:top w:val="none" w:sz="0" w:space="0" w:color="auto"/>
        <w:left w:val="none" w:sz="0" w:space="0" w:color="auto"/>
        <w:bottom w:val="none" w:sz="0" w:space="0" w:color="auto"/>
        <w:right w:val="none" w:sz="0" w:space="0" w:color="auto"/>
      </w:divBdr>
    </w:div>
    <w:div w:id="642199510">
      <w:bodyDiv w:val="1"/>
      <w:marLeft w:val="0"/>
      <w:marRight w:val="0"/>
      <w:marTop w:val="0"/>
      <w:marBottom w:val="0"/>
      <w:divBdr>
        <w:top w:val="none" w:sz="0" w:space="0" w:color="auto"/>
        <w:left w:val="none" w:sz="0" w:space="0" w:color="auto"/>
        <w:bottom w:val="none" w:sz="0" w:space="0" w:color="auto"/>
        <w:right w:val="none" w:sz="0" w:space="0" w:color="auto"/>
      </w:divBdr>
    </w:div>
    <w:div w:id="697437889">
      <w:bodyDiv w:val="1"/>
      <w:marLeft w:val="0"/>
      <w:marRight w:val="0"/>
      <w:marTop w:val="0"/>
      <w:marBottom w:val="0"/>
      <w:divBdr>
        <w:top w:val="none" w:sz="0" w:space="0" w:color="auto"/>
        <w:left w:val="none" w:sz="0" w:space="0" w:color="auto"/>
        <w:bottom w:val="none" w:sz="0" w:space="0" w:color="auto"/>
        <w:right w:val="none" w:sz="0" w:space="0" w:color="auto"/>
      </w:divBdr>
    </w:div>
    <w:div w:id="703559931">
      <w:bodyDiv w:val="1"/>
      <w:marLeft w:val="0"/>
      <w:marRight w:val="0"/>
      <w:marTop w:val="0"/>
      <w:marBottom w:val="0"/>
      <w:divBdr>
        <w:top w:val="none" w:sz="0" w:space="0" w:color="auto"/>
        <w:left w:val="none" w:sz="0" w:space="0" w:color="auto"/>
        <w:bottom w:val="none" w:sz="0" w:space="0" w:color="auto"/>
        <w:right w:val="none" w:sz="0" w:space="0" w:color="auto"/>
      </w:divBdr>
    </w:div>
    <w:div w:id="704135243">
      <w:bodyDiv w:val="1"/>
      <w:marLeft w:val="0"/>
      <w:marRight w:val="0"/>
      <w:marTop w:val="0"/>
      <w:marBottom w:val="0"/>
      <w:divBdr>
        <w:top w:val="none" w:sz="0" w:space="0" w:color="auto"/>
        <w:left w:val="none" w:sz="0" w:space="0" w:color="auto"/>
        <w:bottom w:val="none" w:sz="0" w:space="0" w:color="auto"/>
        <w:right w:val="none" w:sz="0" w:space="0" w:color="auto"/>
      </w:divBdr>
    </w:div>
    <w:div w:id="707530723">
      <w:bodyDiv w:val="1"/>
      <w:marLeft w:val="0"/>
      <w:marRight w:val="0"/>
      <w:marTop w:val="0"/>
      <w:marBottom w:val="0"/>
      <w:divBdr>
        <w:top w:val="none" w:sz="0" w:space="0" w:color="auto"/>
        <w:left w:val="none" w:sz="0" w:space="0" w:color="auto"/>
        <w:bottom w:val="none" w:sz="0" w:space="0" w:color="auto"/>
        <w:right w:val="none" w:sz="0" w:space="0" w:color="auto"/>
      </w:divBdr>
    </w:div>
    <w:div w:id="722602748">
      <w:bodyDiv w:val="1"/>
      <w:marLeft w:val="0"/>
      <w:marRight w:val="0"/>
      <w:marTop w:val="0"/>
      <w:marBottom w:val="0"/>
      <w:divBdr>
        <w:top w:val="none" w:sz="0" w:space="0" w:color="auto"/>
        <w:left w:val="none" w:sz="0" w:space="0" w:color="auto"/>
        <w:bottom w:val="none" w:sz="0" w:space="0" w:color="auto"/>
        <w:right w:val="none" w:sz="0" w:space="0" w:color="auto"/>
      </w:divBdr>
    </w:div>
    <w:div w:id="730690189">
      <w:bodyDiv w:val="1"/>
      <w:marLeft w:val="0"/>
      <w:marRight w:val="0"/>
      <w:marTop w:val="0"/>
      <w:marBottom w:val="0"/>
      <w:divBdr>
        <w:top w:val="none" w:sz="0" w:space="0" w:color="auto"/>
        <w:left w:val="none" w:sz="0" w:space="0" w:color="auto"/>
        <w:bottom w:val="none" w:sz="0" w:space="0" w:color="auto"/>
        <w:right w:val="none" w:sz="0" w:space="0" w:color="auto"/>
      </w:divBdr>
    </w:div>
    <w:div w:id="756247534">
      <w:bodyDiv w:val="1"/>
      <w:marLeft w:val="0"/>
      <w:marRight w:val="0"/>
      <w:marTop w:val="0"/>
      <w:marBottom w:val="0"/>
      <w:divBdr>
        <w:top w:val="none" w:sz="0" w:space="0" w:color="auto"/>
        <w:left w:val="none" w:sz="0" w:space="0" w:color="auto"/>
        <w:bottom w:val="none" w:sz="0" w:space="0" w:color="auto"/>
        <w:right w:val="none" w:sz="0" w:space="0" w:color="auto"/>
      </w:divBdr>
    </w:div>
    <w:div w:id="758913162">
      <w:bodyDiv w:val="1"/>
      <w:marLeft w:val="0"/>
      <w:marRight w:val="0"/>
      <w:marTop w:val="0"/>
      <w:marBottom w:val="0"/>
      <w:divBdr>
        <w:top w:val="none" w:sz="0" w:space="0" w:color="auto"/>
        <w:left w:val="none" w:sz="0" w:space="0" w:color="auto"/>
        <w:bottom w:val="none" w:sz="0" w:space="0" w:color="auto"/>
        <w:right w:val="none" w:sz="0" w:space="0" w:color="auto"/>
      </w:divBdr>
    </w:div>
    <w:div w:id="775250651">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811216342">
      <w:bodyDiv w:val="1"/>
      <w:marLeft w:val="0"/>
      <w:marRight w:val="0"/>
      <w:marTop w:val="0"/>
      <w:marBottom w:val="0"/>
      <w:divBdr>
        <w:top w:val="none" w:sz="0" w:space="0" w:color="auto"/>
        <w:left w:val="none" w:sz="0" w:space="0" w:color="auto"/>
        <w:bottom w:val="none" w:sz="0" w:space="0" w:color="auto"/>
        <w:right w:val="none" w:sz="0" w:space="0" w:color="auto"/>
      </w:divBdr>
    </w:div>
    <w:div w:id="812986968">
      <w:bodyDiv w:val="1"/>
      <w:marLeft w:val="0"/>
      <w:marRight w:val="0"/>
      <w:marTop w:val="0"/>
      <w:marBottom w:val="0"/>
      <w:divBdr>
        <w:top w:val="none" w:sz="0" w:space="0" w:color="auto"/>
        <w:left w:val="none" w:sz="0" w:space="0" w:color="auto"/>
        <w:bottom w:val="none" w:sz="0" w:space="0" w:color="auto"/>
        <w:right w:val="none" w:sz="0" w:space="0" w:color="auto"/>
      </w:divBdr>
    </w:div>
    <w:div w:id="846404562">
      <w:bodyDiv w:val="1"/>
      <w:marLeft w:val="0"/>
      <w:marRight w:val="0"/>
      <w:marTop w:val="0"/>
      <w:marBottom w:val="0"/>
      <w:divBdr>
        <w:top w:val="none" w:sz="0" w:space="0" w:color="auto"/>
        <w:left w:val="none" w:sz="0" w:space="0" w:color="auto"/>
        <w:bottom w:val="none" w:sz="0" w:space="0" w:color="auto"/>
        <w:right w:val="none" w:sz="0" w:space="0" w:color="auto"/>
      </w:divBdr>
    </w:div>
    <w:div w:id="855385746">
      <w:bodyDiv w:val="1"/>
      <w:marLeft w:val="0"/>
      <w:marRight w:val="0"/>
      <w:marTop w:val="0"/>
      <w:marBottom w:val="0"/>
      <w:divBdr>
        <w:top w:val="none" w:sz="0" w:space="0" w:color="auto"/>
        <w:left w:val="none" w:sz="0" w:space="0" w:color="auto"/>
        <w:bottom w:val="none" w:sz="0" w:space="0" w:color="auto"/>
        <w:right w:val="none" w:sz="0" w:space="0" w:color="auto"/>
      </w:divBdr>
    </w:div>
    <w:div w:id="858547392">
      <w:bodyDiv w:val="1"/>
      <w:marLeft w:val="0"/>
      <w:marRight w:val="0"/>
      <w:marTop w:val="0"/>
      <w:marBottom w:val="0"/>
      <w:divBdr>
        <w:top w:val="none" w:sz="0" w:space="0" w:color="auto"/>
        <w:left w:val="none" w:sz="0" w:space="0" w:color="auto"/>
        <w:bottom w:val="none" w:sz="0" w:space="0" w:color="auto"/>
        <w:right w:val="none" w:sz="0" w:space="0" w:color="auto"/>
      </w:divBdr>
    </w:div>
    <w:div w:id="864907361">
      <w:bodyDiv w:val="1"/>
      <w:marLeft w:val="0"/>
      <w:marRight w:val="0"/>
      <w:marTop w:val="0"/>
      <w:marBottom w:val="0"/>
      <w:divBdr>
        <w:top w:val="none" w:sz="0" w:space="0" w:color="auto"/>
        <w:left w:val="none" w:sz="0" w:space="0" w:color="auto"/>
        <w:bottom w:val="none" w:sz="0" w:space="0" w:color="auto"/>
        <w:right w:val="none" w:sz="0" w:space="0" w:color="auto"/>
      </w:divBdr>
    </w:div>
    <w:div w:id="871651416">
      <w:bodyDiv w:val="1"/>
      <w:marLeft w:val="0"/>
      <w:marRight w:val="0"/>
      <w:marTop w:val="0"/>
      <w:marBottom w:val="0"/>
      <w:divBdr>
        <w:top w:val="none" w:sz="0" w:space="0" w:color="auto"/>
        <w:left w:val="none" w:sz="0" w:space="0" w:color="auto"/>
        <w:bottom w:val="none" w:sz="0" w:space="0" w:color="auto"/>
        <w:right w:val="none" w:sz="0" w:space="0" w:color="auto"/>
      </w:divBdr>
    </w:div>
    <w:div w:id="901330360">
      <w:bodyDiv w:val="1"/>
      <w:marLeft w:val="0"/>
      <w:marRight w:val="0"/>
      <w:marTop w:val="0"/>
      <w:marBottom w:val="0"/>
      <w:divBdr>
        <w:top w:val="none" w:sz="0" w:space="0" w:color="auto"/>
        <w:left w:val="none" w:sz="0" w:space="0" w:color="auto"/>
        <w:bottom w:val="none" w:sz="0" w:space="0" w:color="auto"/>
        <w:right w:val="none" w:sz="0" w:space="0" w:color="auto"/>
      </w:divBdr>
    </w:div>
    <w:div w:id="909968664">
      <w:bodyDiv w:val="1"/>
      <w:marLeft w:val="0"/>
      <w:marRight w:val="0"/>
      <w:marTop w:val="0"/>
      <w:marBottom w:val="0"/>
      <w:divBdr>
        <w:top w:val="none" w:sz="0" w:space="0" w:color="auto"/>
        <w:left w:val="none" w:sz="0" w:space="0" w:color="auto"/>
        <w:bottom w:val="none" w:sz="0" w:space="0" w:color="auto"/>
        <w:right w:val="none" w:sz="0" w:space="0" w:color="auto"/>
      </w:divBdr>
    </w:div>
    <w:div w:id="932855480">
      <w:bodyDiv w:val="1"/>
      <w:marLeft w:val="0"/>
      <w:marRight w:val="0"/>
      <w:marTop w:val="0"/>
      <w:marBottom w:val="0"/>
      <w:divBdr>
        <w:top w:val="none" w:sz="0" w:space="0" w:color="auto"/>
        <w:left w:val="none" w:sz="0" w:space="0" w:color="auto"/>
        <w:bottom w:val="none" w:sz="0" w:space="0" w:color="auto"/>
        <w:right w:val="none" w:sz="0" w:space="0" w:color="auto"/>
      </w:divBdr>
    </w:div>
    <w:div w:id="943347929">
      <w:bodyDiv w:val="1"/>
      <w:marLeft w:val="0"/>
      <w:marRight w:val="0"/>
      <w:marTop w:val="0"/>
      <w:marBottom w:val="0"/>
      <w:divBdr>
        <w:top w:val="none" w:sz="0" w:space="0" w:color="auto"/>
        <w:left w:val="none" w:sz="0" w:space="0" w:color="auto"/>
        <w:bottom w:val="none" w:sz="0" w:space="0" w:color="auto"/>
        <w:right w:val="none" w:sz="0" w:space="0" w:color="auto"/>
      </w:divBdr>
    </w:div>
    <w:div w:id="985816299">
      <w:bodyDiv w:val="1"/>
      <w:marLeft w:val="0"/>
      <w:marRight w:val="0"/>
      <w:marTop w:val="0"/>
      <w:marBottom w:val="0"/>
      <w:divBdr>
        <w:top w:val="none" w:sz="0" w:space="0" w:color="auto"/>
        <w:left w:val="none" w:sz="0" w:space="0" w:color="auto"/>
        <w:bottom w:val="none" w:sz="0" w:space="0" w:color="auto"/>
        <w:right w:val="none" w:sz="0" w:space="0" w:color="auto"/>
      </w:divBdr>
    </w:div>
    <w:div w:id="1005858420">
      <w:bodyDiv w:val="1"/>
      <w:marLeft w:val="0"/>
      <w:marRight w:val="0"/>
      <w:marTop w:val="0"/>
      <w:marBottom w:val="0"/>
      <w:divBdr>
        <w:top w:val="none" w:sz="0" w:space="0" w:color="auto"/>
        <w:left w:val="none" w:sz="0" w:space="0" w:color="auto"/>
        <w:bottom w:val="none" w:sz="0" w:space="0" w:color="auto"/>
        <w:right w:val="none" w:sz="0" w:space="0" w:color="auto"/>
      </w:divBdr>
    </w:div>
    <w:div w:id="1018385309">
      <w:bodyDiv w:val="1"/>
      <w:marLeft w:val="0"/>
      <w:marRight w:val="0"/>
      <w:marTop w:val="0"/>
      <w:marBottom w:val="0"/>
      <w:divBdr>
        <w:top w:val="none" w:sz="0" w:space="0" w:color="auto"/>
        <w:left w:val="none" w:sz="0" w:space="0" w:color="auto"/>
        <w:bottom w:val="none" w:sz="0" w:space="0" w:color="auto"/>
        <w:right w:val="none" w:sz="0" w:space="0" w:color="auto"/>
      </w:divBdr>
    </w:div>
    <w:div w:id="1022706724">
      <w:bodyDiv w:val="1"/>
      <w:marLeft w:val="0"/>
      <w:marRight w:val="0"/>
      <w:marTop w:val="0"/>
      <w:marBottom w:val="0"/>
      <w:divBdr>
        <w:top w:val="none" w:sz="0" w:space="0" w:color="auto"/>
        <w:left w:val="none" w:sz="0" w:space="0" w:color="auto"/>
        <w:bottom w:val="none" w:sz="0" w:space="0" w:color="auto"/>
        <w:right w:val="none" w:sz="0" w:space="0" w:color="auto"/>
      </w:divBdr>
    </w:div>
    <w:div w:id="1038163260">
      <w:bodyDiv w:val="1"/>
      <w:marLeft w:val="0"/>
      <w:marRight w:val="0"/>
      <w:marTop w:val="0"/>
      <w:marBottom w:val="0"/>
      <w:divBdr>
        <w:top w:val="none" w:sz="0" w:space="0" w:color="auto"/>
        <w:left w:val="none" w:sz="0" w:space="0" w:color="auto"/>
        <w:bottom w:val="none" w:sz="0" w:space="0" w:color="auto"/>
        <w:right w:val="none" w:sz="0" w:space="0" w:color="auto"/>
      </w:divBdr>
    </w:div>
    <w:div w:id="1042175446">
      <w:bodyDiv w:val="1"/>
      <w:marLeft w:val="0"/>
      <w:marRight w:val="0"/>
      <w:marTop w:val="0"/>
      <w:marBottom w:val="0"/>
      <w:divBdr>
        <w:top w:val="none" w:sz="0" w:space="0" w:color="auto"/>
        <w:left w:val="none" w:sz="0" w:space="0" w:color="auto"/>
        <w:bottom w:val="none" w:sz="0" w:space="0" w:color="auto"/>
        <w:right w:val="none" w:sz="0" w:space="0" w:color="auto"/>
      </w:divBdr>
    </w:div>
    <w:div w:id="1047024593">
      <w:bodyDiv w:val="1"/>
      <w:marLeft w:val="0"/>
      <w:marRight w:val="0"/>
      <w:marTop w:val="0"/>
      <w:marBottom w:val="0"/>
      <w:divBdr>
        <w:top w:val="none" w:sz="0" w:space="0" w:color="auto"/>
        <w:left w:val="none" w:sz="0" w:space="0" w:color="auto"/>
        <w:bottom w:val="none" w:sz="0" w:space="0" w:color="auto"/>
        <w:right w:val="none" w:sz="0" w:space="0" w:color="auto"/>
      </w:divBdr>
    </w:div>
    <w:div w:id="1048334383">
      <w:bodyDiv w:val="1"/>
      <w:marLeft w:val="0"/>
      <w:marRight w:val="0"/>
      <w:marTop w:val="0"/>
      <w:marBottom w:val="0"/>
      <w:divBdr>
        <w:top w:val="none" w:sz="0" w:space="0" w:color="auto"/>
        <w:left w:val="none" w:sz="0" w:space="0" w:color="auto"/>
        <w:bottom w:val="none" w:sz="0" w:space="0" w:color="auto"/>
        <w:right w:val="none" w:sz="0" w:space="0" w:color="auto"/>
      </w:divBdr>
    </w:div>
    <w:div w:id="1069226153">
      <w:bodyDiv w:val="1"/>
      <w:marLeft w:val="0"/>
      <w:marRight w:val="0"/>
      <w:marTop w:val="0"/>
      <w:marBottom w:val="0"/>
      <w:divBdr>
        <w:top w:val="none" w:sz="0" w:space="0" w:color="auto"/>
        <w:left w:val="none" w:sz="0" w:space="0" w:color="auto"/>
        <w:bottom w:val="none" w:sz="0" w:space="0" w:color="auto"/>
        <w:right w:val="none" w:sz="0" w:space="0" w:color="auto"/>
      </w:divBdr>
    </w:div>
    <w:div w:id="1090352535">
      <w:bodyDiv w:val="1"/>
      <w:marLeft w:val="0"/>
      <w:marRight w:val="0"/>
      <w:marTop w:val="0"/>
      <w:marBottom w:val="0"/>
      <w:divBdr>
        <w:top w:val="none" w:sz="0" w:space="0" w:color="auto"/>
        <w:left w:val="none" w:sz="0" w:space="0" w:color="auto"/>
        <w:bottom w:val="none" w:sz="0" w:space="0" w:color="auto"/>
        <w:right w:val="none" w:sz="0" w:space="0" w:color="auto"/>
      </w:divBdr>
    </w:div>
    <w:div w:id="1099178350">
      <w:bodyDiv w:val="1"/>
      <w:marLeft w:val="0"/>
      <w:marRight w:val="0"/>
      <w:marTop w:val="0"/>
      <w:marBottom w:val="0"/>
      <w:divBdr>
        <w:top w:val="none" w:sz="0" w:space="0" w:color="auto"/>
        <w:left w:val="none" w:sz="0" w:space="0" w:color="auto"/>
        <w:bottom w:val="none" w:sz="0" w:space="0" w:color="auto"/>
        <w:right w:val="none" w:sz="0" w:space="0" w:color="auto"/>
      </w:divBdr>
    </w:div>
    <w:div w:id="1103036498">
      <w:bodyDiv w:val="1"/>
      <w:marLeft w:val="0"/>
      <w:marRight w:val="0"/>
      <w:marTop w:val="0"/>
      <w:marBottom w:val="0"/>
      <w:divBdr>
        <w:top w:val="none" w:sz="0" w:space="0" w:color="auto"/>
        <w:left w:val="none" w:sz="0" w:space="0" w:color="auto"/>
        <w:bottom w:val="none" w:sz="0" w:space="0" w:color="auto"/>
        <w:right w:val="none" w:sz="0" w:space="0" w:color="auto"/>
      </w:divBdr>
    </w:div>
    <w:div w:id="1116371486">
      <w:bodyDiv w:val="1"/>
      <w:marLeft w:val="0"/>
      <w:marRight w:val="0"/>
      <w:marTop w:val="0"/>
      <w:marBottom w:val="0"/>
      <w:divBdr>
        <w:top w:val="none" w:sz="0" w:space="0" w:color="auto"/>
        <w:left w:val="none" w:sz="0" w:space="0" w:color="auto"/>
        <w:bottom w:val="none" w:sz="0" w:space="0" w:color="auto"/>
        <w:right w:val="none" w:sz="0" w:space="0" w:color="auto"/>
      </w:divBdr>
    </w:div>
    <w:div w:id="1118330269">
      <w:bodyDiv w:val="1"/>
      <w:marLeft w:val="0"/>
      <w:marRight w:val="0"/>
      <w:marTop w:val="0"/>
      <w:marBottom w:val="0"/>
      <w:divBdr>
        <w:top w:val="none" w:sz="0" w:space="0" w:color="auto"/>
        <w:left w:val="none" w:sz="0" w:space="0" w:color="auto"/>
        <w:bottom w:val="none" w:sz="0" w:space="0" w:color="auto"/>
        <w:right w:val="none" w:sz="0" w:space="0" w:color="auto"/>
      </w:divBdr>
    </w:div>
    <w:div w:id="1131560870">
      <w:bodyDiv w:val="1"/>
      <w:marLeft w:val="0"/>
      <w:marRight w:val="0"/>
      <w:marTop w:val="0"/>
      <w:marBottom w:val="0"/>
      <w:divBdr>
        <w:top w:val="none" w:sz="0" w:space="0" w:color="auto"/>
        <w:left w:val="none" w:sz="0" w:space="0" w:color="auto"/>
        <w:bottom w:val="none" w:sz="0" w:space="0" w:color="auto"/>
        <w:right w:val="none" w:sz="0" w:space="0" w:color="auto"/>
      </w:divBdr>
    </w:div>
    <w:div w:id="1136484343">
      <w:bodyDiv w:val="1"/>
      <w:marLeft w:val="0"/>
      <w:marRight w:val="0"/>
      <w:marTop w:val="0"/>
      <w:marBottom w:val="0"/>
      <w:divBdr>
        <w:top w:val="none" w:sz="0" w:space="0" w:color="auto"/>
        <w:left w:val="none" w:sz="0" w:space="0" w:color="auto"/>
        <w:bottom w:val="none" w:sz="0" w:space="0" w:color="auto"/>
        <w:right w:val="none" w:sz="0" w:space="0" w:color="auto"/>
      </w:divBdr>
    </w:div>
    <w:div w:id="1148549652">
      <w:bodyDiv w:val="1"/>
      <w:marLeft w:val="0"/>
      <w:marRight w:val="0"/>
      <w:marTop w:val="0"/>
      <w:marBottom w:val="0"/>
      <w:divBdr>
        <w:top w:val="none" w:sz="0" w:space="0" w:color="auto"/>
        <w:left w:val="none" w:sz="0" w:space="0" w:color="auto"/>
        <w:bottom w:val="none" w:sz="0" w:space="0" w:color="auto"/>
        <w:right w:val="none" w:sz="0" w:space="0" w:color="auto"/>
      </w:divBdr>
    </w:div>
    <w:div w:id="1149402066">
      <w:bodyDiv w:val="1"/>
      <w:marLeft w:val="0"/>
      <w:marRight w:val="0"/>
      <w:marTop w:val="0"/>
      <w:marBottom w:val="0"/>
      <w:divBdr>
        <w:top w:val="none" w:sz="0" w:space="0" w:color="auto"/>
        <w:left w:val="none" w:sz="0" w:space="0" w:color="auto"/>
        <w:bottom w:val="none" w:sz="0" w:space="0" w:color="auto"/>
        <w:right w:val="none" w:sz="0" w:space="0" w:color="auto"/>
      </w:divBdr>
    </w:div>
    <w:div w:id="1194466064">
      <w:bodyDiv w:val="1"/>
      <w:marLeft w:val="0"/>
      <w:marRight w:val="0"/>
      <w:marTop w:val="0"/>
      <w:marBottom w:val="0"/>
      <w:divBdr>
        <w:top w:val="none" w:sz="0" w:space="0" w:color="auto"/>
        <w:left w:val="none" w:sz="0" w:space="0" w:color="auto"/>
        <w:bottom w:val="none" w:sz="0" w:space="0" w:color="auto"/>
        <w:right w:val="none" w:sz="0" w:space="0" w:color="auto"/>
      </w:divBdr>
    </w:div>
    <w:div w:id="1197693467">
      <w:bodyDiv w:val="1"/>
      <w:marLeft w:val="0"/>
      <w:marRight w:val="0"/>
      <w:marTop w:val="0"/>
      <w:marBottom w:val="0"/>
      <w:divBdr>
        <w:top w:val="none" w:sz="0" w:space="0" w:color="auto"/>
        <w:left w:val="none" w:sz="0" w:space="0" w:color="auto"/>
        <w:bottom w:val="none" w:sz="0" w:space="0" w:color="auto"/>
        <w:right w:val="none" w:sz="0" w:space="0" w:color="auto"/>
      </w:divBdr>
    </w:div>
    <w:div w:id="1198852273">
      <w:bodyDiv w:val="1"/>
      <w:marLeft w:val="0"/>
      <w:marRight w:val="0"/>
      <w:marTop w:val="0"/>
      <w:marBottom w:val="0"/>
      <w:divBdr>
        <w:top w:val="none" w:sz="0" w:space="0" w:color="auto"/>
        <w:left w:val="none" w:sz="0" w:space="0" w:color="auto"/>
        <w:bottom w:val="none" w:sz="0" w:space="0" w:color="auto"/>
        <w:right w:val="none" w:sz="0" w:space="0" w:color="auto"/>
      </w:divBdr>
    </w:div>
    <w:div w:id="1227228079">
      <w:bodyDiv w:val="1"/>
      <w:marLeft w:val="0"/>
      <w:marRight w:val="0"/>
      <w:marTop w:val="0"/>
      <w:marBottom w:val="0"/>
      <w:divBdr>
        <w:top w:val="none" w:sz="0" w:space="0" w:color="auto"/>
        <w:left w:val="none" w:sz="0" w:space="0" w:color="auto"/>
        <w:bottom w:val="none" w:sz="0" w:space="0" w:color="auto"/>
        <w:right w:val="none" w:sz="0" w:space="0" w:color="auto"/>
      </w:divBdr>
    </w:div>
    <w:div w:id="1227718429">
      <w:bodyDiv w:val="1"/>
      <w:marLeft w:val="0"/>
      <w:marRight w:val="0"/>
      <w:marTop w:val="0"/>
      <w:marBottom w:val="0"/>
      <w:divBdr>
        <w:top w:val="none" w:sz="0" w:space="0" w:color="auto"/>
        <w:left w:val="none" w:sz="0" w:space="0" w:color="auto"/>
        <w:bottom w:val="none" w:sz="0" w:space="0" w:color="auto"/>
        <w:right w:val="none" w:sz="0" w:space="0" w:color="auto"/>
      </w:divBdr>
    </w:div>
    <w:div w:id="1275553642">
      <w:bodyDiv w:val="1"/>
      <w:marLeft w:val="0"/>
      <w:marRight w:val="0"/>
      <w:marTop w:val="0"/>
      <w:marBottom w:val="0"/>
      <w:divBdr>
        <w:top w:val="none" w:sz="0" w:space="0" w:color="auto"/>
        <w:left w:val="none" w:sz="0" w:space="0" w:color="auto"/>
        <w:bottom w:val="none" w:sz="0" w:space="0" w:color="auto"/>
        <w:right w:val="none" w:sz="0" w:space="0" w:color="auto"/>
      </w:divBdr>
    </w:div>
    <w:div w:id="1297680494">
      <w:bodyDiv w:val="1"/>
      <w:marLeft w:val="0"/>
      <w:marRight w:val="0"/>
      <w:marTop w:val="0"/>
      <w:marBottom w:val="0"/>
      <w:divBdr>
        <w:top w:val="none" w:sz="0" w:space="0" w:color="auto"/>
        <w:left w:val="none" w:sz="0" w:space="0" w:color="auto"/>
        <w:bottom w:val="none" w:sz="0" w:space="0" w:color="auto"/>
        <w:right w:val="none" w:sz="0" w:space="0" w:color="auto"/>
      </w:divBdr>
    </w:div>
    <w:div w:id="1328362937">
      <w:bodyDiv w:val="1"/>
      <w:marLeft w:val="0"/>
      <w:marRight w:val="0"/>
      <w:marTop w:val="0"/>
      <w:marBottom w:val="0"/>
      <w:divBdr>
        <w:top w:val="none" w:sz="0" w:space="0" w:color="auto"/>
        <w:left w:val="none" w:sz="0" w:space="0" w:color="auto"/>
        <w:bottom w:val="none" w:sz="0" w:space="0" w:color="auto"/>
        <w:right w:val="none" w:sz="0" w:space="0" w:color="auto"/>
      </w:divBdr>
    </w:div>
    <w:div w:id="1335649879">
      <w:bodyDiv w:val="1"/>
      <w:marLeft w:val="0"/>
      <w:marRight w:val="0"/>
      <w:marTop w:val="0"/>
      <w:marBottom w:val="0"/>
      <w:divBdr>
        <w:top w:val="none" w:sz="0" w:space="0" w:color="auto"/>
        <w:left w:val="none" w:sz="0" w:space="0" w:color="auto"/>
        <w:bottom w:val="none" w:sz="0" w:space="0" w:color="auto"/>
        <w:right w:val="none" w:sz="0" w:space="0" w:color="auto"/>
      </w:divBdr>
    </w:div>
    <w:div w:id="1350061635">
      <w:bodyDiv w:val="1"/>
      <w:marLeft w:val="0"/>
      <w:marRight w:val="0"/>
      <w:marTop w:val="0"/>
      <w:marBottom w:val="0"/>
      <w:divBdr>
        <w:top w:val="none" w:sz="0" w:space="0" w:color="auto"/>
        <w:left w:val="none" w:sz="0" w:space="0" w:color="auto"/>
        <w:bottom w:val="none" w:sz="0" w:space="0" w:color="auto"/>
        <w:right w:val="none" w:sz="0" w:space="0" w:color="auto"/>
      </w:divBdr>
    </w:div>
    <w:div w:id="1361274579">
      <w:bodyDiv w:val="1"/>
      <w:marLeft w:val="0"/>
      <w:marRight w:val="0"/>
      <w:marTop w:val="0"/>
      <w:marBottom w:val="0"/>
      <w:divBdr>
        <w:top w:val="none" w:sz="0" w:space="0" w:color="auto"/>
        <w:left w:val="none" w:sz="0" w:space="0" w:color="auto"/>
        <w:bottom w:val="none" w:sz="0" w:space="0" w:color="auto"/>
        <w:right w:val="none" w:sz="0" w:space="0" w:color="auto"/>
      </w:divBdr>
    </w:div>
    <w:div w:id="1363359704">
      <w:bodyDiv w:val="1"/>
      <w:marLeft w:val="0"/>
      <w:marRight w:val="0"/>
      <w:marTop w:val="0"/>
      <w:marBottom w:val="0"/>
      <w:divBdr>
        <w:top w:val="none" w:sz="0" w:space="0" w:color="auto"/>
        <w:left w:val="none" w:sz="0" w:space="0" w:color="auto"/>
        <w:bottom w:val="none" w:sz="0" w:space="0" w:color="auto"/>
        <w:right w:val="none" w:sz="0" w:space="0" w:color="auto"/>
      </w:divBdr>
    </w:div>
    <w:div w:id="1378361080">
      <w:bodyDiv w:val="1"/>
      <w:marLeft w:val="0"/>
      <w:marRight w:val="0"/>
      <w:marTop w:val="0"/>
      <w:marBottom w:val="0"/>
      <w:divBdr>
        <w:top w:val="none" w:sz="0" w:space="0" w:color="auto"/>
        <w:left w:val="none" w:sz="0" w:space="0" w:color="auto"/>
        <w:bottom w:val="none" w:sz="0" w:space="0" w:color="auto"/>
        <w:right w:val="none" w:sz="0" w:space="0" w:color="auto"/>
      </w:divBdr>
    </w:div>
    <w:div w:id="1386099107">
      <w:bodyDiv w:val="1"/>
      <w:marLeft w:val="0"/>
      <w:marRight w:val="0"/>
      <w:marTop w:val="0"/>
      <w:marBottom w:val="0"/>
      <w:divBdr>
        <w:top w:val="none" w:sz="0" w:space="0" w:color="auto"/>
        <w:left w:val="none" w:sz="0" w:space="0" w:color="auto"/>
        <w:bottom w:val="none" w:sz="0" w:space="0" w:color="auto"/>
        <w:right w:val="none" w:sz="0" w:space="0" w:color="auto"/>
      </w:divBdr>
    </w:div>
    <w:div w:id="1409617359">
      <w:bodyDiv w:val="1"/>
      <w:marLeft w:val="0"/>
      <w:marRight w:val="0"/>
      <w:marTop w:val="0"/>
      <w:marBottom w:val="0"/>
      <w:divBdr>
        <w:top w:val="none" w:sz="0" w:space="0" w:color="auto"/>
        <w:left w:val="none" w:sz="0" w:space="0" w:color="auto"/>
        <w:bottom w:val="none" w:sz="0" w:space="0" w:color="auto"/>
        <w:right w:val="none" w:sz="0" w:space="0" w:color="auto"/>
      </w:divBdr>
    </w:div>
    <w:div w:id="1415281867">
      <w:bodyDiv w:val="1"/>
      <w:marLeft w:val="0"/>
      <w:marRight w:val="0"/>
      <w:marTop w:val="0"/>
      <w:marBottom w:val="0"/>
      <w:divBdr>
        <w:top w:val="none" w:sz="0" w:space="0" w:color="auto"/>
        <w:left w:val="none" w:sz="0" w:space="0" w:color="auto"/>
        <w:bottom w:val="none" w:sz="0" w:space="0" w:color="auto"/>
        <w:right w:val="none" w:sz="0" w:space="0" w:color="auto"/>
      </w:divBdr>
    </w:div>
    <w:div w:id="1455521123">
      <w:bodyDiv w:val="1"/>
      <w:marLeft w:val="0"/>
      <w:marRight w:val="0"/>
      <w:marTop w:val="0"/>
      <w:marBottom w:val="0"/>
      <w:divBdr>
        <w:top w:val="none" w:sz="0" w:space="0" w:color="auto"/>
        <w:left w:val="none" w:sz="0" w:space="0" w:color="auto"/>
        <w:bottom w:val="none" w:sz="0" w:space="0" w:color="auto"/>
        <w:right w:val="none" w:sz="0" w:space="0" w:color="auto"/>
      </w:divBdr>
    </w:div>
    <w:div w:id="1459451911">
      <w:bodyDiv w:val="1"/>
      <w:marLeft w:val="0"/>
      <w:marRight w:val="0"/>
      <w:marTop w:val="0"/>
      <w:marBottom w:val="0"/>
      <w:divBdr>
        <w:top w:val="none" w:sz="0" w:space="0" w:color="auto"/>
        <w:left w:val="none" w:sz="0" w:space="0" w:color="auto"/>
        <w:bottom w:val="none" w:sz="0" w:space="0" w:color="auto"/>
        <w:right w:val="none" w:sz="0" w:space="0" w:color="auto"/>
      </w:divBdr>
    </w:div>
    <w:div w:id="1474715027">
      <w:bodyDiv w:val="1"/>
      <w:marLeft w:val="0"/>
      <w:marRight w:val="0"/>
      <w:marTop w:val="0"/>
      <w:marBottom w:val="0"/>
      <w:divBdr>
        <w:top w:val="none" w:sz="0" w:space="0" w:color="auto"/>
        <w:left w:val="none" w:sz="0" w:space="0" w:color="auto"/>
        <w:bottom w:val="none" w:sz="0" w:space="0" w:color="auto"/>
        <w:right w:val="none" w:sz="0" w:space="0" w:color="auto"/>
      </w:divBdr>
    </w:div>
    <w:div w:id="1476027036">
      <w:bodyDiv w:val="1"/>
      <w:marLeft w:val="0"/>
      <w:marRight w:val="0"/>
      <w:marTop w:val="0"/>
      <w:marBottom w:val="0"/>
      <w:divBdr>
        <w:top w:val="none" w:sz="0" w:space="0" w:color="auto"/>
        <w:left w:val="none" w:sz="0" w:space="0" w:color="auto"/>
        <w:bottom w:val="none" w:sz="0" w:space="0" w:color="auto"/>
        <w:right w:val="none" w:sz="0" w:space="0" w:color="auto"/>
      </w:divBdr>
    </w:div>
    <w:div w:id="1496647996">
      <w:bodyDiv w:val="1"/>
      <w:marLeft w:val="0"/>
      <w:marRight w:val="0"/>
      <w:marTop w:val="0"/>
      <w:marBottom w:val="0"/>
      <w:divBdr>
        <w:top w:val="none" w:sz="0" w:space="0" w:color="auto"/>
        <w:left w:val="none" w:sz="0" w:space="0" w:color="auto"/>
        <w:bottom w:val="none" w:sz="0" w:space="0" w:color="auto"/>
        <w:right w:val="none" w:sz="0" w:space="0" w:color="auto"/>
      </w:divBdr>
    </w:div>
    <w:div w:id="1514219391">
      <w:bodyDiv w:val="1"/>
      <w:marLeft w:val="0"/>
      <w:marRight w:val="0"/>
      <w:marTop w:val="0"/>
      <w:marBottom w:val="0"/>
      <w:divBdr>
        <w:top w:val="none" w:sz="0" w:space="0" w:color="auto"/>
        <w:left w:val="none" w:sz="0" w:space="0" w:color="auto"/>
        <w:bottom w:val="none" w:sz="0" w:space="0" w:color="auto"/>
        <w:right w:val="none" w:sz="0" w:space="0" w:color="auto"/>
      </w:divBdr>
    </w:div>
    <w:div w:id="1531527867">
      <w:bodyDiv w:val="1"/>
      <w:marLeft w:val="0"/>
      <w:marRight w:val="0"/>
      <w:marTop w:val="0"/>
      <w:marBottom w:val="0"/>
      <w:divBdr>
        <w:top w:val="none" w:sz="0" w:space="0" w:color="auto"/>
        <w:left w:val="none" w:sz="0" w:space="0" w:color="auto"/>
        <w:bottom w:val="none" w:sz="0" w:space="0" w:color="auto"/>
        <w:right w:val="none" w:sz="0" w:space="0" w:color="auto"/>
      </w:divBdr>
    </w:div>
    <w:div w:id="1546527742">
      <w:bodyDiv w:val="1"/>
      <w:marLeft w:val="0"/>
      <w:marRight w:val="0"/>
      <w:marTop w:val="0"/>
      <w:marBottom w:val="0"/>
      <w:divBdr>
        <w:top w:val="none" w:sz="0" w:space="0" w:color="auto"/>
        <w:left w:val="none" w:sz="0" w:space="0" w:color="auto"/>
        <w:bottom w:val="none" w:sz="0" w:space="0" w:color="auto"/>
        <w:right w:val="none" w:sz="0" w:space="0" w:color="auto"/>
      </w:divBdr>
    </w:div>
    <w:div w:id="1550411574">
      <w:bodyDiv w:val="1"/>
      <w:marLeft w:val="0"/>
      <w:marRight w:val="0"/>
      <w:marTop w:val="0"/>
      <w:marBottom w:val="0"/>
      <w:divBdr>
        <w:top w:val="none" w:sz="0" w:space="0" w:color="auto"/>
        <w:left w:val="none" w:sz="0" w:space="0" w:color="auto"/>
        <w:bottom w:val="none" w:sz="0" w:space="0" w:color="auto"/>
        <w:right w:val="none" w:sz="0" w:space="0" w:color="auto"/>
      </w:divBdr>
    </w:div>
    <w:div w:id="1558007129">
      <w:bodyDiv w:val="1"/>
      <w:marLeft w:val="0"/>
      <w:marRight w:val="0"/>
      <w:marTop w:val="0"/>
      <w:marBottom w:val="0"/>
      <w:divBdr>
        <w:top w:val="none" w:sz="0" w:space="0" w:color="auto"/>
        <w:left w:val="none" w:sz="0" w:space="0" w:color="auto"/>
        <w:bottom w:val="none" w:sz="0" w:space="0" w:color="auto"/>
        <w:right w:val="none" w:sz="0" w:space="0" w:color="auto"/>
      </w:divBdr>
    </w:div>
    <w:div w:id="1609656477">
      <w:bodyDiv w:val="1"/>
      <w:marLeft w:val="0"/>
      <w:marRight w:val="0"/>
      <w:marTop w:val="0"/>
      <w:marBottom w:val="0"/>
      <w:divBdr>
        <w:top w:val="none" w:sz="0" w:space="0" w:color="auto"/>
        <w:left w:val="none" w:sz="0" w:space="0" w:color="auto"/>
        <w:bottom w:val="none" w:sz="0" w:space="0" w:color="auto"/>
        <w:right w:val="none" w:sz="0" w:space="0" w:color="auto"/>
      </w:divBdr>
    </w:div>
    <w:div w:id="1624968907">
      <w:bodyDiv w:val="1"/>
      <w:marLeft w:val="0"/>
      <w:marRight w:val="0"/>
      <w:marTop w:val="0"/>
      <w:marBottom w:val="0"/>
      <w:divBdr>
        <w:top w:val="none" w:sz="0" w:space="0" w:color="auto"/>
        <w:left w:val="none" w:sz="0" w:space="0" w:color="auto"/>
        <w:bottom w:val="none" w:sz="0" w:space="0" w:color="auto"/>
        <w:right w:val="none" w:sz="0" w:space="0" w:color="auto"/>
      </w:divBdr>
    </w:div>
    <w:div w:id="1632975596">
      <w:bodyDiv w:val="1"/>
      <w:marLeft w:val="0"/>
      <w:marRight w:val="0"/>
      <w:marTop w:val="0"/>
      <w:marBottom w:val="0"/>
      <w:divBdr>
        <w:top w:val="none" w:sz="0" w:space="0" w:color="auto"/>
        <w:left w:val="none" w:sz="0" w:space="0" w:color="auto"/>
        <w:bottom w:val="none" w:sz="0" w:space="0" w:color="auto"/>
        <w:right w:val="none" w:sz="0" w:space="0" w:color="auto"/>
      </w:divBdr>
    </w:div>
    <w:div w:id="1647005828">
      <w:bodyDiv w:val="1"/>
      <w:marLeft w:val="0"/>
      <w:marRight w:val="0"/>
      <w:marTop w:val="0"/>
      <w:marBottom w:val="0"/>
      <w:divBdr>
        <w:top w:val="none" w:sz="0" w:space="0" w:color="auto"/>
        <w:left w:val="none" w:sz="0" w:space="0" w:color="auto"/>
        <w:bottom w:val="none" w:sz="0" w:space="0" w:color="auto"/>
        <w:right w:val="none" w:sz="0" w:space="0" w:color="auto"/>
      </w:divBdr>
    </w:div>
    <w:div w:id="1688286506">
      <w:bodyDiv w:val="1"/>
      <w:marLeft w:val="0"/>
      <w:marRight w:val="0"/>
      <w:marTop w:val="0"/>
      <w:marBottom w:val="0"/>
      <w:divBdr>
        <w:top w:val="none" w:sz="0" w:space="0" w:color="auto"/>
        <w:left w:val="none" w:sz="0" w:space="0" w:color="auto"/>
        <w:bottom w:val="none" w:sz="0" w:space="0" w:color="auto"/>
        <w:right w:val="none" w:sz="0" w:space="0" w:color="auto"/>
      </w:divBdr>
    </w:div>
    <w:div w:id="1690062538">
      <w:bodyDiv w:val="1"/>
      <w:marLeft w:val="0"/>
      <w:marRight w:val="0"/>
      <w:marTop w:val="0"/>
      <w:marBottom w:val="0"/>
      <w:divBdr>
        <w:top w:val="none" w:sz="0" w:space="0" w:color="auto"/>
        <w:left w:val="none" w:sz="0" w:space="0" w:color="auto"/>
        <w:bottom w:val="none" w:sz="0" w:space="0" w:color="auto"/>
        <w:right w:val="none" w:sz="0" w:space="0" w:color="auto"/>
      </w:divBdr>
    </w:div>
    <w:div w:id="1703706077">
      <w:bodyDiv w:val="1"/>
      <w:marLeft w:val="0"/>
      <w:marRight w:val="0"/>
      <w:marTop w:val="0"/>
      <w:marBottom w:val="0"/>
      <w:divBdr>
        <w:top w:val="none" w:sz="0" w:space="0" w:color="auto"/>
        <w:left w:val="none" w:sz="0" w:space="0" w:color="auto"/>
        <w:bottom w:val="none" w:sz="0" w:space="0" w:color="auto"/>
        <w:right w:val="none" w:sz="0" w:space="0" w:color="auto"/>
      </w:divBdr>
    </w:div>
    <w:div w:id="1711342932">
      <w:bodyDiv w:val="1"/>
      <w:marLeft w:val="0"/>
      <w:marRight w:val="0"/>
      <w:marTop w:val="0"/>
      <w:marBottom w:val="0"/>
      <w:divBdr>
        <w:top w:val="none" w:sz="0" w:space="0" w:color="auto"/>
        <w:left w:val="none" w:sz="0" w:space="0" w:color="auto"/>
        <w:bottom w:val="none" w:sz="0" w:space="0" w:color="auto"/>
        <w:right w:val="none" w:sz="0" w:space="0" w:color="auto"/>
      </w:divBdr>
    </w:div>
    <w:div w:id="1727531293">
      <w:bodyDiv w:val="1"/>
      <w:marLeft w:val="0"/>
      <w:marRight w:val="0"/>
      <w:marTop w:val="0"/>
      <w:marBottom w:val="0"/>
      <w:divBdr>
        <w:top w:val="none" w:sz="0" w:space="0" w:color="auto"/>
        <w:left w:val="none" w:sz="0" w:space="0" w:color="auto"/>
        <w:bottom w:val="none" w:sz="0" w:space="0" w:color="auto"/>
        <w:right w:val="none" w:sz="0" w:space="0" w:color="auto"/>
      </w:divBdr>
    </w:div>
    <w:div w:id="1735930685">
      <w:bodyDiv w:val="1"/>
      <w:marLeft w:val="0"/>
      <w:marRight w:val="0"/>
      <w:marTop w:val="0"/>
      <w:marBottom w:val="0"/>
      <w:divBdr>
        <w:top w:val="none" w:sz="0" w:space="0" w:color="auto"/>
        <w:left w:val="none" w:sz="0" w:space="0" w:color="auto"/>
        <w:bottom w:val="none" w:sz="0" w:space="0" w:color="auto"/>
        <w:right w:val="none" w:sz="0" w:space="0" w:color="auto"/>
      </w:divBdr>
    </w:div>
    <w:div w:id="1811433317">
      <w:bodyDiv w:val="1"/>
      <w:marLeft w:val="0"/>
      <w:marRight w:val="0"/>
      <w:marTop w:val="0"/>
      <w:marBottom w:val="0"/>
      <w:divBdr>
        <w:top w:val="none" w:sz="0" w:space="0" w:color="auto"/>
        <w:left w:val="none" w:sz="0" w:space="0" w:color="auto"/>
        <w:bottom w:val="none" w:sz="0" w:space="0" w:color="auto"/>
        <w:right w:val="none" w:sz="0" w:space="0" w:color="auto"/>
      </w:divBdr>
    </w:div>
    <w:div w:id="1843664775">
      <w:bodyDiv w:val="1"/>
      <w:marLeft w:val="0"/>
      <w:marRight w:val="0"/>
      <w:marTop w:val="0"/>
      <w:marBottom w:val="0"/>
      <w:divBdr>
        <w:top w:val="none" w:sz="0" w:space="0" w:color="auto"/>
        <w:left w:val="none" w:sz="0" w:space="0" w:color="auto"/>
        <w:bottom w:val="none" w:sz="0" w:space="0" w:color="auto"/>
        <w:right w:val="none" w:sz="0" w:space="0" w:color="auto"/>
      </w:divBdr>
    </w:div>
    <w:div w:id="1852603866">
      <w:bodyDiv w:val="1"/>
      <w:marLeft w:val="0"/>
      <w:marRight w:val="0"/>
      <w:marTop w:val="0"/>
      <w:marBottom w:val="0"/>
      <w:divBdr>
        <w:top w:val="none" w:sz="0" w:space="0" w:color="auto"/>
        <w:left w:val="none" w:sz="0" w:space="0" w:color="auto"/>
        <w:bottom w:val="none" w:sz="0" w:space="0" w:color="auto"/>
        <w:right w:val="none" w:sz="0" w:space="0" w:color="auto"/>
      </w:divBdr>
    </w:div>
    <w:div w:id="1855538241">
      <w:bodyDiv w:val="1"/>
      <w:marLeft w:val="0"/>
      <w:marRight w:val="0"/>
      <w:marTop w:val="0"/>
      <w:marBottom w:val="0"/>
      <w:divBdr>
        <w:top w:val="none" w:sz="0" w:space="0" w:color="auto"/>
        <w:left w:val="none" w:sz="0" w:space="0" w:color="auto"/>
        <w:bottom w:val="none" w:sz="0" w:space="0" w:color="auto"/>
        <w:right w:val="none" w:sz="0" w:space="0" w:color="auto"/>
      </w:divBdr>
    </w:div>
    <w:div w:id="1868641140">
      <w:bodyDiv w:val="1"/>
      <w:marLeft w:val="0"/>
      <w:marRight w:val="0"/>
      <w:marTop w:val="0"/>
      <w:marBottom w:val="0"/>
      <w:divBdr>
        <w:top w:val="none" w:sz="0" w:space="0" w:color="auto"/>
        <w:left w:val="none" w:sz="0" w:space="0" w:color="auto"/>
        <w:bottom w:val="none" w:sz="0" w:space="0" w:color="auto"/>
        <w:right w:val="none" w:sz="0" w:space="0" w:color="auto"/>
      </w:divBdr>
    </w:div>
    <w:div w:id="1873108509">
      <w:bodyDiv w:val="1"/>
      <w:marLeft w:val="0"/>
      <w:marRight w:val="0"/>
      <w:marTop w:val="0"/>
      <w:marBottom w:val="0"/>
      <w:divBdr>
        <w:top w:val="none" w:sz="0" w:space="0" w:color="auto"/>
        <w:left w:val="none" w:sz="0" w:space="0" w:color="auto"/>
        <w:bottom w:val="none" w:sz="0" w:space="0" w:color="auto"/>
        <w:right w:val="none" w:sz="0" w:space="0" w:color="auto"/>
      </w:divBdr>
    </w:div>
    <w:div w:id="1875650377">
      <w:bodyDiv w:val="1"/>
      <w:marLeft w:val="0"/>
      <w:marRight w:val="0"/>
      <w:marTop w:val="0"/>
      <w:marBottom w:val="0"/>
      <w:divBdr>
        <w:top w:val="none" w:sz="0" w:space="0" w:color="auto"/>
        <w:left w:val="none" w:sz="0" w:space="0" w:color="auto"/>
        <w:bottom w:val="none" w:sz="0" w:space="0" w:color="auto"/>
        <w:right w:val="none" w:sz="0" w:space="0" w:color="auto"/>
      </w:divBdr>
    </w:div>
    <w:div w:id="1906183294">
      <w:bodyDiv w:val="1"/>
      <w:marLeft w:val="0"/>
      <w:marRight w:val="0"/>
      <w:marTop w:val="0"/>
      <w:marBottom w:val="0"/>
      <w:divBdr>
        <w:top w:val="none" w:sz="0" w:space="0" w:color="auto"/>
        <w:left w:val="none" w:sz="0" w:space="0" w:color="auto"/>
        <w:bottom w:val="none" w:sz="0" w:space="0" w:color="auto"/>
        <w:right w:val="none" w:sz="0" w:space="0" w:color="auto"/>
      </w:divBdr>
    </w:div>
    <w:div w:id="1908959358">
      <w:bodyDiv w:val="1"/>
      <w:marLeft w:val="0"/>
      <w:marRight w:val="0"/>
      <w:marTop w:val="0"/>
      <w:marBottom w:val="0"/>
      <w:divBdr>
        <w:top w:val="none" w:sz="0" w:space="0" w:color="auto"/>
        <w:left w:val="none" w:sz="0" w:space="0" w:color="auto"/>
        <w:bottom w:val="none" w:sz="0" w:space="0" w:color="auto"/>
        <w:right w:val="none" w:sz="0" w:space="0" w:color="auto"/>
      </w:divBdr>
    </w:div>
    <w:div w:id="1912959483">
      <w:bodyDiv w:val="1"/>
      <w:marLeft w:val="0"/>
      <w:marRight w:val="0"/>
      <w:marTop w:val="0"/>
      <w:marBottom w:val="0"/>
      <w:divBdr>
        <w:top w:val="none" w:sz="0" w:space="0" w:color="auto"/>
        <w:left w:val="none" w:sz="0" w:space="0" w:color="auto"/>
        <w:bottom w:val="none" w:sz="0" w:space="0" w:color="auto"/>
        <w:right w:val="none" w:sz="0" w:space="0" w:color="auto"/>
      </w:divBdr>
    </w:div>
    <w:div w:id="1920358037">
      <w:bodyDiv w:val="1"/>
      <w:marLeft w:val="0"/>
      <w:marRight w:val="0"/>
      <w:marTop w:val="0"/>
      <w:marBottom w:val="0"/>
      <w:divBdr>
        <w:top w:val="none" w:sz="0" w:space="0" w:color="auto"/>
        <w:left w:val="none" w:sz="0" w:space="0" w:color="auto"/>
        <w:bottom w:val="none" w:sz="0" w:space="0" w:color="auto"/>
        <w:right w:val="none" w:sz="0" w:space="0" w:color="auto"/>
      </w:divBdr>
    </w:div>
    <w:div w:id="1923490971">
      <w:bodyDiv w:val="1"/>
      <w:marLeft w:val="0"/>
      <w:marRight w:val="0"/>
      <w:marTop w:val="0"/>
      <w:marBottom w:val="0"/>
      <w:divBdr>
        <w:top w:val="none" w:sz="0" w:space="0" w:color="auto"/>
        <w:left w:val="none" w:sz="0" w:space="0" w:color="auto"/>
        <w:bottom w:val="none" w:sz="0" w:space="0" w:color="auto"/>
        <w:right w:val="none" w:sz="0" w:space="0" w:color="auto"/>
      </w:divBdr>
    </w:div>
    <w:div w:id="1940018813">
      <w:bodyDiv w:val="1"/>
      <w:marLeft w:val="0"/>
      <w:marRight w:val="0"/>
      <w:marTop w:val="0"/>
      <w:marBottom w:val="0"/>
      <w:divBdr>
        <w:top w:val="none" w:sz="0" w:space="0" w:color="auto"/>
        <w:left w:val="none" w:sz="0" w:space="0" w:color="auto"/>
        <w:bottom w:val="none" w:sz="0" w:space="0" w:color="auto"/>
        <w:right w:val="none" w:sz="0" w:space="0" w:color="auto"/>
      </w:divBdr>
    </w:div>
    <w:div w:id="1945116170">
      <w:bodyDiv w:val="1"/>
      <w:marLeft w:val="0"/>
      <w:marRight w:val="0"/>
      <w:marTop w:val="0"/>
      <w:marBottom w:val="0"/>
      <w:divBdr>
        <w:top w:val="none" w:sz="0" w:space="0" w:color="auto"/>
        <w:left w:val="none" w:sz="0" w:space="0" w:color="auto"/>
        <w:bottom w:val="none" w:sz="0" w:space="0" w:color="auto"/>
        <w:right w:val="none" w:sz="0" w:space="0" w:color="auto"/>
      </w:divBdr>
    </w:div>
    <w:div w:id="1965697939">
      <w:bodyDiv w:val="1"/>
      <w:marLeft w:val="0"/>
      <w:marRight w:val="0"/>
      <w:marTop w:val="0"/>
      <w:marBottom w:val="0"/>
      <w:divBdr>
        <w:top w:val="none" w:sz="0" w:space="0" w:color="auto"/>
        <w:left w:val="none" w:sz="0" w:space="0" w:color="auto"/>
        <w:bottom w:val="none" w:sz="0" w:space="0" w:color="auto"/>
        <w:right w:val="none" w:sz="0" w:space="0" w:color="auto"/>
      </w:divBdr>
    </w:div>
    <w:div w:id="1980648857">
      <w:bodyDiv w:val="1"/>
      <w:marLeft w:val="0"/>
      <w:marRight w:val="0"/>
      <w:marTop w:val="0"/>
      <w:marBottom w:val="0"/>
      <w:divBdr>
        <w:top w:val="none" w:sz="0" w:space="0" w:color="auto"/>
        <w:left w:val="none" w:sz="0" w:space="0" w:color="auto"/>
        <w:bottom w:val="none" w:sz="0" w:space="0" w:color="auto"/>
        <w:right w:val="none" w:sz="0" w:space="0" w:color="auto"/>
      </w:divBdr>
    </w:div>
    <w:div w:id="1982075168">
      <w:bodyDiv w:val="1"/>
      <w:marLeft w:val="0"/>
      <w:marRight w:val="0"/>
      <w:marTop w:val="0"/>
      <w:marBottom w:val="0"/>
      <w:divBdr>
        <w:top w:val="none" w:sz="0" w:space="0" w:color="auto"/>
        <w:left w:val="none" w:sz="0" w:space="0" w:color="auto"/>
        <w:bottom w:val="none" w:sz="0" w:space="0" w:color="auto"/>
        <w:right w:val="none" w:sz="0" w:space="0" w:color="auto"/>
      </w:divBdr>
    </w:div>
    <w:div w:id="1992103230">
      <w:bodyDiv w:val="1"/>
      <w:marLeft w:val="0"/>
      <w:marRight w:val="0"/>
      <w:marTop w:val="0"/>
      <w:marBottom w:val="0"/>
      <w:divBdr>
        <w:top w:val="none" w:sz="0" w:space="0" w:color="auto"/>
        <w:left w:val="none" w:sz="0" w:space="0" w:color="auto"/>
        <w:bottom w:val="none" w:sz="0" w:space="0" w:color="auto"/>
        <w:right w:val="none" w:sz="0" w:space="0" w:color="auto"/>
      </w:divBdr>
    </w:div>
    <w:div w:id="2003847559">
      <w:bodyDiv w:val="1"/>
      <w:marLeft w:val="0"/>
      <w:marRight w:val="0"/>
      <w:marTop w:val="0"/>
      <w:marBottom w:val="0"/>
      <w:divBdr>
        <w:top w:val="none" w:sz="0" w:space="0" w:color="auto"/>
        <w:left w:val="none" w:sz="0" w:space="0" w:color="auto"/>
        <w:bottom w:val="none" w:sz="0" w:space="0" w:color="auto"/>
        <w:right w:val="none" w:sz="0" w:space="0" w:color="auto"/>
      </w:divBdr>
    </w:div>
    <w:div w:id="2075002934">
      <w:bodyDiv w:val="1"/>
      <w:marLeft w:val="0"/>
      <w:marRight w:val="0"/>
      <w:marTop w:val="0"/>
      <w:marBottom w:val="0"/>
      <w:divBdr>
        <w:top w:val="none" w:sz="0" w:space="0" w:color="auto"/>
        <w:left w:val="none" w:sz="0" w:space="0" w:color="auto"/>
        <w:bottom w:val="none" w:sz="0" w:space="0" w:color="auto"/>
        <w:right w:val="none" w:sz="0" w:space="0" w:color="auto"/>
      </w:divBdr>
    </w:div>
    <w:div w:id="2096827672">
      <w:bodyDiv w:val="1"/>
      <w:marLeft w:val="0"/>
      <w:marRight w:val="0"/>
      <w:marTop w:val="0"/>
      <w:marBottom w:val="0"/>
      <w:divBdr>
        <w:top w:val="none" w:sz="0" w:space="0" w:color="auto"/>
        <w:left w:val="none" w:sz="0" w:space="0" w:color="auto"/>
        <w:bottom w:val="none" w:sz="0" w:space="0" w:color="auto"/>
        <w:right w:val="none" w:sz="0" w:space="0" w:color="auto"/>
      </w:divBdr>
    </w:div>
    <w:div w:id="2101682630">
      <w:bodyDiv w:val="1"/>
      <w:marLeft w:val="0"/>
      <w:marRight w:val="0"/>
      <w:marTop w:val="0"/>
      <w:marBottom w:val="0"/>
      <w:divBdr>
        <w:top w:val="none" w:sz="0" w:space="0" w:color="auto"/>
        <w:left w:val="none" w:sz="0" w:space="0" w:color="auto"/>
        <w:bottom w:val="none" w:sz="0" w:space="0" w:color="auto"/>
        <w:right w:val="none" w:sz="0" w:space="0" w:color="auto"/>
      </w:divBdr>
    </w:div>
    <w:div w:id="212429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20KEITA\Desktop\Situation%20hebo%20130919\Analyse%20intrants%20%20VIH%20traceur%2013092019.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58D11-9568-47F8-8B54-80403B7B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6677</Words>
  <Characters>36724</Characters>
  <Application>Microsoft Office Word</Application>
  <DocSecurity>0</DocSecurity>
  <Lines>306</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BOLY Ahmadou</dc:creator>
  <cp:lastModifiedBy>hp</cp:lastModifiedBy>
  <cp:revision>2</cp:revision>
  <cp:lastPrinted>2021-04-20T11:01:00Z</cp:lastPrinted>
  <dcterms:created xsi:type="dcterms:W3CDTF">2021-04-26T08:24:00Z</dcterms:created>
  <dcterms:modified xsi:type="dcterms:W3CDTF">2021-04-26T08:24:00Z</dcterms:modified>
</cp:coreProperties>
</file>